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497" w:type="dxa"/>
        <w:tblInd w:w="250" w:type="dxa"/>
        <w:tblLook w:val="04A0" w:firstRow="1" w:lastRow="0" w:firstColumn="1" w:lastColumn="0" w:noHBand="0" w:noVBand="1"/>
      </w:tblPr>
      <w:tblGrid>
        <w:gridCol w:w="4678"/>
        <w:gridCol w:w="4819"/>
      </w:tblGrid>
      <w:tr w:rsidR="00BB15D9" w:rsidRPr="0011718C" w:rsidTr="00CF4CF8">
        <w:tc>
          <w:tcPr>
            <w:tcW w:w="4678" w:type="dxa"/>
          </w:tcPr>
          <w:p w:rsidR="00BB15D9" w:rsidRPr="0011718C" w:rsidRDefault="00BB15D9" w:rsidP="00CF4CF8">
            <w:pPr>
              <w:rPr>
                <w:rFonts w:ascii="Times New Roman" w:eastAsia="Times New Roman" w:hAnsi="Times New Roman"/>
                <w:sz w:val="24"/>
                <w:szCs w:val="24"/>
              </w:rPr>
            </w:pPr>
            <w:bookmarkStart w:id="0" w:name="_GoBack"/>
            <w:bookmarkEnd w:id="0"/>
            <w:r w:rsidRPr="0011718C">
              <w:rPr>
                <w:rFonts w:ascii="Times New Roman" w:eastAsia="Cambria" w:hAnsi="Times New Roman"/>
                <w:spacing w:val="-2"/>
                <w:sz w:val="24"/>
                <w:szCs w:val="24"/>
              </w:rPr>
              <w:t>СОГЛАСОВАННО</w:t>
            </w:r>
          </w:p>
          <w:p w:rsidR="00BB15D9" w:rsidRPr="005E0AB5" w:rsidRDefault="00BB15D9" w:rsidP="00CF4CF8">
            <w:pPr>
              <w:ind w:right="591"/>
              <w:rPr>
                <w:rFonts w:ascii="Times New Roman" w:hAnsi="Times New Roman"/>
                <w:spacing w:val="-1"/>
                <w:sz w:val="24"/>
                <w:szCs w:val="24"/>
                <w:lang w:val="ru-RU"/>
              </w:rPr>
            </w:pPr>
            <w:r w:rsidRPr="005E0AB5">
              <w:rPr>
                <w:rFonts w:ascii="Times New Roman" w:hAnsi="Times New Roman"/>
                <w:spacing w:val="-1"/>
                <w:sz w:val="24"/>
                <w:szCs w:val="24"/>
                <w:lang w:val="ru-RU"/>
              </w:rPr>
              <w:t>Глава</w:t>
            </w:r>
            <w:r w:rsidRPr="005E0AB5">
              <w:rPr>
                <w:rFonts w:ascii="Times New Roman" w:hAnsi="Times New Roman"/>
                <w:sz w:val="24"/>
                <w:szCs w:val="24"/>
                <w:lang w:val="ru-RU"/>
              </w:rPr>
              <w:t xml:space="preserve"> </w:t>
            </w:r>
            <w:r>
              <w:rPr>
                <w:rFonts w:ascii="Times New Roman" w:hAnsi="Times New Roman"/>
                <w:spacing w:val="-1"/>
                <w:sz w:val="24"/>
                <w:szCs w:val="24"/>
                <w:lang w:val="ru-RU"/>
              </w:rPr>
              <w:t>Октябрьского сельского</w:t>
            </w:r>
            <w:r w:rsidRPr="005E0AB5">
              <w:rPr>
                <w:rFonts w:ascii="Times New Roman" w:hAnsi="Times New Roman"/>
                <w:spacing w:val="-1"/>
                <w:sz w:val="24"/>
                <w:szCs w:val="24"/>
                <w:lang w:val="ru-RU"/>
              </w:rPr>
              <w:t xml:space="preserve"> поселе</w:t>
            </w:r>
            <w:r w:rsidR="0008749D">
              <w:rPr>
                <w:rFonts w:ascii="Times New Roman" w:hAnsi="Times New Roman"/>
                <w:spacing w:val="-1"/>
                <w:sz w:val="24"/>
                <w:szCs w:val="24"/>
                <w:lang w:val="ru-RU"/>
              </w:rPr>
              <w:t>ни</w:t>
            </w:r>
            <w:r>
              <w:rPr>
                <w:rFonts w:ascii="Times New Roman" w:hAnsi="Times New Roman"/>
                <w:spacing w:val="-1"/>
                <w:sz w:val="24"/>
                <w:szCs w:val="24"/>
                <w:lang w:val="ru-RU"/>
              </w:rPr>
              <w:t>я</w:t>
            </w:r>
            <w:r w:rsidR="0008749D">
              <w:rPr>
                <w:rFonts w:ascii="Times New Roman" w:hAnsi="Times New Roman"/>
                <w:spacing w:val="-1"/>
                <w:sz w:val="24"/>
                <w:szCs w:val="24"/>
                <w:lang w:val="ru-RU"/>
              </w:rPr>
              <w:t xml:space="preserve"> </w:t>
            </w:r>
            <w:r w:rsidRPr="005E0AB5">
              <w:rPr>
                <w:rFonts w:ascii="Times New Roman" w:hAnsi="Times New Roman"/>
                <w:spacing w:val="-1"/>
                <w:sz w:val="24"/>
                <w:szCs w:val="24"/>
                <w:lang w:val="ru-RU"/>
              </w:rPr>
              <w:t>Томского района</w:t>
            </w:r>
          </w:p>
          <w:p w:rsidR="00BB15D9" w:rsidRPr="005E0AB5" w:rsidRDefault="00BB15D9" w:rsidP="00CF4CF8">
            <w:pPr>
              <w:ind w:right="591"/>
              <w:rPr>
                <w:rFonts w:ascii="Times New Roman" w:hAnsi="Times New Roman"/>
                <w:spacing w:val="-1"/>
                <w:sz w:val="24"/>
                <w:szCs w:val="24"/>
                <w:lang w:val="ru-RU"/>
              </w:rPr>
            </w:pPr>
            <w:r w:rsidRPr="005E0AB5">
              <w:rPr>
                <w:rFonts w:ascii="Times New Roman" w:hAnsi="Times New Roman"/>
                <w:spacing w:val="-1"/>
                <w:sz w:val="24"/>
                <w:szCs w:val="24"/>
                <w:lang w:val="ru-RU"/>
              </w:rPr>
              <w:t>Томской области</w:t>
            </w:r>
          </w:p>
          <w:p w:rsidR="00BB15D9" w:rsidRPr="005E0AB5" w:rsidRDefault="00BB15D9" w:rsidP="00CF4CF8">
            <w:pPr>
              <w:ind w:right="591"/>
              <w:rPr>
                <w:rFonts w:ascii="Times New Roman" w:eastAsia="Times New Roman" w:hAnsi="Times New Roman"/>
                <w:sz w:val="24"/>
                <w:szCs w:val="24"/>
                <w:lang w:val="ru-RU"/>
              </w:rPr>
            </w:pPr>
          </w:p>
          <w:p w:rsidR="00BB15D9" w:rsidRPr="005E0AB5" w:rsidRDefault="00BB15D9" w:rsidP="00CF4CF8">
            <w:pPr>
              <w:tabs>
                <w:tab w:val="left" w:pos="2833"/>
              </w:tabs>
              <w:rPr>
                <w:rFonts w:ascii="Times New Roman" w:hAnsi="Times New Roman"/>
                <w:sz w:val="24"/>
                <w:szCs w:val="24"/>
                <w:lang w:val="ru-RU"/>
              </w:rPr>
            </w:pPr>
            <w:r w:rsidRPr="005E0AB5">
              <w:rPr>
                <w:rFonts w:ascii="Times New Roman" w:hAnsi="Times New Roman"/>
                <w:spacing w:val="-1"/>
                <w:sz w:val="24"/>
                <w:szCs w:val="24"/>
                <w:lang w:val="ru-RU"/>
              </w:rPr>
              <w:t xml:space="preserve">__________________ </w:t>
            </w:r>
            <w:r>
              <w:rPr>
                <w:rFonts w:ascii="Times New Roman" w:hAnsi="Times New Roman"/>
                <w:sz w:val="24"/>
                <w:szCs w:val="24"/>
                <w:lang w:val="ru-RU"/>
              </w:rPr>
              <w:t>А</w:t>
            </w:r>
            <w:r w:rsidRPr="009F1237">
              <w:rPr>
                <w:rFonts w:ascii="Times New Roman" w:hAnsi="Times New Roman"/>
                <w:sz w:val="24"/>
                <w:szCs w:val="24"/>
                <w:lang w:val="ru-RU"/>
              </w:rPr>
              <w:t>.</w:t>
            </w:r>
            <w:r>
              <w:rPr>
                <w:rFonts w:ascii="Times New Roman" w:hAnsi="Times New Roman"/>
                <w:sz w:val="24"/>
                <w:szCs w:val="24"/>
                <w:lang w:val="ru-RU"/>
              </w:rPr>
              <w:t>Н</w:t>
            </w:r>
            <w:r w:rsidRPr="009F1237">
              <w:rPr>
                <w:rFonts w:ascii="Times New Roman" w:hAnsi="Times New Roman"/>
                <w:sz w:val="24"/>
                <w:szCs w:val="24"/>
                <w:lang w:val="ru-RU"/>
              </w:rPr>
              <w:t xml:space="preserve">. </w:t>
            </w:r>
            <w:r>
              <w:rPr>
                <w:rFonts w:ascii="Times New Roman" w:hAnsi="Times New Roman"/>
                <w:sz w:val="24"/>
                <w:szCs w:val="24"/>
                <w:lang w:val="ru-RU"/>
              </w:rPr>
              <w:t>Осипов</w:t>
            </w:r>
          </w:p>
          <w:p w:rsidR="00BB15D9" w:rsidRPr="00A4467D" w:rsidRDefault="00CF4CF8" w:rsidP="00CF4CF8">
            <w:pPr>
              <w:shd w:val="clear" w:color="auto" w:fill="FFFFFF" w:themeFill="background1"/>
              <w:rPr>
                <w:rFonts w:ascii="Times New Roman" w:hAnsi="Times New Roman"/>
                <w:spacing w:val="-1"/>
                <w:sz w:val="24"/>
                <w:szCs w:val="24"/>
                <w:lang w:val="ru-RU"/>
              </w:rPr>
            </w:pPr>
            <w:r>
              <w:rPr>
                <w:rFonts w:ascii="Times New Roman" w:hAnsi="Times New Roman"/>
                <w:sz w:val="24"/>
                <w:szCs w:val="24"/>
                <w:lang w:val="ru-RU"/>
              </w:rPr>
              <w:t>« ___ » _____________ 2015</w:t>
            </w:r>
            <w:r w:rsidR="00BB15D9" w:rsidRPr="005E0AB5">
              <w:rPr>
                <w:rFonts w:ascii="Times New Roman" w:hAnsi="Times New Roman"/>
                <w:sz w:val="24"/>
                <w:szCs w:val="24"/>
                <w:lang w:val="ru-RU"/>
              </w:rPr>
              <w:t xml:space="preserve"> г. </w:t>
            </w:r>
          </w:p>
          <w:p w:rsidR="00BB15D9" w:rsidRPr="0011718C" w:rsidRDefault="00BB15D9" w:rsidP="00CF4CF8">
            <w:pPr>
              <w:rPr>
                <w:rFonts w:ascii="Times New Roman" w:eastAsia="Cambria" w:hAnsi="Times New Roman"/>
                <w:spacing w:val="-1"/>
                <w:sz w:val="24"/>
                <w:szCs w:val="24"/>
              </w:rPr>
            </w:pPr>
          </w:p>
          <w:p w:rsidR="00BB15D9" w:rsidRPr="0011718C" w:rsidRDefault="00BB15D9" w:rsidP="00CF4CF8">
            <w:pPr>
              <w:rPr>
                <w:rFonts w:ascii="Times New Roman" w:eastAsia="Cambria" w:hAnsi="Times New Roman"/>
                <w:spacing w:val="27"/>
                <w:sz w:val="24"/>
                <w:szCs w:val="24"/>
              </w:rPr>
            </w:pPr>
            <w:r w:rsidRPr="0011718C">
              <w:rPr>
                <w:rFonts w:ascii="Times New Roman" w:eastAsia="Cambria" w:hAnsi="Times New Roman"/>
                <w:spacing w:val="-1"/>
                <w:sz w:val="24"/>
                <w:szCs w:val="24"/>
              </w:rPr>
              <w:t>Генеральный директор</w:t>
            </w:r>
          </w:p>
          <w:p w:rsidR="00BB15D9" w:rsidRPr="0011718C" w:rsidRDefault="00BB15D9" w:rsidP="00CF4CF8">
            <w:pPr>
              <w:rPr>
                <w:rFonts w:ascii="Times New Roman" w:eastAsia="Cambria" w:hAnsi="Times New Roman"/>
                <w:spacing w:val="-1"/>
                <w:sz w:val="24"/>
                <w:szCs w:val="24"/>
              </w:rPr>
            </w:pPr>
            <w:r w:rsidRPr="0011718C">
              <w:rPr>
                <w:rFonts w:ascii="Times New Roman" w:eastAsia="Cambria" w:hAnsi="Times New Roman"/>
                <w:spacing w:val="27"/>
                <w:sz w:val="24"/>
                <w:szCs w:val="24"/>
              </w:rPr>
              <w:t>ООО</w:t>
            </w:r>
            <w:r w:rsidRPr="0011718C">
              <w:rPr>
                <w:rFonts w:ascii="Times New Roman" w:eastAsia="Cambria" w:hAnsi="Times New Roman"/>
                <w:spacing w:val="1"/>
                <w:sz w:val="24"/>
                <w:szCs w:val="24"/>
              </w:rPr>
              <w:t xml:space="preserve"> </w:t>
            </w:r>
            <w:r w:rsidRPr="0011718C">
              <w:rPr>
                <w:rFonts w:ascii="Times New Roman" w:eastAsia="Cambria" w:hAnsi="Times New Roman"/>
                <w:spacing w:val="-1"/>
                <w:sz w:val="24"/>
                <w:szCs w:val="24"/>
              </w:rPr>
              <w:t>«ЛАРС Инжиниринг»</w:t>
            </w:r>
          </w:p>
          <w:p w:rsidR="00BB15D9" w:rsidRPr="0011718C" w:rsidRDefault="00BB15D9" w:rsidP="00CF4CF8">
            <w:pPr>
              <w:rPr>
                <w:rFonts w:ascii="Times New Roman" w:eastAsia="Cambria" w:hAnsi="Times New Roman"/>
                <w:spacing w:val="-1"/>
                <w:sz w:val="24"/>
                <w:szCs w:val="24"/>
              </w:rPr>
            </w:pPr>
          </w:p>
          <w:p w:rsidR="00BB15D9" w:rsidRPr="0011718C" w:rsidRDefault="00BB15D9" w:rsidP="00CF4CF8">
            <w:pPr>
              <w:rPr>
                <w:rFonts w:ascii="Times New Roman" w:eastAsia="Cambria" w:hAnsi="Times New Roman"/>
                <w:spacing w:val="-1"/>
                <w:sz w:val="24"/>
                <w:szCs w:val="24"/>
              </w:rPr>
            </w:pPr>
            <w:r w:rsidRPr="0011718C">
              <w:rPr>
                <w:rFonts w:ascii="Times New Roman" w:eastAsia="Cambria" w:hAnsi="Times New Roman"/>
                <w:spacing w:val="-1"/>
                <w:sz w:val="24"/>
                <w:szCs w:val="24"/>
              </w:rPr>
              <w:t>__________________ К.Е. Марьясов</w:t>
            </w:r>
          </w:p>
          <w:p w:rsidR="00BB15D9" w:rsidRPr="0011718C" w:rsidRDefault="00BB15D9" w:rsidP="00CF4CF8">
            <w:pPr>
              <w:tabs>
                <w:tab w:val="left" w:pos="2833"/>
              </w:tabs>
              <w:rPr>
                <w:rFonts w:ascii="Times New Roman" w:eastAsia="Cambria" w:hAnsi="Times New Roman"/>
                <w:sz w:val="24"/>
                <w:szCs w:val="24"/>
              </w:rPr>
            </w:pPr>
            <w:r w:rsidRPr="0011718C">
              <w:rPr>
                <w:rFonts w:ascii="Times New Roman" w:eastAsia="Cambria" w:hAnsi="Times New Roman"/>
                <w:sz w:val="24"/>
                <w:szCs w:val="24"/>
              </w:rPr>
              <w:t xml:space="preserve">« ___ » _____________ 2015 г. </w:t>
            </w:r>
          </w:p>
          <w:p w:rsidR="00BB15D9" w:rsidRPr="0011718C" w:rsidRDefault="00BB15D9" w:rsidP="00CF4CF8">
            <w:pPr>
              <w:rPr>
                <w:rFonts w:ascii="Times New Roman" w:eastAsia="Times New Roman" w:hAnsi="Times New Roman"/>
                <w:sz w:val="24"/>
                <w:szCs w:val="24"/>
              </w:rPr>
            </w:pPr>
          </w:p>
          <w:p w:rsidR="00BB15D9" w:rsidRPr="0011718C" w:rsidRDefault="00BB15D9" w:rsidP="00CF4CF8">
            <w:pPr>
              <w:rPr>
                <w:rFonts w:ascii="Times New Roman" w:eastAsia="Cambria" w:hAnsi="Times New Roman"/>
                <w:spacing w:val="-2"/>
                <w:sz w:val="24"/>
                <w:szCs w:val="24"/>
              </w:rPr>
            </w:pPr>
          </w:p>
          <w:p w:rsidR="00BB15D9" w:rsidRPr="0011718C" w:rsidRDefault="00BB15D9" w:rsidP="00CF4CF8">
            <w:pPr>
              <w:rPr>
                <w:rFonts w:ascii="Times New Roman" w:eastAsia="Cambria" w:hAnsi="Times New Roman"/>
                <w:spacing w:val="-2"/>
                <w:sz w:val="24"/>
                <w:szCs w:val="24"/>
              </w:rPr>
            </w:pPr>
          </w:p>
        </w:tc>
        <w:tc>
          <w:tcPr>
            <w:tcW w:w="4819" w:type="dxa"/>
          </w:tcPr>
          <w:p w:rsidR="00BB15D9" w:rsidRPr="0011718C" w:rsidRDefault="00BB15D9" w:rsidP="00CF4CF8">
            <w:pPr>
              <w:rPr>
                <w:rFonts w:ascii="Times New Roman" w:eastAsia="Times New Roman" w:hAnsi="Times New Roman"/>
                <w:sz w:val="24"/>
                <w:szCs w:val="24"/>
              </w:rPr>
            </w:pPr>
            <w:r w:rsidRPr="0011718C">
              <w:rPr>
                <w:rFonts w:ascii="Times New Roman" w:eastAsia="Cambria" w:hAnsi="Times New Roman"/>
                <w:spacing w:val="-1"/>
                <w:sz w:val="24"/>
                <w:szCs w:val="24"/>
              </w:rPr>
              <w:t>УТВЕРЖДАЮ</w:t>
            </w:r>
          </w:p>
          <w:p w:rsidR="00BB15D9" w:rsidRPr="0011718C" w:rsidRDefault="00BB15D9" w:rsidP="00CF4CF8">
            <w:pPr>
              <w:ind w:right="591"/>
              <w:rPr>
                <w:rFonts w:ascii="Times New Roman" w:eastAsia="Cambria" w:hAnsi="Times New Roman"/>
                <w:spacing w:val="-1"/>
                <w:sz w:val="24"/>
                <w:szCs w:val="24"/>
              </w:rPr>
            </w:pPr>
            <w:r w:rsidRPr="0011718C">
              <w:rPr>
                <w:rFonts w:ascii="Times New Roman" w:eastAsia="Cambria" w:hAnsi="Times New Roman"/>
                <w:spacing w:val="-1"/>
                <w:sz w:val="24"/>
                <w:szCs w:val="24"/>
              </w:rPr>
              <w:t>Глава</w:t>
            </w:r>
            <w:r w:rsidRPr="0011718C">
              <w:rPr>
                <w:rFonts w:ascii="Times New Roman" w:eastAsia="Cambria" w:hAnsi="Times New Roman"/>
                <w:sz w:val="24"/>
                <w:szCs w:val="24"/>
              </w:rPr>
              <w:t xml:space="preserve"> </w:t>
            </w:r>
            <w:r w:rsidRPr="0011718C">
              <w:rPr>
                <w:rFonts w:ascii="Times New Roman" w:eastAsia="Cambria" w:hAnsi="Times New Roman"/>
                <w:spacing w:val="-1"/>
                <w:sz w:val="24"/>
                <w:szCs w:val="24"/>
              </w:rPr>
              <w:t>Томского района</w:t>
            </w:r>
          </w:p>
          <w:p w:rsidR="00BB15D9" w:rsidRPr="0011718C" w:rsidRDefault="00BB15D9" w:rsidP="00CF4CF8">
            <w:pPr>
              <w:ind w:right="591"/>
              <w:rPr>
                <w:rFonts w:ascii="Times New Roman" w:eastAsia="Cambria" w:hAnsi="Times New Roman"/>
                <w:spacing w:val="-1"/>
                <w:sz w:val="24"/>
                <w:szCs w:val="24"/>
              </w:rPr>
            </w:pPr>
            <w:r w:rsidRPr="0011718C">
              <w:rPr>
                <w:rFonts w:ascii="Times New Roman" w:eastAsia="Cambria" w:hAnsi="Times New Roman"/>
                <w:spacing w:val="-1"/>
                <w:sz w:val="24"/>
                <w:szCs w:val="24"/>
              </w:rPr>
              <w:t>Томской области</w:t>
            </w:r>
          </w:p>
          <w:p w:rsidR="00BB15D9" w:rsidRPr="0011718C" w:rsidRDefault="00BB15D9" w:rsidP="00CF4CF8">
            <w:pPr>
              <w:ind w:right="591"/>
              <w:rPr>
                <w:rFonts w:ascii="Times New Roman" w:eastAsia="Times New Roman" w:hAnsi="Times New Roman"/>
                <w:sz w:val="24"/>
                <w:szCs w:val="24"/>
              </w:rPr>
            </w:pPr>
          </w:p>
          <w:p w:rsidR="00BB15D9" w:rsidRPr="0011718C" w:rsidRDefault="00BB15D9" w:rsidP="00CF4CF8">
            <w:pPr>
              <w:tabs>
                <w:tab w:val="left" w:pos="2833"/>
              </w:tabs>
              <w:rPr>
                <w:rFonts w:ascii="Times New Roman" w:eastAsia="Cambria" w:hAnsi="Times New Roman"/>
                <w:sz w:val="24"/>
                <w:szCs w:val="24"/>
              </w:rPr>
            </w:pPr>
            <w:r w:rsidRPr="0011718C">
              <w:rPr>
                <w:rFonts w:ascii="Times New Roman" w:eastAsia="Cambria" w:hAnsi="Times New Roman"/>
                <w:spacing w:val="-1"/>
                <w:sz w:val="24"/>
                <w:szCs w:val="24"/>
              </w:rPr>
              <w:t xml:space="preserve">__________________ </w:t>
            </w:r>
            <w:r w:rsidRPr="0011718C">
              <w:rPr>
                <w:rFonts w:ascii="Times New Roman" w:eastAsia="Cambria" w:hAnsi="Times New Roman"/>
                <w:sz w:val="24"/>
                <w:szCs w:val="24"/>
              </w:rPr>
              <w:t>В.Е. Лукьянов</w:t>
            </w:r>
          </w:p>
          <w:p w:rsidR="00BB15D9" w:rsidRPr="0011718C" w:rsidRDefault="00BB15D9" w:rsidP="00CF4CF8">
            <w:pPr>
              <w:tabs>
                <w:tab w:val="left" w:pos="2833"/>
              </w:tabs>
              <w:rPr>
                <w:rFonts w:ascii="Times New Roman" w:eastAsia="Cambria" w:hAnsi="Times New Roman"/>
                <w:sz w:val="24"/>
                <w:szCs w:val="24"/>
              </w:rPr>
            </w:pPr>
            <w:r w:rsidRPr="0011718C">
              <w:rPr>
                <w:rFonts w:ascii="Times New Roman" w:eastAsia="Cambria" w:hAnsi="Times New Roman"/>
                <w:sz w:val="24"/>
                <w:szCs w:val="24"/>
              </w:rPr>
              <w:t xml:space="preserve">« ___ » _____________ 2015 г. </w:t>
            </w:r>
          </w:p>
          <w:p w:rsidR="00BB15D9" w:rsidRPr="0011718C" w:rsidRDefault="00BB15D9" w:rsidP="00CF4CF8">
            <w:pPr>
              <w:tabs>
                <w:tab w:val="left" w:pos="2833"/>
              </w:tabs>
              <w:rPr>
                <w:rFonts w:ascii="Times New Roman" w:eastAsia="Times New Roman" w:hAnsi="Times New Roman"/>
                <w:sz w:val="24"/>
                <w:szCs w:val="24"/>
              </w:rPr>
            </w:pPr>
          </w:p>
        </w:tc>
      </w:tr>
    </w:tbl>
    <w:p w:rsidR="006B0DEA" w:rsidRDefault="006B0DEA" w:rsidP="00CA6160">
      <w:pPr>
        <w:pStyle w:val="1"/>
        <w:spacing w:before="121"/>
        <w:ind w:left="0"/>
        <w:jc w:val="center"/>
        <w:rPr>
          <w:spacing w:val="-1"/>
          <w:sz w:val="32"/>
          <w:szCs w:val="32"/>
          <w:lang w:val="ru-RU"/>
        </w:rPr>
      </w:pPr>
      <w:bookmarkStart w:id="1" w:name="_Toc403691695"/>
      <w:bookmarkStart w:id="2" w:name="_Toc403692476"/>
      <w:bookmarkStart w:id="3" w:name="_Toc403692729"/>
      <w:bookmarkStart w:id="4" w:name="_Toc403692869"/>
      <w:bookmarkStart w:id="5" w:name="_Toc403722131"/>
      <w:bookmarkStart w:id="6" w:name="_Toc403722247"/>
      <w:r w:rsidRPr="00DE74FA">
        <w:rPr>
          <w:spacing w:val="-1"/>
          <w:sz w:val="32"/>
          <w:szCs w:val="32"/>
          <w:lang w:val="ru-RU"/>
        </w:rPr>
        <w:t xml:space="preserve">«Схема </w:t>
      </w:r>
      <w:r w:rsidRPr="005E0AB5">
        <w:rPr>
          <w:spacing w:val="-1"/>
          <w:sz w:val="32"/>
          <w:szCs w:val="32"/>
          <w:lang w:val="ru-RU"/>
        </w:rPr>
        <w:t>теплоснабжения</w:t>
      </w:r>
      <w:bookmarkEnd w:id="1"/>
      <w:bookmarkEnd w:id="2"/>
      <w:bookmarkEnd w:id="3"/>
      <w:bookmarkEnd w:id="4"/>
      <w:bookmarkEnd w:id="5"/>
      <w:bookmarkEnd w:id="6"/>
    </w:p>
    <w:p w:rsidR="006B0DEA" w:rsidRPr="00DE74FA" w:rsidRDefault="006B0DEA" w:rsidP="00CA6160">
      <w:pPr>
        <w:pStyle w:val="1"/>
        <w:ind w:left="0"/>
        <w:jc w:val="center"/>
        <w:rPr>
          <w:spacing w:val="-1"/>
          <w:sz w:val="32"/>
          <w:szCs w:val="32"/>
          <w:lang w:val="ru-RU"/>
        </w:rPr>
      </w:pPr>
      <w:bookmarkStart w:id="7" w:name="_Toc403691696"/>
      <w:bookmarkStart w:id="8" w:name="_Toc403692477"/>
      <w:bookmarkStart w:id="9" w:name="_Toc403692730"/>
      <w:bookmarkStart w:id="10" w:name="_Toc403692870"/>
      <w:bookmarkStart w:id="11" w:name="_Toc403722132"/>
      <w:bookmarkStart w:id="12" w:name="_Toc403722248"/>
      <w:r>
        <w:rPr>
          <w:spacing w:val="-1"/>
          <w:sz w:val="32"/>
          <w:szCs w:val="32"/>
          <w:lang w:val="ru-RU"/>
        </w:rPr>
        <w:t>Октябрьского</w:t>
      </w:r>
      <w:r w:rsidR="00CA6662">
        <w:rPr>
          <w:spacing w:val="-1"/>
          <w:sz w:val="32"/>
          <w:szCs w:val="32"/>
          <w:lang w:val="ru-RU"/>
        </w:rPr>
        <w:t xml:space="preserve"> </w:t>
      </w:r>
      <w:r w:rsidRPr="005E0AB5">
        <w:rPr>
          <w:spacing w:val="-1"/>
          <w:sz w:val="32"/>
          <w:szCs w:val="32"/>
          <w:lang w:val="ru-RU"/>
        </w:rPr>
        <w:t>сельского</w:t>
      </w:r>
      <w:r w:rsidR="00D44908">
        <w:rPr>
          <w:spacing w:val="-1"/>
          <w:sz w:val="32"/>
          <w:szCs w:val="32"/>
          <w:lang w:val="ru-RU"/>
        </w:rPr>
        <w:t xml:space="preserve"> </w:t>
      </w:r>
      <w:r w:rsidRPr="005E0AB5">
        <w:rPr>
          <w:spacing w:val="-1"/>
          <w:sz w:val="32"/>
          <w:szCs w:val="32"/>
          <w:lang w:val="ru-RU"/>
        </w:rPr>
        <w:t>поселения</w:t>
      </w:r>
      <w:r w:rsidR="004572AF">
        <w:rPr>
          <w:spacing w:val="-1"/>
          <w:sz w:val="32"/>
          <w:szCs w:val="32"/>
          <w:lang w:val="ru-RU"/>
        </w:rPr>
        <w:t xml:space="preserve"> </w:t>
      </w:r>
      <w:r w:rsidRPr="005E0AB5">
        <w:rPr>
          <w:spacing w:val="-1"/>
          <w:sz w:val="32"/>
          <w:szCs w:val="32"/>
          <w:lang w:val="ru-RU"/>
        </w:rPr>
        <w:t>Томского</w:t>
      </w:r>
      <w:r w:rsidR="004572AF">
        <w:rPr>
          <w:spacing w:val="-1"/>
          <w:sz w:val="32"/>
          <w:szCs w:val="32"/>
          <w:lang w:val="ru-RU"/>
        </w:rPr>
        <w:t xml:space="preserve"> </w:t>
      </w:r>
      <w:r w:rsidRPr="005E0AB5">
        <w:rPr>
          <w:spacing w:val="-1"/>
          <w:sz w:val="32"/>
          <w:szCs w:val="32"/>
          <w:lang w:val="ru-RU"/>
        </w:rPr>
        <w:t>муниципального</w:t>
      </w:r>
      <w:r w:rsidR="004572AF">
        <w:rPr>
          <w:spacing w:val="-1"/>
          <w:sz w:val="32"/>
          <w:szCs w:val="32"/>
          <w:lang w:val="ru-RU"/>
        </w:rPr>
        <w:t xml:space="preserve"> </w:t>
      </w:r>
      <w:r w:rsidRPr="005E0AB5">
        <w:rPr>
          <w:spacing w:val="-1"/>
          <w:sz w:val="32"/>
          <w:szCs w:val="32"/>
          <w:lang w:val="ru-RU"/>
        </w:rPr>
        <w:t>рай</w:t>
      </w:r>
      <w:r>
        <w:rPr>
          <w:spacing w:val="-1"/>
          <w:sz w:val="32"/>
          <w:szCs w:val="32"/>
          <w:lang w:val="ru-RU"/>
        </w:rPr>
        <w:t>о</w:t>
      </w:r>
      <w:r w:rsidRPr="005E0AB5">
        <w:rPr>
          <w:spacing w:val="-1"/>
          <w:sz w:val="32"/>
          <w:szCs w:val="32"/>
          <w:lang w:val="ru-RU"/>
        </w:rPr>
        <w:t>наТомской</w:t>
      </w:r>
      <w:r>
        <w:rPr>
          <w:spacing w:val="-1"/>
          <w:sz w:val="32"/>
          <w:szCs w:val="32"/>
          <w:lang w:val="ru-RU"/>
        </w:rPr>
        <w:t xml:space="preserve"> области на период с 2014</w:t>
      </w:r>
      <w:r w:rsidRPr="00DE74FA">
        <w:rPr>
          <w:spacing w:val="-1"/>
          <w:sz w:val="32"/>
          <w:szCs w:val="32"/>
          <w:lang w:val="ru-RU"/>
        </w:rPr>
        <w:t xml:space="preserve"> до 202</w:t>
      </w:r>
      <w:r>
        <w:rPr>
          <w:spacing w:val="-1"/>
          <w:sz w:val="32"/>
          <w:szCs w:val="32"/>
          <w:lang w:val="ru-RU"/>
        </w:rPr>
        <w:t>9 годы</w:t>
      </w:r>
      <w:r w:rsidRPr="00DE74FA">
        <w:rPr>
          <w:spacing w:val="-1"/>
          <w:sz w:val="32"/>
          <w:szCs w:val="32"/>
          <w:lang w:val="ru-RU"/>
        </w:rPr>
        <w:t>»</w:t>
      </w:r>
      <w:bookmarkEnd w:id="7"/>
      <w:bookmarkEnd w:id="8"/>
      <w:bookmarkEnd w:id="9"/>
      <w:bookmarkEnd w:id="10"/>
      <w:bookmarkEnd w:id="11"/>
      <w:bookmarkEnd w:id="12"/>
    </w:p>
    <w:p w:rsidR="006B0DEA" w:rsidRDefault="006B0DEA" w:rsidP="00CA6160">
      <w:pPr>
        <w:pStyle w:val="1"/>
        <w:spacing w:before="121"/>
        <w:ind w:left="0"/>
        <w:jc w:val="center"/>
        <w:rPr>
          <w:spacing w:val="-1"/>
          <w:sz w:val="32"/>
          <w:szCs w:val="32"/>
          <w:lang w:val="ru-RU"/>
        </w:rPr>
      </w:pPr>
      <w:bookmarkStart w:id="13" w:name="_Toc403691697"/>
      <w:bookmarkStart w:id="14" w:name="_Toc403692478"/>
      <w:bookmarkStart w:id="15" w:name="_Toc403692731"/>
      <w:bookmarkStart w:id="16" w:name="_Toc403692871"/>
      <w:bookmarkStart w:id="17" w:name="_Toc403722133"/>
      <w:bookmarkStart w:id="18" w:name="_Toc403722249"/>
      <w:r w:rsidRPr="005E0AB5">
        <w:rPr>
          <w:spacing w:val="-1"/>
          <w:sz w:val="32"/>
          <w:szCs w:val="32"/>
          <w:lang w:val="ru-RU"/>
        </w:rPr>
        <w:t>Обосновывающие</w:t>
      </w:r>
      <w:r w:rsidR="004572AF">
        <w:rPr>
          <w:spacing w:val="-1"/>
          <w:sz w:val="32"/>
          <w:szCs w:val="32"/>
          <w:lang w:val="ru-RU"/>
        </w:rPr>
        <w:t xml:space="preserve"> </w:t>
      </w:r>
      <w:r w:rsidRPr="005E0AB5">
        <w:rPr>
          <w:spacing w:val="-1"/>
          <w:sz w:val="32"/>
          <w:szCs w:val="32"/>
          <w:lang w:val="ru-RU"/>
        </w:rPr>
        <w:t>материалы</w:t>
      </w:r>
      <w:bookmarkEnd w:id="13"/>
      <w:bookmarkEnd w:id="14"/>
      <w:bookmarkEnd w:id="15"/>
      <w:bookmarkEnd w:id="16"/>
      <w:bookmarkEnd w:id="17"/>
      <w:bookmarkEnd w:id="18"/>
    </w:p>
    <w:p w:rsidR="006B0DEA" w:rsidRDefault="006B0DEA" w:rsidP="00CA6160">
      <w:pPr>
        <w:pStyle w:val="1"/>
        <w:spacing w:before="121"/>
        <w:ind w:left="0"/>
        <w:jc w:val="center"/>
        <w:rPr>
          <w:spacing w:val="-1"/>
          <w:sz w:val="32"/>
          <w:szCs w:val="32"/>
          <w:lang w:val="ru-RU"/>
        </w:rPr>
      </w:pPr>
      <w:r w:rsidRPr="000511C6">
        <w:rPr>
          <w:sz w:val="32"/>
          <w:szCs w:val="32"/>
          <w:lang w:val="ru-RU"/>
        </w:rPr>
        <w:t>ПСТ.</w:t>
      </w:r>
      <w:r>
        <w:rPr>
          <w:sz w:val="32"/>
          <w:szCs w:val="32"/>
          <w:lang w:val="ru-RU"/>
        </w:rPr>
        <w:t>ОМ</w:t>
      </w:r>
      <w:r w:rsidRPr="000511C6">
        <w:rPr>
          <w:rFonts w:eastAsia="Times New Roman"/>
          <w:sz w:val="32"/>
          <w:szCs w:val="32"/>
          <w:lang w:val="ru-RU"/>
        </w:rPr>
        <w:t>.01</w:t>
      </w:r>
      <w:r>
        <w:rPr>
          <w:rFonts w:eastAsia="Times New Roman"/>
          <w:sz w:val="32"/>
          <w:szCs w:val="32"/>
          <w:lang w:val="ru-RU"/>
        </w:rPr>
        <w:t>7</w:t>
      </w:r>
      <w:r w:rsidRPr="000511C6">
        <w:rPr>
          <w:rFonts w:eastAsia="Times New Roman"/>
          <w:sz w:val="32"/>
          <w:szCs w:val="32"/>
          <w:lang w:val="ru-RU"/>
        </w:rPr>
        <w:t>.000</w:t>
      </w: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8"/>
          <w:szCs w:val="28"/>
          <w:lang w:val="ru-RU"/>
        </w:rPr>
      </w:pPr>
      <w:r w:rsidRPr="005E0AB5">
        <w:rPr>
          <w:rFonts w:ascii="Times New Roman" w:hAnsi="Times New Roman"/>
          <w:b/>
          <w:bCs/>
          <w:sz w:val="28"/>
          <w:szCs w:val="28"/>
          <w:lang w:val="ru-RU"/>
        </w:rPr>
        <w:t xml:space="preserve">Договор оказания услуг: </w:t>
      </w:r>
      <w:r>
        <w:rPr>
          <w:rFonts w:ascii="Times New Roman" w:hAnsi="Times New Roman"/>
          <w:b/>
          <w:bCs/>
          <w:sz w:val="28"/>
          <w:szCs w:val="28"/>
          <w:lang w:val="ru-RU"/>
        </w:rPr>
        <w:t>№ 368</w:t>
      </w:r>
      <w:r w:rsidRPr="00231EB7">
        <w:rPr>
          <w:rFonts w:ascii="Times New Roman" w:hAnsi="Times New Roman"/>
          <w:b/>
          <w:bCs/>
          <w:sz w:val="28"/>
          <w:szCs w:val="28"/>
          <w:lang w:val="ru-RU"/>
        </w:rPr>
        <w:t xml:space="preserve"> от 15.08.2014</w:t>
      </w:r>
    </w:p>
    <w:p w:rsidR="006B0DEA" w:rsidRPr="00CA6662" w:rsidRDefault="006B0DEA" w:rsidP="00CA6160">
      <w:pPr>
        <w:rPr>
          <w:rFonts w:ascii="Times New Roman" w:hAnsi="Times New Roman"/>
          <w:b/>
          <w:bCs/>
          <w:sz w:val="28"/>
          <w:szCs w:val="28"/>
          <w:lang w:val="ru-RU"/>
        </w:rPr>
      </w:pPr>
      <w:r w:rsidRPr="005E0AB5">
        <w:rPr>
          <w:rFonts w:ascii="Times New Roman" w:hAnsi="Times New Roman"/>
          <w:b/>
          <w:bCs/>
          <w:sz w:val="28"/>
          <w:szCs w:val="28"/>
          <w:lang w:val="ru-RU"/>
        </w:rPr>
        <w:t>Разработчик: ООО «ЛАРС Инжиниринг»</w:t>
      </w: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171BE9" w:rsidP="00CA6160">
      <w:pPr>
        <w:jc w:val="center"/>
        <w:rPr>
          <w:rFonts w:ascii="Times New Roman" w:hAnsi="Times New Roman"/>
          <w:b/>
          <w:bCs/>
          <w:sz w:val="24"/>
          <w:szCs w:val="24"/>
          <w:lang w:val="ru-RU"/>
        </w:rPr>
      </w:pPr>
      <w:r>
        <w:rPr>
          <w:rFonts w:ascii="Times New Roman" w:hAnsi="Times New Roman"/>
          <w:b/>
          <w:bCs/>
          <w:sz w:val="24"/>
          <w:szCs w:val="24"/>
          <w:lang w:val="ru-RU"/>
        </w:rPr>
        <w:t>Томск 2015</w:t>
      </w:r>
    </w:p>
    <w:tbl>
      <w:tblPr>
        <w:tblW w:w="9497" w:type="dxa"/>
        <w:tblInd w:w="250" w:type="dxa"/>
        <w:tblLook w:val="00A0" w:firstRow="1" w:lastRow="0" w:firstColumn="1" w:lastColumn="0" w:noHBand="0" w:noVBand="0"/>
      </w:tblPr>
      <w:tblGrid>
        <w:gridCol w:w="4820"/>
        <w:gridCol w:w="4677"/>
      </w:tblGrid>
      <w:tr w:rsidR="006B0DEA" w:rsidRPr="00D1135A" w:rsidTr="00A65956">
        <w:tc>
          <w:tcPr>
            <w:tcW w:w="4820" w:type="dxa"/>
          </w:tcPr>
          <w:p w:rsidR="006B0DEA" w:rsidRPr="005E0AB5" w:rsidRDefault="006B0DEA" w:rsidP="00A65956">
            <w:pPr>
              <w:spacing w:before="37"/>
              <w:rPr>
                <w:rFonts w:ascii="Times New Roman" w:hAnsi="Times New Roman"/>
                <w:sz w:val="24"/>
                <w:szCs w:val="24"/>
                <w:lang w:val="ru-RU"/>
              </w:rPr>
            </w:pPr>
          </w:p>
          <w:p w:rsidR="006B0DEA" w:rsidRPr="00A07D7A" w:rsidRDefault="006B0DEA" w:rsidP="00A65956">
            <w:pPr>
              <w:spacing w:before="42"/>
              <w:rPr>
                <w:rFonts w:ascii="Times New Roman" w:hAnsi="Times New Roman"/>
                <w:spacing w:val="-2"/>
                <w:sz w:val="24"/>
                <w:szCs w:val="24"/>
                <w:lang w:val="ru-RU"/>
              </w:rPr>
            </w:pPr>
          </w:p>
        </w:tc>
        <w:tc>
          <w:tcPr>
            <w:tcW w:w="4677" w:type="dxa"/>
          </w:tcPr>
          <w:p w:rsidR="006B0DEA" w:rsidRPr="005E0AB5" w:rsidRDefault="006B0DEA" w:rsidP="00A65956">
            <w:pPr>
              <w:spacing w:before="42"/>
              <w:rPr>
                <w:rFonts w:ascii="Times New Roman" w:hAnsi="Times New Roman"/>
                <w:sz w:val="24"/>
                <w:szCs w:val="24"/>
                <w:lang w:val="ru-RU"/>
              </w:rPr>
            </w:pPr>
            <w:r w:rsidRPr="00A07D7A">
              <w:rPr>
                <w:rFonts w:ascii="Times New Roman" w:hAnsi="Times New Roman"/>
                <w:spacing w:val="-1"/>
                <w:sz w:val="24"/>
                <w:szCs w:val="24"/>
                <w:lang w:val="ru-RU"/>
              </w:rPr>
              <w:t>УТВЕРЖДАЮ</w:t>
            </w:r>
          </w:p>
          <w:p w:rsidR="00BB15D9" w:rsidRPr="0011718C" w:rsidRDefault="00BB15D9" w:rsidP="00BB15D9">
            <w:pPr>
              <w:ind w:right="591"/>
              <w:rPr>
                <w:rFonts w:ascii="Times New Roman" w:eastAsia="Cambria" w:hAnsi="Times New Roman"/>
                <w:spacing w:val="-1"/>
                <w:sz w:val="24"/>
                <w:szCs w:val="24"/>
              </w:rPr>
            </w:pPr>
            <w:r w:rsidRPr="0011718C">
              <w:rPr>
                <w:rFonts w:ascii="Times New Roman" w:eastAsia="Cambria" w:hAnsi="Times New Roman"/>
                <w:spacing w:val="-1"/>
                <w:sz w:val="24"/>
                <w:szCs w:val="24"/>
              </w:rPr>
              <w:t>Глава</w:t>
            </w:r>
            <w:r w:rsidRPr="0011718C">
              <w:rPr>
                <w:rFonts w:ascii="Times New Roman" w:eastAsia="Cambria" w:hAnsi="Times New Roman"/>
                <w:sz w:val="24"/>
                <w:szCs w:val="24"/>
              </w:rPr>
              <w:t xml:space="preserve"> </w:t>
            </w:r>
            <w:r w:rsidRPr="0011718C">
              <w:rPr>
                <w:rFonts w:ascii="Times New Roman" w:eastAsia="Cambria" w:hAnsi="Times New Roman"/>
                <w:spacing w:val="-1"/>
                <w:sz w:val="24"/>
                <w:szCs w:val="24"/>
              </w:rPr>
              <w:t>Томского района</w:t>
            </w:r>
          </w:p>
          <w:p w:rsidR="00BB15D9" w:rsidRPr="0011718C" w:rsidRDefault="00BB15D9" w:rsidP="00BB15D9">
            <w:pPr>
              <w:ind w:right="591"/>
              <w:rPr>
                <w:rFonts w:ascii="Times New Roman" w:eastAsia="Cambria" w:hAnsi="Times New Roman"/>
                <w:spacing w:val="-1"/>
                <w:sz w:val="24"/>
                <w:szCs w:val="24"/>
              </w:rPr>
            </w:pPr>
            <w:r w:rsidRPr="0011718C">
              <w:rPr>
                <w:rFonts w:ascii="Times New Roman" w:eastAsia="Cambria" w:hAnsi="Times New Roman"/>
                <w:spacing w:val="-1"/>
                <w:sz w:val="24"/>
                <w:szCs w:val="24"/>
              </w:rPr>
              <w:t>Томской области</w:t>
            </w:r>
          </w:p>
          <w:p w:rsidR="00BB15D9" w:rsidRPr="0011718C" w:rsidRDefault="00BB15D9" w:rsidP="00BB15D9">
            <w:pPr>
              <w:ind w:right="591"/>
              <w:rPr>
                <w:rFonts w:ascii="Times New Roman" w:eastAsia="Times New Roman" w:hAnsi="Times New Roman"/>
                <w:sz w:val="24"/>
                <w:szCs w:val="24"/>
              </w:rPr>
            </w:pPr>
          </w:p>
          <w:p w:rsidR="00BB15D9" w:rsidRPr="0011718C" w:rsidRDefault="00BB15D9" w:rsidP="00BB15D9">
            <w:pPr>
              <w:tabs>
                <w:tab w:val="left" w:pos="2833"/>
              </w:tabs>
              <w:rPr>
                <w:rFonts w:ascii="Times New Roman" w:eastAsia="Cambria" w:hAnsi="Times New Roman"/>
                <w:sz w:val="24"/>
                <w:szCs w:val="24"/>
              </w:rPr>
            </w:pPr>
            <w:r w:rsidRPr="0011718C">
              <w:rPr>
                <w:rFonts w:ascii="Times New Roman" w:eastAsia="Cambria" w:hAnsi="Times New Roman"/>
                <w:spacing w:val="-1"/>
                <w:sz w:val="24"/>
                <w:szCs w:val="24"/>
              </w:rPr>
              <w:t xml:space="preserve">__________________ </w:t>
            </w:r>
            <w:r w:rsidRPr="0011718C">
              <w:rPr>
                <w:rFonts w:ascii="Times New Roman" w:eastAsia="Cambria" w:hAnsi="Times New Roman"/>
                <w:sz w:val="24"/>
                <w:szCs w:val="24"/>
              </w:rPr>
              <w:t>В.Е. Лукьянов</w:t>
            </w:r>
          </w:p>
          <w:p w:rsidR="00BB15D9" w:rsidRPr="0011718C" w:rsidRDefault="00BB15D9" w:rsidP="00BB15D9">
            <w:pPr>
              <w:tabs>
                <w:tab w:val="left" w:pos="2833"/>
              </w:tabs>
              <w:rPr>
                <w:rFonts w:ascii="Times New Roman" w:eastAsia="Cambria" w:hAnsi="Times New Roman"/>
                <w:sz w:val="24"/>
                <w:szCs w:val="24"/>
              </w:rPr>
            </w:pPr>
            <w:r w:rsidRPr="0011718C">
              <w:rPr>
                <w:rFonts w:ascii="Times New Roman" w:eastAsia="Cambria" w:hAnsi="Times New Roman"/>
                <w:sz w:val="24"/>
                <w:szCs w:val="24"/>
              </w:rPr>
              <w:t xml:space="preserve">« ___ » _____________ 2015 г. </w:t>
            </w:r>
          </w:p>
          <w:p w:rsidR="006B0DEA" w:rsidRPr="005E0AB5" w:rsidRDefault="006B0DEA" w:rsidP="00A65956">
            <w:pPr>
              <w:tabs>
                <w:tab w:val="left" w:pos="2833"/>
              </w:tabs>
              <w:spacing w:before="72"/>
              <w:rPr>
                <w:rFonts w:ascii="Times New Roman" w:hAnsi="Times New Roman"/>
                <w:sz w:val="24"/>
                <w:szCs w:val="24"/>
                <w:lang w:val="ru-RU"/>
              </w:rPr>
            </w:pPr>
          </w:p>
        </w:tc>
      </w:tr>
    </w:tbl>
    <w:p w:rsidR="006B0DEA" w:rsidRPr="005E0AB5" w:rsidRDefault="006B0DEA" w:rsidP="00CA6160">
      <w:pPr>
        <w:jc w:val="center"/>
        <w:rPr>
          <w:rFonts w:ascii="Times New Roman" w:hAnsi="Times New Roman"/>
          <w:noProof/>
          <w:sz w:val="24"/>
          <w:szCs w:val="24"/>
          <w:lang w:val="ru-RU" w:eastAsia="ru-RU"/>
        </w:rPr>
      </w:pPr>
    </w:p>
    <w:p w:rsidR="006B0DEA" w:rsidRPr="005E0AB5" w:rsidRDefault="00824804" w:rsidP="00CA6160">
      <w:pPr>
        <w:jc w:val="center"/>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14:anchorId="4E564947" wp14:editId="5F45FE6F">
            <wp:extent cx="1775460" cy="2331720"/>
            <wp:effectExtent l="19050" t="0" r="0" b="0"/>
            <wp:docPr id="2" name="Рисунок 8" descr="http://dic.academic.ru/pictures/wiki/files/84/Tomsky_district_of_Tomsk_Oblast_coat_of_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dic.academic.ru/pictures/wiki/files/84/Tomsky_district_of_Tomsk_Oblast_coat_of_arms.jpg"/>
                    <pic:cNvPicPr>
                      <a:picLocks noChangeAspect="1" noChangeArrowheads="1"/>
                    </pic:cNvPicPr>
                  </pic:nvPicPr>
                  <pic:blipFill>
                    <a:blip r:embed="rId9"/>
                    <a:srcRect/>
                    <a:stretch>
                      <a:fillRect/>
                    </a:stretch>
                  </pic:blipFill>
                  <pic:spPr bwMode="auto">
                    <a:xfrm>
                      <a:off x="0" y="0"/>
                      <a:ext cx="1775460" cy="2331720"/>
                    </a:xfrm>
                    <a:prstGeom prst="rect">
                      <a:avLst/>
                    </a:prstGeom>
                    <a:noFill/>
                    <a:ln w="9525">
                      <a:noFill/>
                      <a:miter lim="800000"/>
                      <a:headEnd/>
                      <a:tailEnd/>
                    </a:ln>
                  </pic:spPr>
                </pic:pic>
              </a:graphicData>
            </a:graphic>
          </wp:inline>
        </w:drawing>
      </w:r>
    </w:p>
    <w:p w:rsidR="006B0DEA" w:rsidRDefault="006B0DEA" w:rsidP="00CA6160">
      <w:pPr>
        <w:pStyle w:val="1"/>
        <w:spacing w:before="121"/>
        <w:ind w:left="0"/>
        <w:jc w:val="center"/>
        <w:rPr>
          <w:spacing w:val="-1"/>
          <w:sz w:val="32"/>
          <w:szCs w:val="32"/>
          <w:lang w:val="ru-RU"/>
        </w:rPr>
      </w:pPr>
      <w:bookmarkStart w:id="19" w:name="_Toc403691698"/>
      <w:bookmarkStart w:id="20" w:name="_Toc403692479"/>
      <w:bookmarkStart w:id="21" w:name="_Toc403692732"/>
      <w:bookmarkStart w:id="22" w:name="_Toc403692872"/>
      <w:bookmarkStart w:id="23" w:name="_Toc403722134"/>
      <w:bookmarkStart w:id="24" w:name="_Toc403722250"/>
      <w:r w:rsidRPr="00DE74FA">
        <w:rPr>
          <w:spacing w:val="-1"/>
          <w:sz w:val="32"/>
          <w:szCs w:val="32"/>
          <w:lang w:val="ru-RU"/>
        </w:rPr>
        <w:t xml:space="preserve">«Схема </w:t>
      </w:r>
      <w:r w:rsidRPr="005E0AB5">
        <w:rPr>
          <w:spacing w:val="-1"/>
          <w:sz w:val="32"/>
          <w:szCs w:val="32"/>
          <w:lang w:val="ru-RU"/>
        </w:rPr>
        <w:t>теплоснабжения</w:t>
      </w:r>
      <w:bookmarkEnd w:id="19"/>
      <w:bookmarkEnd w:id="20"/>
      <w:bookmarkEnd w:id="21"/>
      <w:bookmarkEnd w:id="22"/>
      <w:bookmarkEnd w:id="23"/>
      <w:bookmarkEnd w:id="24"/>
    </w:p>
    <w:p w:rsidR="006B0DEA" w:rsidRPr="00DE74FA" w:rsidRDefault="006B0DEA" w:rsidP="00CA6160">
      <w:pPr>
        <w:pStyle w:val="1"/>
        <w:ind w:left="0"/>
        <w:jc w:val="center"/>
        <w:rPr>
          <w:spacing w:val="-1"/>
          <w:sz w:val="32"/>
          <w:szCs w:val="32"/>
          <w:lang w:val="ru-RU"/>
        </w:rPr>
      </w:pPr>
      <w:r>
        <w:rPr>
          <w:spacing w:val="-1"/>
          <w:sz w:val="32"/>
          <w:szCs w:val="32"/>
          <w:lang w:val="ru-RU"/>
        </w:rPr>
        <w:t>Октябрьского</w:t>
      </w:r>
      <w:r w:rsidR="00CA6662">
        <w:rPr>
          <w:spacing w:val="-1"/>
          <w:sz w:val="32"/>
          <w:szCs w:val="32"/>
          <w:lang w:val="ru-RU"/>
        </w:rPr>
        <w:t xml:space="preserve"> </w:t>
      </w:r>
      <w:r w:rsidRPr="005E0AB5">
        <w:rPr>
          <w:spacing w:val="-1"/>
          <w:sz w:val="32"/>
          <w:szCs w:val="32"/>
          <w:lang w:val="ru-RU"/>
        </w:rPr>
        <w:t>сельского</w:t>
      </w:r>
      <w:r w:rsidR="00CA6662">
        <w:rPr>
          <w:spacing w:val="-1"/>
          <w:sz w:val="32"/>
          <w:szCs w:val="32"/>
          <w:lang w:val="ru-RU"/>
        </w:rPr>
        <w:t xml:space="preserve"> </w:t>
      </w:r>
      <w:r w:rsidRPr="005E0AB5">
        <w:rPr>
          <w:spacing w:val="-1"/>
          <w:sz w:val="32"/>
          <w:szCs w:val="32"/>
          <w:lang w:val="ru-RU"/>
        </w:rPr>
        <w:t>поселенияТомского</w:t>
      </w:r>
      <w:r w:rsidR="00D44908">
        <w:rPr>
          <w:spacing w:val="-1"/>
          <w:sz w:val="32"/>
          <w:szCs w:val="32"/>
          <w:lang w:val="ru-RU"/>
        </w:rPr>
        <w:t xml:space="preserve"> </w:t>
      </w:r>
      <w:r w:rsidRPr="005E0AB5">
        <w:rPr>
          <w:spacing w:val="-1"/>
          <w:sz w:val="32"/>
          <w:szCs w:val="32"/>
          <w:lang w:val="ru-RU"/>
        </w:rPr>
        <w:t>муниципального</w:t>
      </w:r>
      <w:r w:rsidR="00D44908">
        <w:rPr>
          <w:spacing w:val="-1"/>
          <w:sz w:val="32"/>
          <w:szCs w:val="32"/>
          <w:lang w:val="ru-RU"/>
        </w:rPr>
        <w:t xml:space="preserve"> </w:t>
      </w:r>
      <w:r w:rsidRPr="005E0AB5">
        <w:rPr>
          <w:spacing w:val="-1"/>
          <w:sz w:val="32"/>
          <w:szCs w:val="32"/>
          <w:lang w:val="ru-RU"/>
        </w:rPr>
        <w:t>рай</w:t>
      </w:r>
      <w:r>
        <w:rPr>
          <w:spacing w:val="-1"/>
          <w:sz w:val="32"/>
          <w:szCs w:val="32"/>
          <w:lang w:val="ru-RU"/>
        </w:rPr>
        <w:t>о</w:t>
      </w:r>
      <w:r w:rsidRPr="005E0AB5">
        <w:rPr>
          <w:spacing w:val="-1"/>
          <w:sz w:val="32"/>
          <w:szCs w:val="32"/>
          <w:lang w:val="ru-RU"/>
        </w:rPr>
        <w:t>на</w:t>
      </w:r>
      <w:r w:rsidR="00D44908">
        <w:rPr>
          <w:spacing w:val="-1"/>
          <w:sz w:val="32"/>
          <w:szCs w:val="32"/>
          <w:lang w:val="ru-RU"/>
        </w:rPr>
        <w:t xml:space="preserve"> </w:t>
      </w:r>
      <w:r w:rsidRPr="005E0AB5">
        <w:rPr>
          <w:spacing w:val="-1"/>
          <w:sz w:val="32"/>
          <w:szCs w:val="32"/>
          <w:lang w:val="ru-RU"/>
        </w:rPr>
        <w:t>Томской</w:t>
      </w:r>
      <w:r>
        <w:rPr>
          <w:spacing w:val="-1"/>
          <w:sz w:val="32"/>
          <w:szCs w:val="32"/>
          <w:lang w:val="ru-RU"/>
        </w:rPr>
        <w:t xml:space="preserve"> области на период с 2014</w:t>
      </w:r>
      <w:r w:rsidRPr="00DE74FA">
        <w:rPr>
          <w:spacing w:val="-1"/>
          <w:sz w:val="32"/>
          <w:szCs w:val="32"/>
          <w:lang w:val="ru-RU"/>
        </w:rPr>
        <w:t xml:space="preserve"> до 202</w:t>
      </w:r>
      <w:r>
        <w:rPr>
          <w:spacing w:val="-1"/>
          <w:sz w:val="32"/>
          <w:szCs w:val="32"/>
          <w:lang w:val="ru-RU"/>
        </w:rPr>
        <w:t>9 годы</w:t>
      </w:r>
      <w:r w:rsidRPr="00DE74FA">
        <w:rPr>
          <w:spacing w:val="-1"/>
          <w:sz w:val="32"/>
          <w:szCs w:val="32"/>
          <w:lang w:val="ru-RU"/>
        </w:rPr>
        <w:t>»</w:t>
      </w:r>
    </w:p>
    <w:p w:rsidR="006B0DEA" w:rsidRDefault="006B0DEA" w:rsidP="00CA6160">
      <w:pPr>
        <w:pStyle w:val="1"/>
        <w:spacing w:before="121"/>
        <w:ind w:left="0"/>
        <w:jc w:val="center"/>
        <w:rPr>
          <w:spacing w:val="-1"/>
          <w:sz w:val="32"/>
          <w:szCs w:val="32"/>
          <w:lang w:val="ru-RU"/>
        </w:rPr>
      </w:pPr>
      <w:bookmarkStart w:id="25" w:name="_Toc403691700"/>
      <w:bookmarkStart w:id="26" w:name="_Toc403692481"/>
      <w:bookmarkStart w:id="27" w:name="_Toc403692734"/>
      <w:bookmarkStart w:id="28" w:name="_Toc403692874"/>
      <w:bookmarkStart w:id="29" w:name="_Toc403722136"/>
      <w:bookmarkStart w:id="30" w:name="_Toc403722252"/>
      <w:r w:rsidRPr="005E0AB5">
        <w:rPr>
          <w:spacing w:val="-1"/>
          <w:sz w:val="32"/>
          <w:szCs w:val="32"/>
          <w:lang w:val="ru-RU"/>
        </w:rPr>
        <w:t>Обосновывающиематериалы</w:t>
      </w:r>
      <w:bookmarkEnd w:id="25"/>
      <w:bookmarkEnd w:id="26"/>
      <w:bookmarkEnd w:id="27"/>
      <w:bookmarkEnd w:id="28"/>
      <w:bookmarkEnd w:id="29"/>
      <w:bookmarkEnd w:id="30"/>
    </w:p>
    <w:p w:rsidR="006B0DEA" w:rsidRDefault="006B0DEA" w:rsidP="00345C77">
      <w:pPr>
        <w:pStyle w:val="1"/>
        <w:spacing w:before="121"/>
        <w:ind w:left="0"/>
        <w:jc w:val="center"/>
        <w:rPr>
          <w:spacing w:val="-1"/>
          <w:sz w:val="32"/>
          <w:szCs w:val="32"/>
          <w:lang w:val="ru-RU"/>
        </w:rPr>
      </w:pPr>
      <w:r w:rsidRPr="000511C6">
        <w:rPr>
          <w:sz w:val="32"/>
          <w:szCs w:val="32"/>
          <w:lang w:val="ru-RU"/>
        </w:rPr>
        <w:t>ПСТ.</w:t>
      </w:r>
      <w:r>
        <w:rPr>
          <w:sz w:val="32"/>
          <w:szCs w:val="32"/>
          <w:lang w:val="ru-RU"/>
        </w:rPr>
        <w:t>ОМ</w:t>
      </w:r>
      <w:r w:rsidRPr="000511C6">
        <w:rPr>
          <w:rFonts w:eastAsia="Times New Roman"/>
          <w:sz w:val="32"/>
          <w:szCs w:val="32"/>
          <w:lang w:val="ru-RU"/>
        </w:rPr>
        <w:t>.01</w:t>
      </w:r>
      <w:r>
        <w:rPr>
          <w:rFonts w:eastAsia="Times New Roman"/>
          <w:sz w:val="32"/>
          <w:szCs w:val="32"/>
          <w:lang w:val="ru-RU"/>
        </w:rPr>
        <w:t>7</w:t>
      </w:r>
      <w:r w:rsidRPr="000511C6">
        <w:rPr>
          <w:rFonts w:eastAsia="Times New Roman"/>
          <w:sz w:val="32"/>
          <w:szCs w:val="32"/>
          <w:lang w:val="ru-RU"/>
        </w:rPr>
        <w:t>.000</w:t>
      </w:r>
    </w:p>
    <w:p w:rsidR="006B0DEA" w:rsidRPr="00650246" w:rsidRDefault="006B0DEA" w:rsidP="00CA6160">
      <w:pPr>
        <w:pStyle w:val="1"/>
        <w:spacing w:before="121"/>
        <w:ind w:left="0"/>
        <w:jc w:val="center"/>
        <w:rPr>
          <w:spacing w:val="-1"/>
          <w:sz w:val="32"/>
          <w:szCs w:val="32"/>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8"/>
          <w:szCs w:val="28"/>
          <w:lang w:val="ru-RU"/>
        </w:rPr>
      </w:pPr>
      <w:r w:rsidRPr="005E0AB5">
        <w:rPr>
          <w:rFonts w:ascii="Times New Roman" w:hAnsi="Times New Roman"/>
          <w:b/>
          <w:bCs/>
          <w:sz w:val="28"/>
          <w:szCs w:val="28"/>
          <w:lang w:val="ru-RU"/>
        </w:rPr>
        <w:t xml:space="preserve">Договор оказания услуг: </w:t>
      </w:r>
      <w:r>
        <w:rPr>
          <w:rFonts w:ascii="Times New Roman" w:hAnsi="Times New Roman"/>
          <w:b/>
          <w:bCs/>
          <w:sz w:val="28"/>
          <w:szCs w:val="28"/>
          <w:lang w:val="ru-RU"/>
        </w:rPr>
        <w:t>№ 368</w:t>
      </w:r>
      <w:r w:rsidRPr="00231EB7">
        <w:rPr>
          <w:rFonts w:ascii="Times New Roman" w:hAnsi="Times New Roman"/>
          <w:b/>
          <w:bCs/>
          <w:sz w:val="28"/>
          <w:szCs w:val="28"/>
          <w:lang w:val="ru-RU"/>
        </w:rPr>
        <w:t xml:space="preserve"> от 15.08.2014</w:t>
      </w:r>
    </w:p>
    <w:p w:rsidR="006B0DEA" w:rsidRPr="005E0AB5" w:rsidRDefault="006B0DEA" w:rsidP="00CA6160">
      <w:pPr>
        <w:rPr>
          <w:rFonts w:ascii="Times New Roman" w:hAnsi="Times New Roman"/>
          <w:b/>
          <w:bCs/>
          <w:sz w:val="28"/>
          <w:szCs w:val="28"/>
          <w:lang w:val="ru-RU"/>
        </w:rPr>
      </w:pPr>
      <w:r w:rsidRPr="005E0AB5">
        <w:rPr>
          <w:rFonts w:ascii="Times New Roman" w:hAnsi="Times New Roman"/>
          <w:b/>
          <w:bCs/>
          <w:sz w:val="28"/>
          <w:szCs w:val="28"/>
          <w:lang w:val="ru-RU"/>
        </w:rPr>
        <w:t>Разработчик: ООО «ЛАРС Инжиниринг»</w:t>
      </w:r>
    </w:p>
    <w:p w:rsidR="006B0DEA" w:rsidRPr="005E0AB5"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6B0DEA"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Pr="005E0AB5" w:rsidRDefault="006B0DEA" w:rsidP="00CA6160">
      <w:pPr>
        <w:rPr>
          <w:rFonts w:ascii="Times New Roman" w:hAnsi="Times New Roman"/>
          <w:b/>
          <w:bCs/>
          <w:sz w:val="24"/>
          <w:szCs w:val="24"/>
          <w:lang w:val="ru-RU"/>
        </w:rPr>
      </w:pPr>
    </w:p>
    <w:p w:rsidR="006B0DEA" w:rsidRDefault="00171BE9" w:rsidP="00CA6160">
      <w:pPr>
        <w:jc w:val="center"/>
        <w:rPr>
          <w:rFonts w:ascii="Times New Roman" w:hAnsi="Times New Roman"/>
          <w:b/>
          <w:bCs/>
          <w:sz w:val="24"/>
          <w:szCs w:val="24"/>
          <w:lang w:val="ru-RU"/>
        </w:rPr>
      </w:pPr>
      <w:r>
        <w:rPr>
          <w:rFonts w:ascii="Times New Roman" w:hAnsi="Times New Roman"/>
          <w:b/>
          <w:bCs/>
          <w:sz w:val="24"/>
          <w:szCs w:val="24"/>
          <w:lang w:val="ru-RU"/>
        </w:rPr>
        <w:t>Томск 2015</w:t>
      </w:r>
    </w:p>
    <w:p w:rsidR="006B0DEA" w:rsidRPr="0065326D" w:rsidRDefault="006B0DEA" w:rsidP="00CA6160">
      <w:pPr>
        <w:jc w:val="center"/>
        <w:rPr>
          <w:lang w:val="ru-RU"/>
        </w:rPr>
        <w:sectPr w:rsidR="006B0DEA" w:rsidRPr="0065326D" w:rsidSect="009F16A5">
          <w:headerReference w:type="default" r:id="rId10"/>
          <w:footerReference w:type="default" r:id="rId11"/>
          <w:pgSz w:w="11900" w:h="16840"/>
          <w:pgMar w:top="1134" w:right="850" w:bottom="851" w:left="1701" w:header="708" w:footer="708" w:gutter="0"/>
          <w:cols w:space="708"/>
          <w:docGrid w:linePitch="360"/>
        </w:sectPr>
      </w:pPr>
    </w:p>
    <w:p w:rsidR="006B0DEA" w:rsidRPr="00AE2EEC" w:rsidRDefault="006B0DEA" w:rsidP="00AE2EEC">
      <w:pPr>
        <w:jc w:val="center"/>
        <w:rPr>
          <w:b/>
          <w:sz w:val="24"/>
          <w:szCs w:val="24"/>
          <w:lang w:val="ru-RU"/>
        </w:rPr>
      </w:pPr>
      <w:r w:rsidRPr="00AE2EEC">
        <w:rPr>
          <w:b/>
          <w:sz w:val="24"/>
          <w:szCs w:val="24"/>
          <w:lang w:val="ru-RU"/>
        </w:rPr>
        <w:lastRenderedPageBreak/>
        <w:t>Оглавление</w:t>
      </w:r>
    </w:p>
    <w:tbl>
      <w:tblPr>
        <w:tblW w:w="0" w:type="auto"/>
        <w:tblLook w:val="00A0" w:firstRow="1" w:lastRow="0" w:firstColumn="1" w:lastColumn="0" w:noHBand="0" w:noVBand="0"/>
      </w:tblPr>
      <w:tblGrid>
        <w:gridCol w:w="1101"/>
        <w:gridCol w:w="7512"/>
        <w:gridCol w:w="810"/>
      </w:tblGrid>
      <w:tr w:rsidR="006B0DEA" w:rsidRPr="00AE2EEC" w:rsidTr="00627360">
        <w:tc>
          <w:tcPr>
            <w:tcW w:w="1101"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Глава 1.</w:t>
            </w:r>
          </w:p>
        </w:tc>
        <w:tc>
          <w:tcPr>
            <w:tcW w:w="7512" w:type="dxa"/>
          </w:tcPr>
          <w:p w:rsidR="006B0DEA" w:rsidRPr="00AE2EEC" w:rsidRDefault="006B0DEA" w:rsidP="00AE2EEC">
            <w:pPr>
              <w:rPr>
                <w:rFonts w:ascii="Times New Roman" w:hAnsi="Times New Roman"/>
                <w:sz w:val="24"/>
                <w:szCs w:val="24"/>
                <w:lang w:val="ru-RU"/>
              </w:rPr>
            </w:pPr>
            <w:r w:rsidRPr="00AE2EEC">
              <w:rPr>
                <w:rFonts w:ascii="Times New Roman" w:hAnsi="Times New Roman"/>
                <w:sz w:val="24"/>
                <w:szCs w:val="24"/>
                <w:lang w:val="ru-RU"/>
              </w:rPr>
              <w:t>Существующее положение в сфере производства, передачи и потребления тепловой энергии для целей теплоснабжения</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w:t>
            </w:r>
          </w:p>
        </w:tc>
      </w:tr>
      <w:tr w:rsidR="006B0DEA" w:rsidRPr="00AE2EEC" w:rsidTr="00627360">
        <w:tc>
          <w:tcPr>
            <w:tcW w:w="1101"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1.</w:t>
            </w:r>
          </w:p>
        </w:tc>
        <w:tc>
          <w:tcPr>
            <w:tcW w:w="751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Функциональная структура теплоснабжения</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w:t>
            </w:r>
          </w:p>
        </w:tc>
      </w:tr>
      <w:tr w:rsidR="006B0DEA" w:rsidRPr="00AE2EEC" w:rsidTr="00627360">
        <w:tc>
          <w:tcPr>
            <w:tcW w:w="1101"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2.</w:t>
            </w:r>
          </w:p>
        </w:tc>
        <w:tc>
          <w:tcPr>
            <w:tcW w:w="7512" w:type="dxa"/>
          </w:tcPr>
          <w:p w:rsidR="006B0DEA" w:rsidRPr="00AE2EEC" w:rsidRDefault="006B0DEA" w:rsidP="00AE2EEC">
            <w:pPr>
              <w:ind w:right="-574"/>
              <w:rPr>
                <w:rFonts w:ascii="Times New Roman" w:hAnsi="Times New Roman"/>
                <w:sz w:val="24"/>
                <w:szCs w:val="24"/>
                <w:lang w:val="ru-RU"/>
              </w:rPr>
            </w:pPr>
            <w:r w:rsidRPr="00AE2EEC">
              <w:rPr>
                <w:rFonts w:ascii="Times New Roman" w:hAnsi="Times New Roman"/>
                <w:sz w:val="24"/>
                <w:szCs w:val="24"/>
                <w:lang w:val="ru-RU"/>
              </w:rPr>
              <w:t>Источники тепловой энергии</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8</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1.2.1.</w:t>
            </w:r>
          </w:p>
        </w:tc>
        <w:tc>
          <w:tcPr>
            <w:tcW w:w="751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Структура установленного и вспомогательного оборудования </w:t>
            </w:r>
          </w:p>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источников теплоснабжения Октябрьского СП</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8</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1.2.2.</w:t>
            </w:r>
          </w:p>
        </w:tc>
        <w:tc>
          <w:tcPr>
            <w:tcW w:w="751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Параметры установленной тепловой мощности котельного </w:t>
            </w:r>
          </w:p>
          <w:p w:rsidR="006B0DEA" w:rsidRPr="00641303" w:rsidRDefault="006B0DEA" w:rsidP="00AE2EEC">
            <w:pPr>
              <w:ind w:right="-574"/>
              <w:rPr>
                <w:rFonts w:ascii="Times New Roman" w:hAnsi="Times New Roman"/>
                <w:sz w:val="24"/>
                <w:szCs w:val="24"/>
                <w:lang w:val="ru-RU"/>
              </w:rPr>
            </w:pPr>
            <w:r>
              <w:rPr>
                <w:rFonts w:ascii="Times New Roman" w:hAnsi="Times New Roman"/>
                <w:sz w:val="24"/>
                <w:szCs w:val="24"/>
                <w:lang w:val="ru-RU"/>
              </w:rPr>
              <w:t>о</w:t>
            </w:r>
            <w:r w:rsidRPr="00641303">
              <w:rPr>
                <w:rFonts w:ascii="Times New Roman" w:hAnsi="Times New Roman"/>
                <w:sz w:val="24"/>
                <w:szCs w:val="24"/>
                <w:lang w:val="ru-RU"/>
              </w:rPr>
              <w:t>борудования</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8</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1.2.3.</w:t>
            </w:r>
          </w:p>
        </w:tc>
        <w:tc>
          <w:tcPr>
            <w:tcW w:w="7512" w:type="dxa"/>
          </w:tcPr>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Ограничение тепловой мощности и параметры располагаемой тепловой мощности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9</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1.2.4.</w:t>
            </w:r>
          </w:p>
        </w:tc>
        <w:tc>
          <w:tcPr>
            <w:tcW w:w="7512" w:type="dxa"/>
          </w:tcPr>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Объем потребления тепловой энергии (мощности) и теплоносителя на собственные и хозяйственные нужды и параметры тепловой мощности нетто</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9</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1.2.5.</w:t>
            </w:r>
          </w:p>
        </w:tc>
        <w:tc>
          <w:tcPr>
            <w:tcW w:w="751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Срок ввода в эксплуатацию основного оборудования источников </w:t>
            </w:r>
          </w:p>
          <w:p w:rsidR="006B0DEA" w:rsidRPr="00AE2EEC"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10</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1.2.6.</w:t>
            </w:r>
          </w:p>
        </w:tc>
        <w:tc>
          <w:tcPr>
            <w:tcW w:w="7512" w:type="dxa"/>
          </w:tcPr>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Способ регулирования отпуска тепловой энергии от источников </w:t>
            </w:r>
          </w:p>
          <w:p w:rsidR="006B0DEA"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 xml:space="preserve">тепловой энергии с обоснованием  выбора  графика изменения </w:t>
            </w:r>
          </w:p>
          <w:p w:rsidR="006B0DEA" w:rsidRPr="00641303" w:rsidRDefault="006B0DEA" w:rsidP="00AE2EEC">
            <w:pPr>
              <w:ind w:right="-574"/>
              <w:rPr>
                <w:rFonts w:ascii="Times New Roman" w:hAnsi="Times New Roman"/>
                <w:sz w:val="24"/>
                <w:szCs w:val="24"/>
                <w:lang w:val="ru-RU"/>
              </w:rPr>
            </w:pPr>
            <w:r w:rsidRPr="00641303">
              <w:rPr>
                <w:rFonts w:ascii="Times New Roman" w:hAnsi="Times New Roman"/>
                <w:sz w:val="24"/>
                <w:szCs w:val="24"/>
                <w:lang w:val="ru-RU"/>
              </w:rPr>
              <w:t>температур теплоносител</w:t>
            </w:r>
            <w:r>
              <w:rPr>
                <w:rFonts w:ascii="Times New Roman" w:hAnsi="Times New Roman"/>
                <w:sz w:val="24"/>
                <w:szCs w:val="24"/>
                <w:lang w:val="ru-RU"/>
              </w:rPr>
              <w:t>я………………………………………………</w:t>
            </w:r>
          </w:p>
        </w:tc>
        <w:tc>
          <w:tcPr>
            <w:tcW w:w="810" w:type="dxa"/>
          </w:tcPr>
          <w:p w:rsidR="006B0DEA" w:rsidRDefault="006B0DEA" w:rsidP="00352005">
            <w:pPr>
              <w:jc w:val="right"/>
              <w:rPr>
                <w:rFonts w:ascii="Times New Roman" w:hAnsi="Times New Roman"/>
                <w:sz w:val="24"/>
                <w:szCs w:val="24"/>
                <w:lang w:val="ru-RU"/>
              </w:rPr>
            </w:pPr>
          </w:p>
          <w:p w:rsidR="006B0DEA" w:rsidRDefault="006B0DEA" w:rsidP="00352005">
            <w:pPr>
              <w:jc w:val="right"/>
              <w:rPr>
                <w:rFonts w:ascii="Times New Roman" w:hAnsi="Times New Roman"/>
                <w:sz w:val="24"/>
                <w:szCs w:val="24"/>
                <w:lang w:val="ru-RU"/>
              </w:rPr>
            </w:pPr>
          </w:p>
          <w:p w:rsidR="006B0DEA" w:rsidRPr="00AE2EEC" w:rsidRDefault="006B0DEA" w:rsidP="00352005">
            <w:pPr>
              <w:jc w:val="right"/>
              <w:rPr>
                <w:rFonts w:ascii="Times New Roman" w:hAnsi="Times New Roman"/>
                <w:sz w:val="24"/>
                <w:szCs w:val="24"/>
                <w:lang w:val="ru-RU"/>
              </w:rPr>
            </w:pPr>
            <w:r>
              <w:rPr>
                <w:rFonts w:ascii="Times New Roman" w:hAnsi="Times New Roman"/>
                <w:sz w:val="24"/>
                <w:szCs w:val="24"/>
                <w:lang w:val="ru-RU"/>
              </w:rPr>
              <w:t>10</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1.2.7.</w:t>
            </w:r>
          </w:p>
        </w:tc>
        <w:tc>
          <w:tcPr>
            <w:tcW w:w="751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Среднегодовая загрузка оборудования</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11</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1.2.8.</w:t>
            </w:r>
          </w:p>
        </w:tc>
        <w:tc>
          <w:tcPr>
            <w:tcW w:w="751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Способы учета тепла, отпущенного в тепловые сети</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11</w:t>
            </w:r>
          </w:p>
        </w:tc>
      </w:tr>
      <w:tr w:rsidR="006B0DEA" w:rsidRPr="00AE2EEC" w:rsidTr="00627360">
        <w:tc>
          <w:tcPr>
            <w:tcW w:w="1101" w:type="dxa"/>
          </w:tcPr>
          <w:p w:rsidR="006B0DEA" w:rsidRPr="00AE2EEC" w:rsidRDefault="006B0DEA" w:rsidP="00641303">
            <w:pPr>
              <w:ind w:right="34"/>
              <w:jc w:val="center"/>
              <w:rPr>
                <w:rFonts w:ascii="Times New Roman" w:hAnsi="Times New Roman"/>
                <w:sz w:val="24"/>
                <w:szCs w:val="24"/>
                <w:lang w:val="ru-RU"/>
              </w:rPr>
            </w:pPr>
            <w:r w:rsidRPr="00AE2EEC">
              <w:rPr>
                <w:rFonts w:ascii="Times New Roman" w:hAnsi="Times New Roman"/>
                <w:sz w:val="24"/>
                <w:szCs w:val="24"/>
                <w:lang w:val="ru-RU"/>
              </w:rPr>
              <w:t>1.2.9.</w:t>
            </w:r>
          </w:p>
        </w:tc>
        <w:tc>
          <w:tcPr>
            <w:tcW w:w="7512" w:type="dxa"/>
          </w:tcPr>
          <w:p w:rsidR="006B0DEA" w:rsidRPr="00F6569F" w:rsidRDefault="006B0DEA" w:rsidP="00F6569F">
            <w:pPr>
              <w:ind w:left="440" w:hanging="440"/>
              <w:rPr>
                <w:rFonts w:ascii="Times New Roman" w:hAnsi="Times New Roman"/>
                <w:sz w:val="24"/>
                <w:szCs w:val="24"/>
                <w:lang w:val="ru-RU"/>
              </w:rPr>
            </w:pPr>
            <w:r w:rsidRPr="00F6569F">
              <w:rPr>
                <w:rFonts w:ascii="Times New Roman" w:hAnsi="Times New Roman"/>
                <w:sz w:val="24"/>
                <w:szCs w:val="24"/>
                <w:lang w:val="ru-RU"/>
              </w:rPr>
              <w:t xml:space="preserve">Статистика отказов и восстановлений оборудования </w:t>
            </w:r>
          </w:p>
          <w:p w:rsidR="006B0DEA" w:rsidRPr="00F6569F" w:rsidRDefault="006B0DEA" w:rsidP="00F6569F">
            <w:pPr>
              <w:ind w:right="-574"/>
              <w:rPr>
                <w:rFonts w:ascii="Times New Roman" w:hAnsi="Times New Roman"/>
                <w:sz w:val="24"/>
                <w:szCs w:val="24"/>
                <w:lang w:val="ru-RU"/>
              </w:rPr>
            </w:pPr>
            <w:r w:rsidRPr="00F6569F">
              <w:rPr>
                <w:rFonts w:ascii="Times New Roman" w:hAnsi="Times New Roman"/>
                <w:sz w:val="24"/>
                <w:szCs w:val="24"/>
                <w:lang w:val="ru-RU"/>
              </w:rPr>
              <w:t>источников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627360">
        <w:tc>
          <w:tcPr>
            <w:tcW w:w="1101" w:type="dxa"/>
          </w:tcPr>
          <w:p w:rsidR="006B0DEA" w:rsidRPr="00AE2EEC" w:rsidRDefault="006B0DEA" w:rsidP="00641303">
            <w:pPr>
              <w:ind w:right="34"/>
              <w:jc w:val="right"/>
              <w:rPr>
                <w:rFonts w:ascii="Times New Roman" w:hAnsi="Times New Roman"/>
                <w:sz w:val="24"/>
                <w:szCs w:val="24"/>
                <w:lang w:val="ru-RU"/>
              </w:rPr>
            </w:pPr>
            <w:r w:rsidRPr="00AE2EEC">
              <w:rPr>
                <w:rFonts w:ascii="Times New Roman" w:hAnsi="Times New Roman"/>
                <w:sz w:val="24"/>
                <w:szCs w:val="24"/>
                <w:lang w:val="ru-RU"/>
              </w:rPr>
              <w:t>1.2.10.</w:t>
            </w:r>
          </w:p>
        </w:tc>
        <w:tc>
          <w:tcPr>
            <w:tcW w:w="7512" w:type="dxa"/>
          </w:tcPr>
          <w:p w:rsidR="006B0DEA"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Предписания надзорных органов по запрещению дальнейшей</w:t>
            </w:r>
          </w:p>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 xml:space="preserve"> эксплуатации источников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627360">
        <w:tc>
          <w:tcPr>
            <w:tcW w:w="1101"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Часть 3.</w:t>
            </w:r>
          </w:p>
        </w:tc>
        <w:tc>
          <w:tcPr>
            <w:tcW w:w="751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Тепловые сети, сооружения на них и тепловые пункты</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627360">
        <w:tc>
          <w:tcPr>
            <w:tcW w:w="1101" w:type="dxa"/>
          </w:tcPr>
          <w:p w:rsidR="006B0DEA" w:rsidRPr="00AE2EEC" w:rsidRDefault="006B0DEA" w:rsidP="00641303">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.1.</w:t>
            </w:r>
          </w:p>
        </w:tc>
        <w:tc>
          <w:tcPr>
            <w:tcW w:w="7512" w:type="dxa"/>
          </w:tcPr>
          <w:p w:rsidR="006B0DEA" w:rsidRPr="00F6569F" w:rsidRDefault="006B0DEA" w:rsidP="00AE2EEC">
            <w:pPr>
              <w:ind w:right="-574"/>
              <w:rPr>
                <w:rFonts w:ascii="Times New Roman" w:hAnsi="Times New Roman"/>
                <w:sz w:val="24"/>
                <w:szCs w:val="24"/>
                <w:lang w:val="ru-RU"/>
              </w:rPr>
            </w:pPr>
            <w:r w:rsidRPr="00F6569F">
              <w:rPr>
                <w:rFonts w:ascii="Times New Roman" w:hAnsi="Times New Roman"/>
                <w:sz w:val="24"/>
                <w:szCs w:val="24"/>
                <w:lang w:val="ru-RU"/>
              </w:rPr>
              <w:t>Электронные и бумажные схемы тепловых сетей в зонах действия источников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627360">
        <w:tc>
          <w:tcPr>
            <w:tcW w:w="1101" w:type="dxa"/>
          </w:tcPr>
          <w:p w:rsidR="006B0DEA" w:rsidRPr="00AE2EEC" w:rsidRDefault="006B0DEA" w:rsidP="002D1B2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2</w:t>
            </w:r>
            <w:r w:rsidRPr="00AE2EEC">
              <w:rPr>
                <w:rFonts w:ascii="Times New Roman" w:hAnsi="Times New Roman"/>
                <w:sz w:val="24"/>
                <w:szCs w:val="24"/>
                <w:lang w:val="ru-RU"/>
              </w:rPr>
              <w:t>.</w:t>
            </w:r>
          </w:p>
        </w:tc>
        <w:tc>
          <w:tcPr>
            <w:tcW w:w="7512" w:type="dxa"/>
          </w:tcPr>
          <w:p w:rsidR="006B0DEA" w:rsidRPr="002D1B28" w:rsidRDefault="006B0DEA" w:rsidP="00AE2EEC">
            <w:pPr>
              <w:ind w:right="-574"/>
              <w:rPr>
                <w:rFonts w:ascii="Times New Roman" w:hAnsi="Times New Roman"/>
                <w:sz w:val="24"/>
                <w:szCs w:val="24"/>
                <w:lang w:val="ru-RU"/>
              </w:rPr>
            </w:pPr>
            <w:r w:rsidRPr="002D1B28">
              <w:rPr>
                <w:rFonts w:ascii="Times New Roman" w:hAnsi="Times New Roman"/>
                <w:sz w:val="24"/>
                <w:szCs w:val="24"/>
                <w:lang w:val="ru-RU"/>
              </w:rPr>
              <w:t>Параметры тепловых сетей,  включая год начала эксплуатации, тип изоляции, тип компенсирующих устройств, тип прокладки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12</w:t>
            </w:r>
          </w:p>
        </w:tc>
      </w:tr>
      <w:tr w:rsidR="006B0DEA" w:rsidRPr="00AE2EEC" w:rsidTr="00627360">
        <w:tc>
          <w:tcPr>
            <w:tcW w:w="1101"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3</w:t>
            </w:r>
            <w:r w:rsidRPr="00AE2EEC">
              <w:rPr>
                <w:rFonts w:ascii="Times New Roman" w:hAnsi="Times New Roman"/>
                <w:sz w:val="24"/>
                <w:szCs w:val="24"/>
                <w:lang w:val="ru-RU"/>
              </w:rPr>
              <w:t>.</w:t>
            </w:r>
          </w:p>
        </w:tc>
        <w:tc>
          <w:tcPr>
            <w:tcW w:w="7512" w:type="dxa"/>
          </w:tcPr>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Описание графиков регулирования отпуска тепла в тепловые сети с анализом их обоснованности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19</w:t>
            </w:r>
          </w:p>
        </w:tc>
      </w:tr>
      <w:tr w:rsidR="006B0DEA" w:rsidRPr="00AE2EEC" w:rsidTr="00627360">
        <w:tc>
          <w:tcPr>
            <w:tcW w:w="1101"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4</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Фактические температурные режимы отпуска тепла в тепловые сети и</w:t>
            </w:r>
          </w:p>
          <w:p w:rsidR="006B0DEA"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 xml:space="preserve"> их соответствие утвержденным графикам регулирования отпуска </w:t>
            </w:r>
          </w:p>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тепла в тепловые сети</w:t>
            </w:r>
            <w:r>
              <w:rPr>
                <w:rFonts w:ascii="Times New Roman" w:hAnsi="Times New Roman"/>
                <w:sz w:val="24"/>
                <w:szCs w:val="24"/>
                <w:lang w:val="ru-RU"/>
              </w:rPr>
              <w:t>……………………………………………………..</w:t>
            </w:r>
          </w:p>
        </w:tc>
        <w:tc>
          <w:tcPr>
            <w:tcW w:w="810" w:type="dxa"/>
          </w:tcPr>
          <w:p w:rsidR="006B0DEA" w:rsidRDefault="006B0DEA" w:rsidP="00352005">
            <w:pPr>
              <w:jc w:val="right"/>
              <w:rPr>
                <w:rFonts w:ascii="Times New Roman" w:hAnsi="Times New Roman"/>
                <w:sz w:val="24"/>
                <w:szCs w:val="24"/>
                <w:lang w:val="ru-RU"/>
              </w:rPr>
            </w:pPr>
          </w:p>
          <w:p w:rsidR="006B0DEA" w:rsidRDefault="006B0DEA" w:rsidP="00352005">
            <w:pPr>
              <w:jc w:val="right"/>
              <w:rPr>
                <w:rFonts w:ascii="Times New Roman" w:hAnsi="Times New Roman"/>
                <w:sz w:val="24"/>
                <w:szCs w:val="24"/>
                <w:lang w:val="ru-RU"/>
              </w:rPr>
            </w:pPr>
          </w:p>
          <w:p w:rsidR="006B0DEA" w:rsidRPr="00AE2EEC" w:rsidRDefault="006B0DEA" w:rsidP="00352005">
            <w:pPr>
              <w:jc w:val="right"/>
              <w:rPr>
                <w:rFonts w:ascii="Times New Roman" w:hAnsi="Times New Roman"/>
                <w:sz w:val="24"/>
                <w:szCs w:val="24"/>
                <w:lang w:val="ru-RU"/>
              </w:rPr>
            </w:pPr>
            <w:r>
              <w:rPr>
                <w:rFonts w:ascii="Times New Roman" w:hAnsi="Times New Roman"/>
                <w:sz w:val="24"/>
                <w:szCs w:val="24"/>
                <w:lang w:val="ru-RU"/>
              </w:rPr>
              <w:t>19</w:t>
            </w:r>
          </w:p>
        </w:tc>
      </w:tr>
      <w:tr w:rsidR="006B0DEA" w:rsidRPr="00AE2EEC" w:rsidTr="00627360">
        <w:tc>
          <w:tcPr>
            <w:tcW w:w="1101"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5</w:t>
            </w:r>
            <w:r w:rsidRPr="00AE2EEC">
              <w:rPr>
                <w:rFonts w:ascii="Times New Roman" w:hAnsi="Times New Roman"/>
                <w:sz w:val="24"/>
                <w:szCs w:val="24"/>
                <w:lang w:val="ru-RU"/>
              </w:rPr>
              <w:t>.</w:t>
            </w:r>
          </w:p>
        </w:tc>
        <w:tc>
          <w:tcPr>
            <w:tcW w:w="7512" w:type="dxa"/>
          </w:tcPr>
          <w:p w:rsidR="006B0DEA" w:rsidRPr="00AF3838" w:rsidRDefault="006B0DEA" w:rsidP="00AE2EEC">
            <w:pPr>
              <w:ind w:right="-574"/>
              <w:rPr>
                <w:rFonts w:ascii="Times New Roman" w:hAnsi="Times New Roman"/>
                <w:sz w:val="24"/>
                <w:szCs w:val="24"/>
                <w:lang w:val="ru-RU"/>
              </w:rPr>
            </w:pPr>
            <w:r w:rsidRPr="00AF3838">
              <w:rPr>
                <w:rFonts w:ascii="Times New Roman" w:hAnsi="Times New Roman"/>
                <w:sz w:val="24"/>
                <w:szCs w:val="24"/>
                <w:lang w:val="ru-RU"/>
              </w:rPr>
              <w:t>Гидравлические режимы тепловых сетей и пьезометрические графики</w:t>
            </w:r>
          </w:p>
        </w:tc>
        <w:tc>
          <w:tcPr>
            <w:tcW w:w="810" w:type="dxa"/>
          </w:tcPr>
          <w:p w:rsidR="006B0DEA" w:rsidRPr="00AE2EEC" w:rsidRDefault="006B0DEA" w:rsidP="00352005">
            <w:pPr>
              <w:jc w:val="right"/>
              <w:rPr>
                <w:rFonts w:ascii="Times New Roman" w:hAnsi="Times New Roman"/>
                <w:sz w:val="24"/>
                <w:szCs w:val="24"/>
                <w:lang w:val="ru-RU"/>
              </w:rPr>
            </w:pPr>
            <w:r>
              <w:rPr>
                <w:rFonts w:ascii="Times New Roman" w:hAnsi="Times New Roman"/>
                <w:sz w:val="24"/>
                <w:szCs w:val="24"/>
                <w:lang w:val="ru-RU"/>
              </w:rPr>
              <w:t>19</w:t>
            </w:r>
          </w:p>
        </w:tc>
      </w:tr>
      <w:tr w:rsidR="006B0DEA" w:rsidRPr="00AE2EEC" w:rsidTr="00627360">
        <w:tc>
          <w:tcPr>
            <w:tcW w:w="1101" w:type="dxa"/>
          </w:tcPr>
          <w:p w:rsidR="006B0DEA" w:rsidRPr="00AE2EEC" w:rsidRDefault="006B0DEA" w:rsidP="00AF3838">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6</w:t>
            </w:r>
            <w:r w:rsidRPr="00AE2EEC">
              <w:rPr>
                <w:rFonts w:ascii="Times New Roman" w:hAnsi="Times New Roman"/>
                <w:sz w:val="24"/>
                <w:szCs w:val="24"/>
                <w:lang w:val="ru-RU"/>
              </w:rPr>
              <w:t>.</w:t>
            </w:r>
          </w:p>
        </w:tc>
        <w:tc>
          <w:tcPr>
            <w:tcW w:w="751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Статистика отказов тепловых сетей (аварий, инцидентов)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за последние 5 лет</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33</w:t>
            </w:r>
          </w:p>
        </w:tc>
      </w:tr>
      <w:tr w:rsidR="006B0DEA" w:rsidRPr="00AE2EEC" w:rsidTr="00627360">
        <w:tc>
          <w:tcPr>
            <w:tcW w:w="1101"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7</w:t>
            </w:r>
            <w:r w:rsidRPr="00AE2EEC">
              <w:rPr>
                <w:rFonts w:ascii="Times New Roman" w:hAnsi="Times New Roman"/>
                <w:sz w:val="24"/>
                <w:szCs w:val="24"/>
                <w:lang w:val="ru-RU"/>
              </w:rPr>
              <w:t>.</w:t>
            </w:r>
          </w:p>
        </w:tc>
        <w:tc>
          <w:tcPr>
            <w:tcW w:w="751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33</w:t>
            </w:r>
          </w:p>
        </w:tc>
      </w:tr>
      <w:tr w:rsidR="006B0DEA" w:rsidRPr="00AE2EEC" w:rsidTr="00627360">
        <w:tc>
          <w:tcPr>
            <w:tcW w:w="1101"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8</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процедур диагностики состояния тепловых сетей и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планирования капитальных (текущих) ремонтов</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33</w:t>
            </w:r>
          </w:p>
        </w:tc>
      </w:tr>
      <w:tr w:rsidR="006B0DEA" w:rsidRPr="00AE2EEC" w:rsidTr="00627360">
        <w:tc>
          <w:tcPr>
            <w:tcW w:w="1101"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9</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Описание периодичности и соответствия техническим регламентам </w:t>
            </w:r>
          </w:p>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и иным обязательным требованиям процедур летних ремонтов с параметрами и методами испытаний (гидравлических,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температурных, на тепловые потери) тепловых сетей</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33</w:t>
            </w:r>
          </w:p>
        </w:tc>
      </w:tr>
      <w:tr w:rsidR="006B0DEA" w:rsidRPr="00AE2EEC" w:rsidTr="00627360">
        <w:tc>
          <w:tcPr>
            <w:tcW w:w="1101"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lastRenderedPageBreak/>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10</w:t>
            </w:r>
            <w:r w:rsidRPr="00AE2EEC">
              <w:rPr>
                <w:rFonts w:ascii="Times New Roman" w:hAnsi="Times New Roman"/>
                <w:sz w:val="24"/>
                <w:szCs w:val="24"/>
                <w:lang w:val="ru-RU"/>
              </w:rPr>
              <w:t>.</w:t>
            </w:r>
          </w:p>
        </w:tc>
        <w:tc>
          <w:tcPr>
            <w:tcW w:w="7512" w:type="dxa"/>
          </w:tcPr>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34</w:t>
            </w:r>
          </w:p>
        </w:tc>
      </w:tr>
      <w:tr w:rsidR="006B0DEA" w:rsidRPr="00AE2EEC" w:rsidTr="00627360">
        <w:tc>
          <w:tcPr>
            <w:tcW w:w="1101"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11</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Предписания надзорных органов по запрещению дальнейшей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эксплуатации участков тепловой сети и результаты их исполнения</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35</w:t>
            </w:r>
          </w:p>
        </w:tc>
      </w:tr>
      <w:tr w:rsidR="006B0DEA" w:rsidRPr="00AE2EEC" w:rsidTr="00627360">
        <w:tc>
          <w:tcPr>
            <w:tcW w:w="1101"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12</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Сведения о наличии коммерческого приборного учета тепловой</w:t>
            </w:r>
          </w:p>
          <w:p w:rsidR="006B0DEA"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 xml:space="preserve"> энергии, отпущенной из тепловых сетей потребителям, и анализ </w:t>
            </w:r>
          </w:p>
          <w:p w:rsidR="006B0DEA" w:rsidRPr="00627360" w:rsidRDefault="006B0DEA" w:rsidP="00AE2EEC">
            <w:pPr>
              <w:ind w:right="-574"/>
              <w:rPr>
                <w:rFonts w:ascii="Times New Roman" w:hAnsi="Times New Roman"/>
                <w:sz w:val="24"/>
                <w:szCs w:val="24"/>
                <w:lang w:val="ru-RU"/>
              </w:rPr>
            </w:pPr>
            <w:r w:rsidRPr="00627360">
              <w:rPr>
                <w:rFonts w:ascii="Times New Roman" w:hAnsi="Times New Roman"/>
                <w:sz w:val="24"/>
                <w:szCs w:val="24"/>
                <w:lang w:val="ru-RU"/>
              </w:rPr>
              <w:t>планов по установке приборов учета тепловой энергии и теплоносителя</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35</w:t>
            </w:r>
          </w:p>
        </w:tc>
      </w:tr>
      <w:tr w:rsidR="006B0DEA" w:rsidRPr="00AE2EEC" w:rsidTr="00627360">
        <w:tc>
          <w:tcPr>
            <w:tcW w:w="1101" w:type="dxa"/>
          </w:tcPr>
          <w:p w:rsidR="006B0DEA" w:rsidRPr="00AE2EEC" w:rsidRDefault="006B0DEA" w:rsidP="00627360">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13</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Анализ работы диспетчерских служб теплоснабжающих </w:t>
            </w:r>
          </w:p>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(теплосетевых) организаций и используемых средств автоматизации, телемеханизации и связи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35</w:t>
            </w:r>
          </w:p>
        </w:tc>
      </w:tr>
      <w:tr w:rsidR="006B0DEA" w:rsidRPr="00AE2EEC" w:rsidTr="00627360">
        <w:tc>
          <w:tcPr>
            <w:tcW w:w="1101"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14</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Уровень автоматизации и обслуживания центральных тепловых </w:t>
            </w:r>
          </w:p>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пунктов, насосных станций</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35</w:t>
            </w:r>
          </w:p>
        </w:tc>
      </w:tr>
      <w:tr w:rsidR="006B0DEA" w:rsidRPr="00AE2EEC" w:rsidTr="00627360">
        <w:tc>
          <w:tcPr>
            <w:tcW w:w="1101"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15</w:t>
            </w:r>
            <w:r w:rsidRPr="00AE2EEC">
              <w:rPr>
                <w:rFonts w:ascii="Times New Roman" w:hAnsi="Times New Roman"/>
                <w:sz w:val="24"/>
                <w:szCs w:val="24"/>
                <w:lang w:val="ru-RU"/>
              </w:rPr>
              <w:t>.</w:t>
            </w:r>
          </w:p>
        </w:tc>
        <w:tc>
          <w:tcPr>
            <w:tcW w:w="7512" w:type="dxa"/>
          </w:tcPr>
          <w:p w:rsidR="006B0DEA" w:rsidRPr="00392C19" w:rsidRDefault="006B0DEA" w:rsidP="00392C19">
            <w:pPr>
              <w:rPr>
                <w:rFonts w:ascii="Times New Roman" w:hAnsi="Times New Roman"/>
                <w:sz w:val="24"/>
                <w:szCs w:val="24"/>
                <w:lang w:val="ru-RU"/>
              </w:rPr>
            </w:pPr>
            <w:r w:rsidRPr="00392C19">
              <w:rPr>
                <w:rFonts w:ascii="Times New Roman" w:hAnsi="Times New Roman"/>
                <w:sz w:val="24"/>
                <w:szCs w:val="24"/>
                <w:lang w:val="ru-RU"/>
              </w:rPr>
              <w:t>Сведения о наличии защиты тепловых сетей от превышения давления</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35</w:t>
            </w:r>
          </w:p>
        </w:tc>
      </w:tr>
      <w:tr w:rsidR="006B0DEA" w:rsidRPr="00AE2EEC" w:rsidTr="00627360">
        <w:tc>
          <w:tcPr>
            <w:tcW w:w="1101"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3</w:t>
            </w:r>
            <w:r w:rsidRPr="00AE2EEC">
              <w:rPr>
                <w:rFonts w:ascii="Times New Roman" w:hAnsi="Times New Roman"/>
                <w:sz w:val="24"/>
                <w:szCs w:val="24"/>
                <w:lang w:val="ru-RU"/>
              </w:rPr>
              <w:t>.</w:t>
            </w:r>
            <w:r>
              <w:rPr>
                <w:rFonts w:ascii="Times New Roman" w:hAnsi="Times New Roman"/>
                <w:sz w:val="24"/>
                <w:szCs w:val="24"/>
                <w:lang w:val="ru-RU"/>
              </w:rPr>
              <w:t>16</w:t>
            </w:r>
            <w:r w:rsidRPr="00AE2EEC">
              <w:rPr>
                <w:rFonts w:ascii="Times New Roman" w:hAnsi="Times New Roman"/>
                <w:sz w:val="24"/>
                <w:szCs w:val="24"/>
                <w:lang w:val="ru-RU"/>
              </w:rPr>
              <w:t>.</w:t>
            </w:r>
          </w:p>
        </w:tc>
        <w:tc>
          <w:tcPr>
            <w:tcW w:w="751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Перечень выявленных бесхозяйных тепловых сетей и обоснование выбора организации, уполномоченной на их эксплуатацию</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352005">
            <w:pPr>
              <w:jc w:val="right"/>
              <w:rPr>
                <w:rFonts w:ascii="Times New Roman" w:hAnsi="Times New Roman"/>
                <w:sz w:val="24"/>
                <w:szCs w:val="24"/>
                <w:lang w:val="ru-RU"/>
              </w:rPr>
            </w:pPr>
            <w:r>
              <w:rPr>
                <w:rFonts w:ascii="Times New Roman" w:hAnsi="Times New Roman"/>
                <w:sz w:val="24"/>
                <w:szCs w:val="24"/>
                <w:lang w:val="ru-RU"/>
              </w:rPr>
              <w:t>35</w:t>
            </w:r>
          </w:p>
        </w:tc>
      </w:tr>
      <w:tr w:rsidR="006B0DEA" w:rsidRPr="00AE2EEC" w:rsidTr="00627360">
        <w:tc>
          <w:tcPr>
            <w:tcW w:w="1101"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4</w:t>
            </w:r>
            <w:r w:rsidRPr="00AE2EEC">
              <w:rPr>
                <w:rFonts w:ascii="Times New Roman" w:hAnsi="Times New Roman"/>
                <w:sz w:val="24"/>
                <w:szCs w:val="24"/>
                <w:lang w:val="ru-RU"/>
              </w:rPr>
              <w:t>.</w:t>
            </w:r>
          </w:p>
        </w:tc>
        <w:tc>
          <w:tcPr>
            <w:tcW w:w="751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Зоны действия источников тепловой энергии</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36</w:t>
            </w:r>
          </w:p>
        </w:tc>
      </w:tr>
      <w:tr w:rsidR="006B0DEA" w:rsidRPr="00AE2EEC" w:rsidTr="00627360">
        <w:tc>
          <w:tcPr>
            <w:tcW w:w="1101"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5</w:t>
            </w:r>
            <w:r w:rsidRPr="00AE2EEC">
              <w:rPr>
                <w:rFonts w:ascii="Times New Roman" w:hAnsi="Times New Roman"/>
                <w:sz w:val="24"/>
                <w:szCs w:val="24"/>
                <w:lang w:val="ru-RU"/>
              </w:rPr>
              <w:t>.</w:t>
            </w:r>
          </w:p>
        </w:tc>
        <w:tc>
          <w:tcPr>
            <w:tcW w:w="7512" w:type="dxa"/>
          </w:tcPr>
          <w:p w:rsidR="006B0DEA" w:rsidRPr="00392C19" w:rsidRDefault="006B0DEA" w:rsidP="00392C19">
            <w:pPr>
              <w:ind w:right="-574"/>
              <w:rPr>
                <w:rFonts w:ascii="Times New Roman" w:hAnsi="Times New Roman"/>
                <w:sz w:val="24"/>
                <w:szCs w:val="24"/>
                <w:lang w:val="ru-RU"/>
              </w:rPr>
            </w:pPr>
            <w:r w:rsidRPr="00392C19">
              <w:rPr>
                <w:rFonts w:ascii="Times New Roman" w:hAnsi="Times New Roman"/>
                <w:sz w:val="24"/>
                <w:szCs w:val="24"/>
                <w:lang w:val="ru-RU"/>
              </w:rPr>
              <w:t>Тепловые нагрузки потребителей тепловой энергии</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36</w:t>
            </w:r>
          </w:p>
        </w:tc>
      </w:tr>
      <w:tr w:rsidR="006B0DEA" w:rsidRPr="00AE2EEC" w:rsidTr="00627360">
        <w:tc>
          <w:tcPr>
            <w:tcW w:w="1101"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5</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7512" w:type="dxa"/>
          </w:tcPr>
          <w:p w:rsidR="006B0DEA" w:rsidRPr="00392C19"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Значения потребления тепловой энергии при расчетных температурах наружного воздуха</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36</w:t>
            </w:r>
          </w:p>
        </w:tc>
      </w:tr>
      <w:tr w:rsidR="006B0DEA" w:rsidRPr="00AE2EEC" w:rsidTr="00627360">
        <w:tc>
          <w:tcPr>
            <w:tcW w:w="1101" w:type="dxa"/>
          </w:tcPr>
          <w:p w:rsidR="006B0DEA" w:rsidRPr="00AE2EEC" w:rsidRDefault="006B0DEA" w:rsidP="00392C19">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5</w:t>
            </w:r>
            <w:r w:rsidRPr="00AE2EEC">
              <w:rPr>
                <w:rFonts w:ascii="Times New Roman" w:hAnsi="Times New Roman"/>
                <w:sz w:val="24"/>
                <w:szCs w:val="24"/>
                <w:lang w:val="ru-RU"/>
              </w:rPr>
              <w:t>.</w:t>
            </w:r>
            <w:r>
              <w:rPr>
                <w:rFonts w:ascii="Times New Roman" w:hAnsi="Times New Roman"/>
                <w:sz w:val="24"/>
                <w:szCs w:val="24"/>
                <w:lang w:val="ru-RU"/>
              </w:rPr>
              <w:t>2</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 xml:space="preserve">Описание существующих нормативов потребления тепловой </w:t>
            </w:r>
          </w:p>
          <w:p w:rsidR="006B0DEA" w:rsidRPr="00AE2EEC" w:rsidRDefault="006B0DEA" w:rsidP="00AE2EEC">
            <w:pPr>
              <w:ind w:right="-574"/>
              <w:rPr>
                <w:rFonts w:ascii="Times New Roman" w:hAnsi="Times New Roman"/>
                <w:sz w:val="24"/>
                <w:szCs w:val="24"/>
                <w:lang w:val="ru-RU"/>
              </w:rPr>
            </w:pPr>
            <w:r w:rsidRPr="00392C19">
              <w:rPr>
                <w:rFonts w:ascii="Times New Roman" w:hAnsi="Times New Roman"/>
                <w:sz w:val="24"/>
                <w:szCs w:val="24"/>
                <w:lang w:val="ru-RU"/>
              </w:rPr>
              <w:t>энергии для населения на отопление и горячее водоснабжение</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40</w:t>
            </w:r>
          </w:p>
        </w:tc>
      </w:tr>
      <w:tr w:rsidR="006B0DEA" w:rsidRPr="00AE2EEC" w:rsidTr="00627360">
        <w:tc>
          <w:tcPr>
            <w:tcW w:w="1101"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6</w:t>
            </w:r>
            <w:r w:rsidRPr="00AE2EEC">
              <w:rPr>
                <w:rFonts w:ascii="Times New Roman" w:hAnsi="Times New Roman"/>
                <w:sz w:val="24"/>
                <w:szCs w:val="24"/>
                <w:lang w:val="ru-RU"/>
              </w:rPr>
              <w:t>.</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Балансы тепловой мощности и тепловой нагрузки в зонах действия источников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41</w:t>
            </w:r>
          </w:p>
        </w:tc>
      </w:tr>
      <w:tr w:rsidR="006B0DEA" w:rsidRPr="00AE2EEC" w:rsidTr="00627360">
        <w:tc>
          <w:tcPr>
            <w:tcW w:w="1101"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7</w:t>
            </w:r>
            <w:r w:rsidRPr="00AE2EEC">
              <w:rPr>
                <w:rFonts w:ascii="Times New Roman" w:hAnsi="Times New Roman"/>
                <w:sz w:val="24"/>
                <w:szCs w:val="24"/>
                <w:lang w:val="ru-RU"/>
              </w:rPr>
              <w:t>.</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Балансы теплоносителя</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42</w:t>
            </w:r>
          </w:p>
        </w:tc>
      </w:tr>
      <w:tr w:rsidR="006B0DEA" w:rsidRPr="00AE2EEC" w:rsidTr="00627360">
        <w:tc>
          <w:tcPr>
            <w:tcW w:w="1101"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8</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 xml:space="preserve">Топливные балансы источников тепловой энергии и система </w:t>
            </w:r>
          </w:p>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обеспечения топливом</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43</w:t>
            </w:r>
          </w:p>
        </w:tc>
      </w:tr>
      <w:tr w:rsidR="006B0DEA" w:rsidRPr="00AE2EEC" w:rsidTr="00627360">
        <w:tc>
          <w:tcPr>
            <w:tcW w:w="1101"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8</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Виды и количества используемого основного и резервного топлива для каждого источника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43</w:t>
            </w:r>
          </w:p>
        </w:tc>
      </w:tr>
      <w:tr w:rsidR="006B0DEA" w:rsidRPr="00AE2EEC" w:rsidTr="00627360">
        <w:tc>
          <w:tcPr>
            <w:tcW w:w="1101" w:type="dxa"/>
          </w:tcPr>
          <w:p w:rsidR="006B0DEA" w:rsidRPr="000B2D8F" w:rsidRDefault="006B0DEA" w:rsidP="00AE2EEC">
            <w:pPr>
              <w:ind w:right="34"/>
              <w:jc w:val="right"/>
              <w:rPr>
                <w:rFonts w:ascii="Times New Roman" w:hAnsi="Times New Roman"/>
                <w:sz w:val="24"/>
                <w:szCs w:val="24"/>
                <w:lang w:val="ru-RU"/>
              </w:rPr>
            </w:pPr>
            <w:r w:rsidRPr="000B2D8F">
              <w:rPr>
                <w:rFonts w:ascii="Times New Roman" w:hAnsi="Times New Roman"/>
                <w:sz w:val="24"/>
                <w:szCs w:val="24"/>
                <w:lang w:val="ru-RU"/>
              </w:rPr>
              <w:t>1.8.2.</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поставки топлива в периоды расчетных температур наружного воздуха</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43</w:t>
            </w:r>
          </w:p>
        </w:tc>
      </w:tr>
      <w:tr w:rsidR="006B0DEA" w:rsidRPr="00AE2EEC" w:rsidTr="00627360">
        <w:tc>
          <w:tcPr>
            <w:tcW w:w="1101" w:type="dxa"/>
          </w:tcPr>
          <w:p w:rsidR="006B0DEA" w:rsidRPr="00AE2EEC" w:rsidRDefault="006B0DEA" w:rsidP="00AE2EEC">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9</w:t>
            </w:r>
            <w:r w:rsidRPr="00AE2EEC">
              <w:rPr>
                <w:rFonts w:ascii="Times New Roman" w:hAnsi="Times New Roman"/>
                <w:sz w:val="24"/>
                <w:szCs w:val="24"/>
                <w:lang w:val="ru-RU"/>
              </w:rPr>
              <w:t>.</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Надежность теплоснабжения</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43</w:t>
            </w:r>
          </w:p>
        </w:tc>
      </w:tr>
      <w:tr w:rsidR="006B0DEA" w:rsidRPr="00AE2EEC" w:rsidTr="00627360">
        <w:tc>
          <w:tcPr>
            <w:tcW w:w="1101" w:type="dxa"/>
          </w:tcPr>
          <w:p w:rsidR="006B0DEA" w:rsidRPr="00AE2EEC" w:rsidRDefault="006B0DEA" w:rsidP="000B2D8F">
            <w:pPr>
              <w:ind w:right="34"/>
              <w:jc w:val="right"/>
              <w:rPr>
                <w:rFonts w:ascii="Times New Roman" w:hAnsi="Times New Roman"/>
                <w:sz w:val="24"/>
                <w:szCs w:val="24"/>
                <w:lang w:val="ru-RU"/>
              </w:rPr>
            </w:pPr>
            <w:r w:rsidRPr="00AE2EEC">
              <w:rPr>
                <w:rFonts w:ascii="Times New Roman" w:hAnsi="Times New Roman"/>
                <w:sz w:val="24"/>
                <w:szCs w:val="24"/>
                <w:lang w:val="ru-RU"/>
              </w:rPr>
              <w:t>1.</w:t>
            </w:r>
            <w:r>
              <w:rPr>
                <w:rFonts w:ascii="Times New Roman" w:hAnsi="Times New Roman"/>
                <w:sz w:val="24"/>
                <w:szCs w:val="24"/>
                <w:lang w:val="ru-RU"/>
              </w:rPr>
              <w:t>9</w:t>
            </w:r>
            <w:r w:rsidRPr="00AE2EEC">
              <w:rPr>
                <w:rFonts w:ascii="Times New Roman" w:hAnsi="Times New Roman"/>
                <w:sz w:val="24"/>
                <w:szCs w:val="24"/>
                <w:lang w:val="ru-RU"/>
              </w:rPr>
              <w:t>.</w:t>
            </w:r>
            <w:r>
              <w:rPr>
                <w:rFonts w:ascii="Times New Roman" w:hAnsi="Times New Roman"/>
                <w:sz w:val="24"/>
                <w:szCs w:val="24"/>
                <w:lang w:val="ru-RU"/>
              </w:rPr>
              <w:t>1</w:t>
            </w:r>
            <w:r w:rsidRPr="00AE2EEC">
              <w:rPr>
                <w:rFonts w:ascii="Times New Roman" w:hAnsi="Times New Roman"/>
                <w:sz w:val="24"/>
                <w:szCs w:val="24"/>
                <w:lang w:val="ru-RU"/>
              </w:rPr>
              <w:t>.</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аварийных отключений потребителей</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43</w:t>
            </w:r>
          </w:p>
        </w:tc>
      </w:tr>
      <w:tr w:rsidR="006B0DEA" w:rsidRPr="00AE2EEC" w:rsidTr="00627360">
        <w:tc>
          <w:tcPr>
            <w:tcW w:w="1101" w:type="dxa"/>
          </w:tcPr>
          <w:p w:rsidR="006B0DEA" w:rsidRPr="000B2D8F" w:rsidRDefault="006B0DEA" w:rsidP="000B2D8F">
            <w:pPr>
              <w:ind w:right="34"/>
              <w:jc w:val="right"/>
              <w:rPr>
                <w:rFonts w:ascii="Times New Roman" w:hAnsi="Times New Roman"/>
                <w:sz w:val="24"/>
                <w:szCs w:val="24"/>
                <w:lang w:val="ru-RU"/>
              </w:rPr>
            </w:pPr>
            <w:r w:rsidRPr="000B2D8F">
              <w:rPr>
                <w:rFonts w:ascii="Times New Roman" w:hAnsi="Times New Roman"/>
                <w:sz w:val="24"/>
                <w:szCs w:val="24"/>
                <w:lang w:val="ru-RU"/>
              </w:rPr>
              <w:t>1.</w:t>
            </w:r>
            <w:r>
              <w:rPr>
                <w:rFonts w:ascii="Times New Roman" w:hAnsi="Times New Roman"/>
                <w:sz w:val="24"/>
                <w:szCs w:val="24"/>
                <w:lang w:val="ru-RU"/>
              </w:rPr>
              <w:t>9</w:t>
            </w:r>
            <w:r w:rsidRPr="000B2D8F">
              <w:rPr>
                <w:rFonts w:ascii="Times New Roman" w:hAnsi="Times New Roman"/>
                <w:sz w:val="24"/>
                <w:szCs w:val="24"/>
                <w:lang w:val="ru-RU"/>
              </w:rPr>
              <w:t>.2.</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Анализ времени восстановления теплоснабжения потребителей после аварийных отключений</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43</w:t>
            </w:r>
          </w:p>
        </w:tc>
      </w:tr>
      <w:tr w:rsidR="006B0DEA" w:rsidRPr="00AE2EEC" w:rsidTr="00627360">
        <w:tc>
          <w:tcPr>
            <w:tcW w:w="1101" w:type="dxa"/>
          </w:tcPr>
          <w:p w:rsidR="006B0DEA" w:rsidRPr="000B2D8F" w:rsidRDefault="006B0DEA" w:rsidP="000B2D8F">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10</w:t>
            </w:r>
            <w:r w:rsidRPr="00AE2EEC">
              <w:rPr>
                <w:rFonts w:ascii="Times New Roman" w:hAnsi="Times New Roman"/>
                <w:sz w:val="24"/>
                <w:szCs w:val="24"/>
                <w:lang w:val="ru-RU"/>
              </w:rPr>
              <w:t>.</w:t>
            </w:r>
          </w:p>
        </w:tc>
        <w:tc>
          <w:tcPr>
            <w:tcW w:w="7512" w:type="dxa"/>
          </w:tcPr>
          <w:p w:rsidR="006B0DEA" w:rsidRPr="000B2D8F" w:rsidRDefault="006B0DEA" w:rsidP="00AE2EEC">
            <w:pPr>
              <w:ind w:right="-574"/>
              <w:rPr>
                <w:rFonts w:ascii="Times New Roman" w:hAnsi="Times New Roman"/>
                <w:sz w:val="24"/>
                <w:szCs w:val="24"/>
                <w:lang w:val="ru-RU"/>
              </w:rPr>
            </w:pPr>
            <w:r w:rsidRPr="000B2D8F">
              <w:rPr>
                <w:rFonts w:ascii="Times New Roman" w:hAnsi="Times New Roman"/>
                <w:sz w:val="24"/>
                <w:szCs w:val="24"/>
                <w:lang w:val="ru-RU"/>
              </w:rPr>
              <w:t>Технико-экономические показатели теплоснабжающих и теплосетевых организаций</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43</w:t>
            </w:r>
          </w:p>
        </w:tc>
      </w:tr>
      <w:tr w:rsidR="006B0DEA" w:rsidRPr="00AE2EEC" w:rsidTr="00627360">
        <w:tc>
          <w:tcPr>
            <w:tcW w:w="1101" w:type="dxa"/>
          </w:tcPr>
          <w:p w:rsidR="006B0DEA" w:rsidRPr="00AE2EEC" w:rsidRDefault="006B0DEA" w:rsidP="002C54D5">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11</w:t>
            </w:r>
            <w:r w:rsidRPr="00AE2EEC">
              <w:rPr>
                <w:rFonts w:ascii="Times New Roman" w:hAnsi="Times New Roman"/>
                <w:sz w:val="24"/>
                <w:szCs w:val="24"/>
                <w:lang w:val="ru-RU"/>
              </w:rPr>
              <w:t>.</w:t>
            </w:r>
          </w:p>
        </w:tc>
        <w:tc>
          <w:tcPr>
            <w:tcW w:w="7512" w:type="dxa"/>
          </w:tcPr>
          <w:p w:rsidR="006B0DEA" w:rsidRPr="00CA4BB0" w:rsidRDefault="006B0DEA" w:rsidP="002C54D5">
            <w:pPr>
              <w:ind w:right="-574"/>
              <w:rPr>
                <w:rFonts w:ascii="Times New Roman" w:hAnsi="Times New Roman"/>
                <w:sz w:val="24"/>
                <w:szCs w:val="24"/>
                <w:lang w:val="ru-RU"/>
              </w:rPr>
            </w:pPr>
            <w:r w:rsidRPr="00CA4BB0">
              <w:rPr>
                <w:rFonts w:ascii="Times New Roman" w:hAnsi="Times New Roman"/>
                <w:sz w:val="24"/>
                <w:szCs w:val="24"/>
                <w:lang w:val="ru-RU"/>
              </w:rPr>
              <w:t>Цены (тарифы) в сфере теплоснабжения</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45</w:t>
            </w:r>
          </w:p>
        </w:tc>
      </w:tr>
      <w:tr w:rsidR="006B0DEA" w:rsidRPr="00AE2EEC" w:rsidTr="00627360">
        <w:tc>
          <w:tcPr>
            <w:tcW w:w="1101" w:type="dxa"/>
          </w:tcPr>
          <w:p w:rsidR="006B0DEA" w:rsidRPr="00AE2EEC" w:rsidRDefault="006B0DEA" w:rsidP="00CA4BB0">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Часть </w:t>
            </w:r>
            <w:r>
              <w:rPr>
                <w:rFonts w:ascii="Times New Roman" w:hAnsi="Times New Roman"/>
                <w:sz w:val="24"/>
                <w:szCs w:val="24"/>
                <w:lang w:val="ru-RU"/>
              </w:rPr>
              <w:t>12</w:t>
            </w:r>
            <w:r w:rsidRPr="00AE2EEC">
              <w:rPr>
                <w:rFonts w:ascii="Times New Roman" w:hAnsi="Times New Roman"/>
                <w:sz w:val="24"/>
                <w:szCs w:val="24"/>
                <w:lang w:val="ru-RU"/>
              </w:rPr>
              <w:t>.</w:t>
            </w:r>
          </w:p>
        </w:tc>
        <w:tc>
          <w:tcPr>
            <w:tcW w:w="7512" w:type="dxa"/>
          </w:tcPr>
          <w:p w:rsidR="006B0DEA" w:rsidRPr="00CA4BB0" w:rsidRDefault="006B0DEA" w:rsidP="00AE2EEC">
            <w:pPr>
              <w:ind w:right="-574"/>
              <w:rPr>
                <w:rFonts w:ascii="Times New Roman" w:hAnsi="Times New Roman"/>
                <w:sz w:val="24"/>
                <w:szCs w:val="24"/>
                <w:lang w:val="ru-RU"/>
              </w:rPr>
            </w:pPr>
            <w:r w:rsidRPr="00CA4BB0">
              <w:rPr>
                <w:rFonts w:ascii="Times New Roman" w:hAnsi="Times New Roman"/>
                <w:sz w:val="24"/>
                <w:szCs w:val="24"/>
                <w:lang w:val="ru-RU"/>
              </w:rPr>
              <w:t>Описание существующих технических и технологических проблем в системах теплоснабжения поселения, городского округа</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45</w:t>
            </w:r>
          </w:p>
        </w:tc>
      </w:tr>
      <w:tr w:rsidR="006B0DEA" w:rsidRPr="00AE2EEC" w:rsidTr="00627360">
        <w:tc>
          <w:tcPr>
            <w:tcW w:w="1101" w:type="dxa"/>
          </w:tcPr>
          <w:p w:rsidR="006B0DEA" w:rsidRPr="00AE2EEC" w:rsidRDefault="006B0DEA" w:rsidP="00CA4BB0">
            <w:pPr>
              <w:ind w:right="-108"/>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2</w:t>
            </w:r>
            <w:r w:rsidRPr="00AE2EEC">
              <w:rPr>
                <w:rFonts w:ascii="Times New Roman" w:hAnsi="Times New Roman"/>
                <w:sz w:val="24"/>
                <w:szCs w:val="24"/>
                <w:lang w:val="ru-RU"/>
              </w:rPr>
              <w:t>.</w:t>
            </w:r>
          </w:p>
        </w:tc>
        <w:tc>
          <w:tcPr>
            <w:tcW w:w="7512" w:type="dxa"/>
          </w:tcPr>
          <w:p w:rsidR="006B0DEA" w:rsidRPr="00CA4BB0" w:rsidRDefault="006B0DEA" w:rsidP="00AE2EEC">
            <w:pPr>
              <w:ind w:right="-574"/>
              <w:rPr>
                <w:rFonts w:ascii="Times New Roman" w:hAnsi="Times New Roman"/>
                <w:sz w:val="24"/>
                <w:szCs w:val="24"/>
                <w:lang w:val="ru-RU"/>
              </w:rPr>
            </w:pPr>
            <w:r w:rsidRPr="00CA4BB0">
              <w:rPr>
                <w:rFonts w:ascii="Times New Roman" w:hAnsi="Times New Roman"/>
                <w:sz w:val="24"/>
                <w:szCs w:val="24"/>
                <w:lang w:val="ru-RU"/>
              </w:rPr>
              <w:t>Перспективное потребление тепловой энергии на цели теплоснабжения</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46</w:t>
            </w:r>
          </w:p>
        </w:tc>
      </w:tr>
      <w:tr w:rsidR="006B0DEA" w:rsidRPr="00AE2EEC" w:rsidTr="00627360">
        <w:tc>
          <w:tcPr>
            <w:tcW w:w="1101" w:type="dxa"/>
          </w:tcPr>
          <w:p w:rsidR="006B0DEA" w:rsidRPr="00AE2EEC" w:rsidRDefault="006B0DEA" w:rsidP="00CA4BB0">
            <w:pPr>
              <w:ind w:right="34"/>
              <w:jc w:val="right"/>
              <w:rPr>
                <w:rFonts w:ascii="Times New Roman" w:hAnsi="Times New Roman"/>
                <w:sz w:val="24"/>
                <w:szCs w:val="24"/>
                <w:lang w:val="ru-RU"/>
              </w:rPr>
            </w:pPr>
            <w:r>
              <w:rPr>
                <w:rFonts w:ascii="Times New Roman" w:hAnsi="Times New Roman"/>
                <w:sz w:val="24"/>
                <w:szCs w:val="24"/>
                <w:lang w:val="ru-RU"/>
              </w:rPr>
              <w:t>2.1.</w:t>
            </w:r>
          </w:p>
        </w:tc>
        <w:tc>
          <w:tcPr>
            <w:tcW w:w="7512" w:type="dxa"/>
          </w:tcPr>
          <w:p w:rsidR="006B0DEA" w:rsidRPr="00CA4BB0" w:rsidRDefault="006B0DEA" w:rsidP="00AE2EEC">
            <w:pPr>
              <w:ind w:right="-574"/>
              <w:rPr>
                <w:rFonts w:ascii="Times New Roman" w:hAnsi="Times New Roman"/>
                <w:sz w:val="24"/>
                <w:szCs w:val="24"/>
                <w:lang w:val="ru-RU"/>
              </w:rPr>
            </w:pPr>
            <w:r w:rsidRPr="00CA4BB0">
              <w:rPr>
                <w:rFonts w:ascii="Times New Roman" w:hAnsi="Times New Roman"/>
                <w:sz w:val="24"/>
                <w:szCs w:val="24"/>
                <w:lang w:val="ru-RU"/>
              </w:rPr>
              <w:t>Данные базового уровня потребления тепла на цели теплоснабжения</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46</w:t>
            </w:r>
          </w:p>
        </w:tc>
      </w:tr>
      <w:tr w:rsidR="006B0DEA" w:rsidRPr="00AE2EEC" w:rsidTr="00627360">
        <w:tc>
          <w:tcPr>
            <w:tcW w:w="1101" w:type="dxa"/>
          </w:tcPr>
          <w:p w:rsidR="006B0DEA" w:rsidRDefault="006B0DEA" w:rsidP="002C54D5">
            <w:pPr>
              <w:ind w:right="34"/>
              <w:jc w:val="right"/>
              <w:rPr>
                <w:rFonts w:ascii="Times New Roman" w:hAnsi="Times New Roman"/>
                <w:sz w:val="24"/>
                <w:szCs w:val="24"/>
                <w:lang w:val="ru-RU"/>
              </w:rPr>
            </w:pPr>
            <w:r>
              <w:rPr>
                <w:rFonts w:ascii="Times New Roman" w:hAnsi="Times New Roman"/>
                <w:sz w:val="24"/>
                <w:szCs w:val="24"/>
                <w:lang w:val="ru-RU"/>
              </w:rPr>
              <w:t>2.2.</w:t>
            </w:r>
          </w:p>
        </w:tc>
        <w:tc>
          <w:tcPr>
            <w:tcW w:w="7512" w:type="dxa"/>
          </w:tcPr>
          <w:p w:rsidR="006B0DEA" w:rsidRPr="00CA4BB0" w:rsidRDefault="006B0DEA" w:rsidP="002C54D5">
            <w:pPr>
              <w:ind w:right="-574"/>
              <w:rPr>
                <w:rFonts w:ascii="Times New Roman" w:hAnsi="Times New Roman"/>
                <w:sz w:val="24"/>
                <w:szCs w:val="24"/>
                <w:lang w:val="ru-RU"/>
              </w:rPr>
            </w:pPr>
            <w:r w:rsidRPr="00CA4BB0">
              <w:rPr>
                <w:rFonts w:ascii="Times New Roman" w:hAnsi="Times New Roman"/>
                <w:sz w:val="24"/>
                <w:szCs w:val="24"/>
                <w:lang w:val="ru-RU"/>
              </w:rPr>
              <w:t>Прогнозы приростов на каждом этапе площади строительных фондов, сгруппированные по зонам действия источников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46</w:t>
            </w:r>
          </w:p>
        </w:tc>
      </w:tr>
      <w:tr w:rsidR="006B0DEA" w:rsidRPr="00AE2EEC" w:rsidTr="00627360">
        <w:tc>
          <w:tcPr>
            <w:tcW w:w="1101" w:type="dxa"/>
          </w:tcPr>
          <w:p w:rsidR="006B0DEA" w:rsidRDefault="006B0DEA" w:rsidP="00CA4BB0">
            <w:pPr>
              <w:ind w:right="34"/>
              <w:jc w:val="right"/>
              <w:rPr>
                <w:rFonts w:ascii="Times New Roman" w:hAnsi="Times New Roman"/>
                <w:sz w:val="24"/>
                <w:szCs w:val="24"/>
                <w:lang w:val="ru-RU"/>
              </w:rPr>
            </w:pPr>
            <w:r>
              <w:rPr>
                <w:rFonts w:ascii="Times New Roman" w:hAnsi="Times New Roman"/>
                <w:sz w:val="24"/>
                <w:szCs w:val="24"/>
                <w:lang w:val="ru-RU"/>
              </w:rPr>
              <w:t>2.3.</w:t>
            </w:r>
          </w:p>
        </w:tc>
        <w:tc>
          <w:tcPr>
            <w:tcW w:w="7512" w:type="dxa"/>
          </w:tcPr>
          <w:p w:rsidR="006B0DEA" w:rsidRDefault="006B0DEA" w:rsidP="00AE2EEC">
            <w:pPr>
              <w:ind w:right="-574"/>
              <w:rPr>
                <w:rFonts w:ascii="Times New Roman" w:hAnsi="Times New Roman"/>
                <w:sz w:val="24"/>
                <w:szCs w:val="24"/>
                <w:lang w:val="ru-RU"/>
              </w:rPr>
            </w:pPr>
            <w:r w:rsidRPr="00CA4BB0">
              <w:rPr>
                <w:rFonts w:ascii="Times New Roman" w:hAnsi="Times New Roman"/>
                <w:sz w:val="24"/>
                <w:szCs w:val="24"/>
                <w:lang w:val="ru-RU"/>
              </w:rPr>
              <w:t xml:space="preserve">Прогнозы перспективных удельных расходов тепловой энергии, согласованные с требованиями энергетической эффективности </w:t>
            </w:r>
          </w:p>
          <w:p w:rsidR="006B0DEA" w:rsidRPr="00CA4BB0" w:rsidRDefault="006B0DEA" w:rsidP="00AE2EEC">
            <w:pPr>
              <w:ind w:right="-574"/>
              <w:rPr>
                <w:rFonts w:ascii="Times New Roman" w:hAnsi="Times New Roman"/>
                <w:sz w:val="24"/>
                <w:szCs w:val="24"/>
                <w:lang w:val="ru-RU"/>
              </w:rPr>
            </w:pPr>
            <w:r w:rsidRPr="00CA4BB0">
              <w:rPr>
                <w:rFonts w:ascii="Times New Roman" w:hAnsi="Times New Roman"/>
                <w:sz w:val="24"/>
                <w:szCs w:val="24"/>
                <w:lang w:val="ru-RU"/>
              </w:rPr>
              <w:t>объектов теплопотребления</w:t>
            </w:r>
            <w:r>
              <w:rPr>
                <w:rFonts w:ascii="Times New Roman" w:hAnsi="Times New Roman"/>
                <w:sz w:val="24"/>
                <w:szCs w:val="24"/>
                <w:lang w:val="ru-RU"/>
              </w:rPr>
              <w:t>………………………………………………</w:t>
            </w:r>
          </w:p>
        </w:tc>
        <w:tc>
          <w:tcPr>
            <w:tcW w:w="810" w:type="dxa"/>
          </w:tcPr>
          <w:p w:rsidR="006B0DEA" w:rsidRDefault="006B0DEA" w:rsidP="007F7689">
            <w:pPr>
              <w:tabs>
                <w:tab w:val="left" w:pos="587"/>
              </w:tabs>
              <w:rPr>
                <w:rFonts w:ascii="Times New Roman" w:hAnsi="Times New Roman"/>
                <w:sz w:val="24"/>
                <w:szCs w:val="24"/>
                <w:lang w:val="ru-RU"/>
              </w:rPr>
            </w:pPr>
            <w:r>
              <w:rPr>
                <w:rFonts w:ascii="Times New Roman" w:hAnsi="Times New Roman"/>
                <w:sz w:val="24"/>
                <w:szCs w:val="24"/>
                <w:lang w:val="ru-RU"/>
              </w:rPr>
              <w:tab/>
            </w:r>
          </w:p>
          <w:p w:rsidR="006B0DEA" w:rsidRDefault="006B0DEA" w:rsidP="007F7689">
            <w:pPr>
              <w:tabs>
                <w:tab w:val="left" w:pos="587"/>
              </w:tabs>
              <w:jc w:val="right"/>
              <w:rPr>
                <w:rFonts w:ascii="Times New Roman" w:hAnsi="Times New Roman"/>
                <w:sz w:val="24"/>
                <w:szCs w:val="24"/>
                <w:lang w:val="ru-RU"/>
              </w:rPr>
            </w:pPr>
          </w:p>
          <w:p w:rsidR="006B0DEA" w:rsidRPr="00AE2EEC" w:rsidRDefault="006B0DEA" w:rsidP="007F7689">
            <w:pPr>
              <w:tabs>
                <w:tab w:val="left" w:pos="587"/>
              </w:tabs>
              <w:jc w:val="right"/>
              <w:rPr>
                <w:rFonts w:ascii="Times New Roman" w:hAnsi="Times New Roman"/>
                <w:sz w:val="24"/>
                <w:szCs w:val="24"/>
                <w:lang w:val="ru-RU"/>
              </w:rPr>
            </w:pPr>
            <w:r>
              <w:rPr>
                <w:rFonts w:ascii="Times New Roman" w:hAnsi="Times New Roman"/>
                <w:sz w:val="24"/>
                <w:szCs w:val="24"/>
                <w:lang w:val="ru-RU"/>
              </w:rPr>
              <w:t>49</w:t>
            </w:r>
          </w:p>
        </w:tc>
      </w:tr>
      <w:tr w:rsidR="006B0DEA" w:rsidRPr="00AE2EEC" w:rsidTr="00627360">
        <w:tc>
          <w:tcPr>
            <w:tcW w:w="1101" w:type="dxa"/>
          </w:tcPr>
          <w:p w:rsidR="006B0DEA" w:rsidRDefault="006B0DEA" w:rsidP="001C148D">
            <w:pPr>
              <w:ind w:right="34"/>
              <w:jc w:val="right"/>
              <w:rPr>
                <w:rFonts w:ascii="Times New Roman" w:hAnsi="Times New Roman"/>
                <w:sz w:val="24"/>
                <w:szCs w:val="24"/>
                <w:lang w:val="ru-RU"/>
              </w:rPr>
            </w:pPr>
            <w:r>
              <w:rPr>
                <w:rFonts w:ascii="Times New Roman" w:hAnsi="Times New Roman"/>
                <w:sz w:val="24"/>
                <w:szCs w:val="24"/>
                <w:lang w:val="ru-RU"/>
              </w:rPr>
              <w:lastRenderedPageBreak/>
              <w:t>2.4.</w:t>
            </w:r>
          </w:p>
        </w:tc>
        <w:tc>
          <w:tcPr>
            <w:tcW w:w="7512" w:type="dxa"/>
          </w:tcPr>
          <w:p w:rsidR="006B0DEA" w:rsidRPr="001C148D" w:rsidRDefault="006B0DEA" w:rsidP="00AE2EEC">
            <w:pPr>
              <w:ind w:right="-574"/>
              <w:rPr>
                <w:rFonts w:ascii="Times New Roman" w:hAnsi="Times New Roman"/>
                <w:sz w:val="24"/>
                <w:szCs w:val="24"/>
                <w:lang w:val="ru-RU"/>
              </w:rPr>
            </w:pPr>
            <w:r w:rsidRPr="001C148D">
              <w:rPr>
                <w:rFonts w:ascii="Times New Roman" w:hAnsi="Times New Roman"/>
                <w:sz w:val="24"/>
                <w:szCs w:val="24"/>
                <w:lang w:val="ru-RU"/>
              </w:rPr>
              <w:t>Прогноз приростов тепловых нагрузок и объемов потребления тепловой энергии в зонах действия источников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50</w:t>
            </w:r>
          </w:p>
        </w:tc>
      </w:tr>
      <w:tr w:rsidR="006B0DEA" w:rsidRPr="00AE2EEC" w:rsidTr="00627360">
        <w:tc>
          <w:tcPr>
            <w:tcW w:w="1101" w:type="dxa"/>
          </w:tcPr>
          <w:p w:rsidR="006B0DEA" w:rsidRDefault="006B0DEA" w:rsidP="001C148D">
            <w:pPr>
              <w:ind w:right="34"/>
              <w:jc w:val="right"/>
              <w:rPr>
                <w:rFonts w:ascii="Times New Roman" w:hAnsi="Times New Roman"/>
                <w:sz w:val="24"/>
                <w:szCs w:val="24"/>
                <w:lang w:val="ru-RU"/>
              </w:rPr>
            </w:pPr>
            <w:r>
              <w:rPr>
                <w:rFonts w:ascii="Times New Roman" w:hAnsi="Times New Roman"/>
                <w:sz w:val="24"/>
                <w:szCs w:val="24"/>
                <w:lang w:val="ru-RU"/>
              </w:rPr>
              <w:t>2.5.</w:t>
            </w:r>
          </w:p>
        </w:tc>
        <w:tc>
          <w:tcPr>
            <w:tcW w:w="7512" w:type="dxa"/>
          </w:tcPr>
          <w:p w:rsidR="006B0DEA" w:rsidRDefault="006B0DEA" w:rsidP="00AE2EEC">
            <w:pPr>
              <w:ind w:right="-574"/>
              <w:rPr>
                <w:rFonts w:ascii="Times New Roman" w:hAnsi="Times New Roman"/>
                <w:sz w:val="24"/>
                <w:szCs w:val="24"/>
                <w:lang w:val="ru-RU"/>
              </w:rPr>
            </w:pPr>
            <w:r w:rsidRPr="001C148D">
              <w:rPr>
                <w:rFonts w:ascii="Times New Roman" w:hAnsi="Times New Roman"/>
                <w:sz w:val="24"/>
                <w:szCs w:val="24"/>
                <w:lang w:val="ru-RU"/>
              </w:rPr>
              <w:t xml:space="preserve">Прогноз перспективного потребления тепловой энергии отдельными категориями потребителей, в том числе социально значимыми, </w:t>
            </w:r>
          </w:p>
          <w:p w:rsidR="006B0DEA" w:rsidRPr="001C148D" w:rsidRDefault="006B0DEA" w:rsidP="00AE2EEC">
            <w:pPr>
              <w:ind w:right="-574"/>
              <w:rPr>
                <w:rFonts w:ascii="Times New Roman" w:hAnsi="Times New Roman"/>
                <w:sz w:val="24"/>
                <w:szCs w:val="24"/>
                <w:lang w:val="ru-RU"/>
              </w:rPr>
            </w:pPr>
            <w:r w:rsidRPr="001C148D">
              <w:rPr>
                <w:rFonts w:ascii="Times New Roman" w:hAnsi="Times New Roman"/>
                <w:sz w:val="24"/>
                <w:szCs w:val="24"/>
                <w:lang w:val="ru-RU"/>
              </w:rPr>
              <w:t>для которых устанавливаются льготные тарифы на тепловую энергию</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55</w:t>
            </w:r>
          </w:p>
        </w:tc>
      </w:tr>
      <w:tr w:rsidR="006B0DEA" w:rsidRPr="00AE2EEC" w:rsidTr="00627360">
        <w:tc>
          <w:tcPr>
            <w:tcW w:w="1101" w:type="dxa"/>
          </w:tcPr>
          <w:p w:rsidR="006B0DEA" w:rsidRDefault="006B0DEA" w:rsidP="001C148D">
            <w:pPr>
              <w:ind w:right="34"/>
              <w:jc w:val="right"/>
              <w:rPr>
                <w:rFonts w:ascii="Times New Roman" w:hAnsi="Times New Roman"/>
                <w:sz w:val="24"/>
                <w:szCs w:val="24"/>
                <w:lang w:val="ru-RU"/>
              </w:rPr>
            </w:pPr>
            <w:r>
              <w:rPr>
                <w:rFonts w:ascii="Times New Roman" w:hAnsi="Times New Roman"/>
                <w:sz w:val="24"/>
                <w:szCs w:val="24"/>
                <w:lang w:val="ru-RU"/>
              </w:rPr>
              <w:t>2.6.</w:t>
            </w:r>
          </w:p>
        </w:tc>
        <w:tc>
          <w:tcPr>
            <w:tcW w:w="7512" w:type="dxa"/>
          </w:tcPr>
          <w:p w:rsidR="006B0DEA" w:rsidRDefault="006B0DEA" w:rsidP="00AE2EEC">
            <w:pPr>
              <w:ind w:right="-574"/>
              <w:rPr>
                <w:rFonts w:ascii="Times New Roman" w:hAnsi="Times New Roman"/>
                <w:sz w:val="24"/>
                <w:szCs w:val="24"/>
                <w:lang w:val="ru-RU"/>
              </w:rPr>
            </w:pPr>
            <w:r w:rsidRPr="001C148D">
              <w:rPr>
                <w:rFonts w:ascii="Times New Roman" w:hAnsi="Times New Roman"/>
                <w:sz w:val="24"/>
                <w:szCs w:val="24"/>
                <w:lang w:val="ru-RU"/>
              </w:rPr>
              <w:t xml:space="preserve">Прогноз перспективного потребления тепловой энергии </w:t>
            </w:r>
          </w:p>
          <w:p w:rsidR="006B0DEA" w:rsidRPr="001C148D" w:rsidRDefault="006B0DEA" w:rsidP="00AE2EEC">
            <w:pPr>
              <w:ind w:right="-574"/>
              <w:rPr>
                <w:rFonts w:ascii="Times New Roman" w:hAnsi="Times New Roman"/>
                <w:sz w:val="24"/>
                <w:szCs w:val="24"/>
                <w:lang w:val="ru-RU"/>
              </w:rPr>
            </w:pPr>
            <w:r w:rsidRPr="001C148D">
              <w:rPr>
                <w:rFonts w:ascii="Times New Roman" w:hAnsi="Times New Roman"/>
                <w:sz w:val="24"/>
                <w:szCs w:val="24"/>
                <w:lang w:val="ru-RU"/>
              </w:rPr>
              <w:t>потребителями, с которыми заключены или могут быть заключены в перспективе свободные долгосрочные контракты теплоснабжения</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62</w:t>
            </w:r>
          </w:p>
        </w:tc>
      </w:tr>
      <w:tr w:rsidR="006B0DEA" w:rsidRPr="00AE2EEC" w:rsidTr="00627360">
        <w:tc>
          <w:tcPr>
            <w:tcW w:w="1101" w:type="dxa"/>
          </w:tcPr>
          <w:p w:rsidR="006B0DEA" w:rsidRDefault="006B0DEA" w:rsidP="001C148D">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3</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1C148D">
              <w:rPr>
                <w:rFonts w:ascii="Times New Roman" w:hAnsi="Times New Roman"/>
                <w:sz w:val="24"/>
                <w:szCs w:val="24"/>
                <w:lang w:val="ru-RU"/>
              </w:rPr>
              <w:t xml:space="preserve">Перспективные балансы тепловой мощностиисточников тепловой </w:t>
            </w:r>
          </w:p>
          <w:p w:rsidR="006B0DEA" w:rsidRPr="001C148D" w:rsidRDefault="006B0DEA" w:rsidP="00AE2EEC">
            <w:pPr>
              <w:ind w:right="-574"/>
              <w:rPr>
                <w:rFonts w:ascii="Times New Roman" w:hAnsi="Times New Roman"/>
                <w:sz w:val="24"/>
                <w:szCs w:val="24"/>
                <w:lang w:val="ru-RU"/>
              </w:rPr>
            </w:pPr>
            <w:r w:rsidRPr="001C148D">
              <w:rPr>
                <w:rFonts w:ascii="Times New Roman" w:hAnsi="Times New Roman"/>
                <w:sz w:val="24"/>
                <w:szCs w:val="24"/>
                <w:lang w:val="ru-RU"/>
              </w:rPr>
              <w:t>энергии и тепловой нагрузки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7F7689">
            <w:pPr>
              <w:jc w:val="right"/>
              <w:rPr>
                <w:rFonts w:ascii="Times New Roman" w:hAnsi="Times New Roman"/>
                <w:sz w:val="24"/>
                <w:szCs w:val="24"/>
                <w:lang w:val="ru-RU"/>
              </w:rPr>
            </w:pPr>
            <w:r>
              <w:rPr>
                <w:rFonts w:ascii="Times New Roman" w:hAnsi="Times New Roman"/>
                <w:sz w:val="24"/>
                <w:szCs w:val="24"/>
                <w:lang w:val="ru-RU"/>
              </w:rPr>
              <w:t>63</w:t>
            </w:r>
          </w:p>
        </w:tc>
      </w:tr>
      <w:tr w:rsidR="006B0DEA" w:rsidRPr="00AE2EEC" w:rsidTr="00627360">
        <w:tc>
          <w:tcPr>
            <w:tcW w:w="1101" w:type="dxa"/>
          </w:tcPr>
          <w:p w:rsidR="006B0DEA" w:rsidRDefault="006B0DEA" w:rsidP="001C148D">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4</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B9357F">
              <w:rPr>
                <w:rFonts w:ascii="Times New Roman" w:hAnsi="Times New Roman"/>
                <w:sz w:val="24"/>
                <w:szCs w:val="24"/>
                <w:lang w:val="ru-RU"/>
              </w:rPr>
              <w:t xml:space="preserve">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w:t>
            </w:r>
          </w:p>
          <w:p w:rsidR="006B0DEA" w:rsidRPr="00B9357F" w:rsidRDefault="006B0DEA" w:rsidP="00AE2EEC">
            <w:pPr>
              <w:ind w:right="-574"/>
              <w:rPr>
                <w:rFonts w:ascii="Times New Roman" w:hAnsi="Times New Roman"/>
                <w:sz w:val="24"/>
                <w:szCs w:val="24"/>
                <w:lang w:val="ru-RU"/>
              </w:rPr>
            </w:pPr>
            <w:r w:rsidRPr="00B9357F">
              <w:rPr>
                <w:rFonts w:ascii="Times New Roman" w:hAnsi="Times New Roman"/>
                <w:sz w:val="24"/>
                <w:szCs w:val="24"/>
                <w:lang w:val="ru-RU"/>
              </w:rPr>
              <w:t>аварийных режимах</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65</w:t>
            </w:r>
          </w:p>
        </w:tc>
      </w:tr>
      <w:tr w:rsidR="006B0DEA" w:rsidRPr="00AE2EEC" w:rsidTr="00627360">
        <w:tc>
          <w:tcPr>
            <w:tcW w:w="1101" w:type="dxa"/>
          </w:tcPr>
          <w:p w:rsidR="006B0DEA" w:rsidRDefault="006B0DEA"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5</w:t>
            </w:r>
            <w:r w:rsidRPr="00AE2EEC">
              <w:rPr>
                <w:rFonts w:ascii="Times New Roman" w:hAnsi="Times New Roman"/>
                <w:sz w:val="24"/>
                <w:szCs w:val="24"/>
                <w:lang w:val="ru-RU"/>
              </w:rPr>
              <w:t>.</w:t>
            </w:r>
          </w:p>
        </w:tc>
        <w:tc>
          <w:tcPr>
            <w:tcW w:w="7512" w:type="dxa"/>
          </w:tcPr>
          <w:p w:rsidR="006B0DEA" w:rsidRPr="00B9357F" w:rsidRDefault="006B0DEA" w:rsidP="00AE2EEC">
            <w:pPr>
              <w:ind w:right="-574"/>
              <w:rPr>
                <w:rFonts w:ascii="Times New Roman" w:hAnsi="Times New Roman"/>
                <w:sz w:val="24"/>
                <w:szCs w:val="24"/>
                <w:lang w:val="ru-RU"/>
              </w:rPr>
            </w:pPr>
            <w:r w:rsidRPr="00B9357F">
              <w:rPr>
                <w:rFonts w:ascii="Times New Roman" w:hAnsi="Times New Roman"/>
                <w:sz w:val="24"/>
                <w:szCs w:val="24"/>
                <w:lang w:val="ru-RU"/>
              </w:rPr>
              <w:t>Предложения по строительству, реконструкции и техническому перевооружению источника тепловой энергии</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67</w:t>
            </w:r>
          </w:p>
        </w:tc>
      </w:tr>
      <w:tr w:rsidR="006B0DEA" w:rsidRPr="00AE2EEC" w:rsidTr="00627360">
        <w:tc>
          <w:tcPr>
            <w:tcW w:w="1101" w:type="dxa"/>
          </w:tcPr>
          <w:p w:rsidR="006B0DEA" w:rsidRDefault="006B0DEA"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6</w:t>
            </w:r>
            <w:r w:rsidRPr="00AE2EEC">
              <w:rPr>
                <w:rFonts w:ascii="Times New Roman" w:hAnsi="Times New Roman"/>
                <w:sz w:val="24"/>
                <w:szCs w:val="24"/>
                <w:lang w:val="ru-RU"/>
              </w:rPr>
              <w:t>.</w:t>
            </w:r>
          </w:p>
        </w:tc>
        <w:tc>
          <w:tcPr>
            <w:tcW w:w="7512" w:type="dxa"/>
          </w:tcPr>
          <w:p w:rsidR="006B0DEA" w:rsidRPr="001C148D" w:rsidRDefault="006B0DEA" w:rsidP="00B9357F">
            <w:pPr>
              <w:ind w:firstLine="33"/>
              <w:rPr>
                <w:rFonts w:ascii="Times New Roman" w:hAnsi="Times New Roman"/>
                <w:sz w:val="24"/>
                <w:szCs w:val="24"/>
                <w:lang w:val="ru-RU"/>
              </w:rPr>
            </w:pPr>
            <w:r w:rsidRPr="00B9357F">
              <w:rPr>
                <w:rFonts w:ascii="Times New Roman" w:hAnsi="Times New Roman"/>
                <w:sz w:val="24"/>
                <w:szCs w:val="24"/>
                <w:lang w:val="ru-RU"/>
              </w:rPr>
              <w:t xml:space="preserve">Предложения по строительству и реконструкции тепловых сетей </w:t>
            </w:r>
            <w:r>
              <w:rPr>
                <w:rFonts w:ascii="Times New Roman" w:hAnsi="Times New Roman"/>
                <w:sz w:val="24"/>
                <w:szCs w:val="24"/>
                <w:lang w:val="ru-RU"/>
              </w:rPr>
              <w:t>и</w:t>
            </w:r>
            <w:r w:rsidRPr="00B9357F">
              <w:rPr>
                <w:rFonts w:ascii="Times New Roman" w:hAnsi="Times New Roman"/>
                <w:sz w:val="24"/>
                <w:szCs w:val="24"/>
                <w:lang w:val="ru-RU"/>
              </w:rPr>
              <w:t xml:space="preserve"> сооружений на них</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67</w:t>
            </w:r>
          </w:p>
        </w:tc>
      </w:tr>
      <w:tr w:rsidR="006B0DEA" w:rsidRPr="00AE2EEC" w:rsidTr="00627360">
        <w:tc>
          <w:tcPr>
            <w:tcW w:w="1101" w:type="dxa"/>
          </w:tcPr>
          <w:p w:rsidR="006B0DEA" w:rsidRDefault="006B0DEA" w:rsidP="00B9357F">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7</w:t>
            </w:r>
            <w:r w:rsidRPr="00AE2EEC">
              <w:rPr>
                <w:rFonts w:ascii="Times New Roman" w:hAnsi="Times New Roman"/>
                <w:sz w:val="24"/>
                <w:szCs w:val="24"/>
                <w:lang w:val="ru-RU"/>
              </w:rPr>
              <w:t>.</w:t>
            </w:r>
          </w:p>
        </w:tc>
        <w:tc>
          <w:tcPr>
            <w:tcW w:w="7512" w:type="dxa"/>
          </w:tcPr>
          <w:p w:rsidR="006B0DEA" w:rsidRPr="00733967" w:rsidRDefault="006B0DEA" w:rsidP="009F16A5">
            <w:pPr>
              <w:ind w:right="-574"/>
              <w:rPr>
                <w:rFonts w:ascii="Times New Roman" w:hAnsi="Times New Roman"/>
                <w:sz w:val="24"/>
                <w:szCs w:val="24"/>
                <w:lang w:val="ru-RU"/>
              </w:rPr>
            </w:pPr>
            <w:r w:rsidRPr="00733967">
              <w:rPr>
                <w:rFonts w:ascii="Times New Roman" w:hAnsi="Times New Roman"/>
                <w:sz w:val="24"/>
                <w:szCs w:val="24"/>
                <w:lang w:val="ru-RU"/>
              </w:rPr>
              <w:t>Перспективны</w:t>
            </w:r>
            <w:r>
              <w:rPr>
                <w:rFonts w:ascii="Times New Roman" w:hAnsi="Times New Roman"/>
                <w:sz w:val="24"/>
                <w:szCs w:val="24"/>
                <w:lang w:val="ru-RU"/>
              </w:rPr>
              <w:t>й</w:t>
            </w:r>
            <w:r w:rsidRPr="00733967">
              <w:rPr>
                <w:rFonts w:ascii="Times New Roman" w:hAnsi="Times New Roman"/>
                <w:sz w:val="24"/>
                <w:szCs w:val="24"/>
                <w:lang w:val="ru-RU"/>
              </w:rPr>
              <w:t xml:space="preserve"> топливны</w:t>
            </w:r>
            <w:r>
              <w:rPr>
                <w:rFonts w:ascii="Times New Roman" w:hAnsi="Times New Roman"/>
                <w:sz w:val="24"/>
                <w:szCs w:val="24"/>
                <w:lang w:val="ru-RU"/>
              </w:rPr>
              <w:t>й</w:t>
            </w:r>
            <w:r w:rsidRPr="00733967">
              <w:rPr>
                <w:rFonts w:ascii="Times New Roman" w:hAnsi="Times New Roman"/>
                <w:sz w:val="24"/>
                <w:szCs w:val="24"/>
                <w:lang w:val="ru-RU"/>
              </w:rPr>
              <w:t xml:space="preserve"> баланс</w:t>
            </w:r>
            <w:r>
              <w:rPr>
                <w:rFonts w:ascii="Times New Roman" w:hAnsi="Times New Roman"/>
                <w:sz w:val="24"/>
                <w:szCs w:val="24"/>
                <w:lang w:val="ru-RU"/>
              </w:rPr>
              <w:t>……………………………………….</w:t>
            </w:r>
          </w:p>
        </w:tc>
        <w:tc>
          <w:tcPr>
            <w:tcW w:w="810" w:type="dxa"/>
          </w:tcPr>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69</w:t>
            </w:r>
          </w:p>
        </w:tc>
      </w:tr>
      <w:tr w:rsidR="006B0DEA" w:rsidRPr="00AE2EEC" w:rsidTr="00627360">
        <w:tc>
          <w:tcPr>
            <w:tcW w:w="1101" w:type="dxa"/>
          </w:tcPr>
          <w:p w:rsidR="006B0DEA" w:rsidRDefault="006B0DEA" w:rsidP="001C148D">
            <w:pPr>
              <w:ind w:right="34"/>
              <w:jc w:val="right"/>
              <w:rPr>
                <w:rFonts w:ascii="Times New Roman" w:hAnsi="Times New Roman"/>
                <w:sz w:val="24"/>
                <w:szCs w:val="24"/>
                <w:lang w:val="ru-RU"/>
              </w:rPr>
            </w:pPr>
            <w:r>
              <w:rPr>
                <w:rFonts w:ascii="Times New Roman" w:hAnsi="Times New Roman"/>
                <w:sz w:val="24"/>
                <w:szCs w:val="24"/>
                <w:lang w:val="ru-RU"/>
              </w:rPr>
              <w:t>7.1.</w:t>
            </w:r>
          </w:p>
        </w:tc>
        <w:tc>
          <w:tcPr>
            <w:tcW w:w="7512" w:type="dxa"/>
          </w:tcPr>
          <w:p w:rsidR="006B0DEA" w:rsidRPr="001C148D" w:rsidRDefault="006B0DEA" w:rsidP="00AE2EEC">
            <w:pPr>
              <w:ind w:right="-574"/>
              <w:rPr>
                <w:rFonts w:ascii="Times New Roman" w:hAnsi="Times New Roman"/>
                <w:sz w:val="24"/>
                <w:szCs w:val="24"/>
                <w:lang w:val="ru-RU"/>
              </w:rPr>
            </w:pPr>
            <w:r>
              <w:rPr>
                <w:rFonts w:ascii="Times New Roman" w:hAnsi="Times New Roman"/>
                <w:sz w:val="24"/>
                <w:szCs w:val="24"/>
                <w:lang w:val="ru-RU"/>
              </w:rPr>
              <w:t>Расчет перспективных максимальных часовых и годовых расходов основного вида топлива……………………………………………………</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69</w:t>
            </w:r>
          </w:p>
        </w:tc>
      </w:tr>
      <w:tr w:rsidR="006B0DEA" w:rsidRPr="00AE2EEC" w:rsidTr="009E3AEB">
        <w:trPr>
          <w:trHeight w:val="573"/>
        </w:trPr>
        <w:tc>
          <w:tcPr>
            <w:tcW w:w="1101" w:type="dxa"/>
          </w:tcPr>
          <w:p w:rsidR="006B0DEA" w:rsidRDefault="006B0DEA" w:rsidP="009E3AEB">
            <w:pPr>
              <w:ind w:right="34"/>
              <w:jc w:val="right"/>
              <w:rPr>
                <w:rFonts w:ascii="Times New Roman" w:hAnsi="Times New Roman"/>
                <w:sz w:val="24"/>
                <w:szCs w:val="24"/>
                <w:lang w:val="ru-RU"/>
              </w:rPr>
            </w:pPr>
            <w:r>
              <w:rPr>
                <w:rFonts w:ascii="Times New Roman" w:hAnsi="Times New Roman"/>
                <w:sz w:val="24"/>
                <w:szCs w:val="24"/>
                <w:lang w:val="ru-RU"/>
              </w:rPr>
              <w:t>7.2.</w:t>
            </w:r>
          </w:p>
        </w:tc>
        <w:tc>
          <w:tcPr>
            <w:tcW w:w="7512" w:type="dxa"/>
          </w:tcPr>
          <w:p w:rsidR="006B0DEA" w:rsidRDefault="006B0DEA" w:rsidP="00AE2EEC">
            <w:pPr>
              <w:ind w:right="-574"/>
              <w:rPr>
                <w:rFonts w:ascii="Times New Roman" w:hAnsi="Times New Roman"/>
                <w:sz w:val="24"/>
                <w:szCs w:val="24"/>
                <w:lang w:val="ru-RU"/>
              </w:rPr>
            </w:pPr>
            <w:r>
              <w:rPr>
                <w:rFonts w:ascii="Times New Roman" w:hAnsi="Times New Roman"/>
                <w:sz w:val="24"/>
                <w:szCs w:val="24"/>
                <w:lang w:val="ru-RU"/>
              </w:rPr>
              <w:t xml:space="preserve">Расчеты по каждому источнику тепловой энергии нормативных </w:t>
            </w:r>
          </w:p>
          <w:p w:rsidR="006B0DEA" w:rsidRPr="001C148D" w:rsidRDefault="006B0DEA" w:rsidP="009E3AEB">
            <w:pPr>
              <w:ind w:right="-574"/>
              <w:rPr>
                <w:rFonts w:ascii="Times New Roman" w:hAnsi="Times New Roman"/>
                <w:sz w:val="24"/>
                <w:szCs w:val="24"/>
                <w:lang w:val="ru-RU"/>
              </w:rPr>
            </w:pPr>
            <w:r>
              <w:rPr>
                <w:rFonts w:ascii="Times New Roman" w:hAnsi="Times New Roman"/>
                <w:sz w:val="24"/>
                <w:szCs w:val="24"/>
                <w:lang w:val="ru-RU"/>
              </w:rPr>
              <w:t>запасов аварийных видов топлива………………………………………</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C54D5">
            <w:pPr>
              <w:jc w:val="right"/>
              <w:rPr>
                <w:rFonts w:ascii="Times New Roman" w:hAnsi="Times New Roman"/>
                <w:sz w:val="24"/>
                <w:szCs w:val="24"/>
                <w:lang w:val="ru-RU"/>
              </w:rPr>
            </w:pPr>
            <w:r>
              <w:rPr>
                <w:rFonts w:ascii="Times New Roman" w:hAnsi="Times New Roman"/>
                <w:sz w:val="24"/>
                <w:szCs w:val="24"/>
                <w:lang w:val="ru-RU"/>
              </w:rPr>
              <w:t>70</w:t>
            </w:r>
          </w:p>
        </w:tc>
      </w:tr>
      <w:tr w:rsidR="006B0DEA" w:rsidRPr="00AE2EEC" w:rsidTr="009E3AEB">
        <w:trPr>
          <w:trHeight w:val="573"/>
        </w:trPr>
        <w:tc>
          <w:tcPr>
            <w:tcW w:w="1101" w:type="dxa"/>
          </w:tcPr>
          <w:p w:rsidR="006B0DEA" w:rsidRDefault="006B0DEA" w:rsidP="009F16A5">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8</w:t>
            </w:r>
            <w:r w:rsidRPr="00AE2EEC">
              <w:rPr>
                <w:rFonts w:ascii="Times New Roman" w:hAnsi="Times New Roman"/>
                <w:sz w:val="24"/>
                <w:szCs w:val="24"/>
                <w:lang w:val="ru-RU"/>
              </w:rPr>
              <w:t>.</w:t>
            </w:r>
          </w:p>
        </w:tc>
        <w:tc>
          <w:tcPr>
            <w:tcW w:w="7512" w:type="dxa"/>
          </w:tcPr>
          <w:p w:rsidR="006B0DEA"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Обоснование инвестиций в строительство, реконструкцию и </w:t>
            </w:r>
          </w:p>
          <w:p w:rsidR="006B0DEA" w:rsidRPr="002C54D5"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техническое перевооружение</w:t>
            </w:r>
            <w:r>
              <w:rPr>
                <w:rFonts w:ascii="Times New Roman" w:hAnsi="Times New Roman"/>
                <w:sz w:val="24"/>
                <w:szCs w:val="24"/>
                <w:lang w:val="ru-RU"/>
              </w:rPr>
              <w:t>……………………………………………..</w:t>
            </w:r>
          </w:p>
        </w:tc>
        <w:tc>
          <w:tcPr>
            <w:tcW w:w="810" w:type="dxa"/>
          </w:tcPr>
          <w:p w:rsidR="006B0DEA" w:rsidRDefault="006B0DEA" w:rsidP="002C54D5">
            <w:pPr>
              <w:jc w:val="right"/>
              <w:rPr>
                <w:rFonts w:ascii="Times New Roman" w:hAnsi="Times New Roman"/>
                <w:sz w:val="24"/>
                <w:szCs w:val="24"/>
                <w:lang w:val="ru-RU"/>
              </w:rPr>
            </w:pPr>
          </w:p>
          <w:p w:rsidR="006B0DEA" w:rsidRPr="00AE2EEC" w:rsidRDefault="006B0DEA" w:rsidP="002D5B5C">
            <w:pPr>
              <w:jc w:val="right"/>
              <w:rPr>
                <w:rFonts w:ascii="Times New Roman" w:hAnsi="Times New Roman"/>
                <w:sz w:val="24"/>
                <w:szCs w:val="24"/>
                <w:lang w:val="ru-RU"/>
              </w:rPr>
            </w:pPr>
            <w:r>
              <w:rPr>
                <w:rFonts w:ascii="Times New Roman" w:hAnsi="Times New Roman"/>
                <w:sz w:val="24"/>
                <w:szCs w:val="24"/>
                <w:lang w:val="ru-RU"/>
              </w:rPr>
              <w:t>71</w:t>
            </w:r>
          </w:p>
        </w:tc>
      </w:tr>
      <w:tr w:rsidR="006B0DEA" w:rsidRPr="00AE2EEC" w:rsidTr="009E3AEB">
        <w:trPr>
          <w:trHeight w:val="573"/>
        </w:trPr>
        <w:tc>
          <w:tcPr>
            <w:tcW w:w="1101" w:type="dxa"/>
          </w:tcPr>
          <w:p w:rsidR="006B0DEA" w:rsidRDefault="006B0DEA" w:rsidP="009E3AEB">
            <w:pPr>
              <w:ind w:right="34"/>
              <w:jc w:val="right"/>
              <w:rPr>
                <w:rFonts w:ascii="Times New Roman" w:hAnsi="Times New Roman"/>
                <w:sz w:val="24"/>
                <w:szCs w:val="24"/>
                <w:lang w:val="ru-RU"/>
              </w:rPr>
            </w:pPr>
            <w:r>
              <w:rPr>
                <w:rFonts w:ascii="Times New Roman" w:hAnsi="Times New Roman"/>
                <w:sz w:val="24"/>
                <w:szCs w:val="24"/>
                <w:lang w:val="ru-RU"/>
              </w:rPr>
              <w:t>8.1.</w:t>
            </w:r>
          </w:p>
        </w:tc>
        <w:tc>
          <w:tcPr>
            <w:tcW w:w="7512" w:type="dxa"/>
          </w:tcPr>
          <w:p w:rsidR="006B0DEA" w:rsidRPr="002C54D5"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rFonts w:ascii="Times New Roman" w:hAnsi="Times New Roman"/>
                <w:sz w:val="24"/>
                <w:szCs w:val="24"/>
                <w:lang w:val="ru-RU"/>
              </w:rPr>
              <w:t>…………………………………………………</w:t>
            </w:r>
          </w:p>
        </w:tc>
        <w:tc>
          <w:tcPr>
            <w:tcW w:w="810" w:type="dxa"/>
          </w:tcPr>
          <w:p w:rsidR="006B0DEA" w:rsidRDefault="006B0DEA" w:rsidP="008800D3">
            <w:pPr>
              <w:jc w:val="right"/>
              <w:rPr>
                <w:rFonts w:ascii="Times New Roman" w:hAnsi="Times New Roman"/>
                <w:sz w:val="24"/>
                <w:szCs w:val="24"/>
                <w:lang w:val="ru-RU"/>
              </w:rPr>
            </w:pPr>
          </w:p>
          <w:p w:rsidR="006B0DEA" w:rsidRDefault="006B0DEA" w:rsidP="008800D3">
            <w:pPr>
              <w:jc w:val="right"/>
              <w:rPr>
                <w:rFonts w:ascii="Times New Roman" w:hAnsi="Times New Roman"/>
                <w:sz w:val="24"/>
                <w:szCs w:val="24"/>
                <w:lang w:val="ru-RU"/>
              </w:rPr>
            </w:pPr>
          </w:p>
          <w:p w:rsidR="006B0DEA" w:rsidRPr="00AE2EEC" w:rsidRDefault="006B0DEA" w:rsidP="002D5B5C">
            <w:pPr>
              <w:jc w:val="right"/>
              <w:rPr>
                <w:rFonts w:ascii="Times New Roman" w:hAnsi="Times New Roman"/>
                <w:sz w:val="24"/>
                <w:szCs w:val="24"/>
                <w:lang w:val="ru-RU"/>
              </w:rPr>
            </w:pPr>
            <w:r>
              <w:rPr>
                <w:rFonts w:ascii="Times New Roman" w:hAnsi="Times New Roman"/>
                <w:sz w:val="24"/>
                <w:szCs w:val="24"/>
                <w:lang w:val="ru-RU"/>
              </w:rPr>
              <w:t>71</w:t>
            </w:r>
          </w:p>
        </w:tc>
      </w:tr>
      <w:tr w:rsidR="006B0DEA" w:rsidRPr="00AE2EEC" w:rsidTr="002C54D5">
        <w:trPr>
          <w:trHeight w:val="573"/>
        </w:trPr>
        <w:tc>
          <w:tcPr>
            <w:tcW w:w="1101" w:type="dxa"/>
          </w:tcPr>
          <w:p w:rsidR="006B0DEA" w:rsidRDefault="006B0DEA" w:rsidP="002C54D5">
            <w:pPr>
              <w:ind w:right="34"/>
              <w:jc w:val="right"/>
              <w:rPr>
                <w:rFonts w:ascii="Times New Roman" w:hAnsi="Times New Roman"/>
                <w:sz w:val="24"/>
                <w:szCs w:val="24"/>
                <w:lang w:val="ru-RU"/>
              </w:rPr>
            </w:pPr>
            <w:r>
              <w:rPr>
                <w:rFonts w:ascii="Times New Roman" w:hAnsi="Times New Roman"/>
                <w:sz w:val="24"/>
                <w:szCs w:val="24"/>
                <w:lang w:val="ru-RU"/>
              </w:rPr>
              <w:t>8.2.</w:t>
            </w:r>
          </w:p>
        </w:tc>
        <w:tc>
          <w:tcPr>
            <w:tcW w:w="7512" w:type="dxa"/>
          </w:tcPr>
          <w:p w:rsidR="006B0DEA"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Предложения по источникам инвестиций, обеспечивающих </w:t>
            </w:r>
          </w:p>
          <w:p w:rsidR="006B0DEA" w:rsidRPr="002C54D5"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финансовые потребности</w:t>
            </w:r>
            <w:r>
              <w:rPr>
                <w:rFonts w:ascii="Times New Roman" w:hAnsi="Times New Roman"/>
                <w:sz w:val="24"/>
                <w:szCs w:val="24"/>
                <w:lang w:val="ru-RU"/>
              </w:rPr>
              <w:t>………………………………………………….</w:t>
            </w:r>
          </w:p>
        </w:tc>
        <w:tc>
          <w:tcPr>
            <w:tcW w:w="810" w:type="dxa"/>
          </w:tcPr>
          <w:p w:rsidR="006B0DEA" w:rsidRDefault="006B0DEA" w:rsidP="008800D3">
            <w:pPr>
              <w:jc w:val="right"/>
              <w:rPr>
                <w:rFonts w:ascii="Times New Roman" w:hAnsi="Times New Roman"/>
                <w:sz w:val="24"/>
                <w:szCs w:val="24"/>
                <w:lang w:val="ru-RU"/>
              </w:rPr>
            </w:pPr>
          </w:p>
          <w:p w:rsidR="006B0DEA" w:rsidRPr="00AE2EEC" w:rsidRDefault="006B0DEA" w:rsidP="002D5B5C">
            <w:pPr>
              <w:jc w:val="right"/>
              <w:rPr>
                <w:rFonts w:ascii="Times New Roman" w:hAnsi="Times New Roman"/>
                <w:sz w:val="24"/>
                <w:szCs w:val="24"/>
                <w:lang w:val="ru-RU"/>
              </w:rPr>
            </w:pPr>
            <w:r>
              <w:rPr>
                <w:rFonts w:ascii="Times New Roman" w:hAnsi="Times New Roman"/>
                <w:sz w:val="24"/>
                <w:szCs w:val="24"/>
                <w:lang w:val="ru-RU"/>
              </w:rPr>
              <w:t>71</w:t>
            </w:r>
          </w:p>
        </w:tc>
      </w:tr>
      <w:tr w:rsidR="006B0DEA" w:rsidRPr="00AE2EEC" w:rsidTr="00084E1B">
        <w:trPr>
          <w:trHeight w:val="286"/>
        </w:trPr>
        <w:tc>
          <w:tcPr>
            <w:tcW w:w="1101" w:type="dxa"/>
          </w:tcPr>
          <w:p w:rsidR="006B0DEA" w:rsidRDefault="006B0DEA" w:rsidP="002C54D5">
            <w:pPr>
              <w:ind w:right="34"/>
              <w:jc w:val="right"/>
              <w:rPr>
                <w:rFonts w:ascii="Times New Roman" w:hAnsi="Times New Roman"/>
                <w:sz w:val="24"/>
                <w:szCs w:val="24"/>
                <w:lang w:val="ru-RU"/>
              </w:rPr>
            </w:pPr>
            <w:r>
              <w:rPr>
                <w:rFonts w:ascii="Times New Roman" w:hAnsi="Times New Roman"/>
                <w:sz w:val="24"/>
                <w:szCs w:val="24"/>
                <w:lang w:val="ru-RU"/>
              </w:rPr>
              <w:t>8.3.</w:t>
            </w:r>
          </w:p>
        </w:tc>
        <w:tc>
          <w:tcPr>
            <w:tcW w:w="7512" w:type="dxa"/>
          </w:tcPr>
          <w:p w:rsidR="006B0DEA" w:rsidRPr="002C54D5"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Расчеты эффективности инвестиций</w:t>
            </w:r>
            <w:r>
              <w:rPr>
                <w:rFonts w:ascii="Times New Roman" w:hAnsi="Times New Roman"/>
                <w:sz w:val="24"/>
                <w:szCs w:val="24"/>
                <w:lang w:val="ru-RU"/>
              </w:rPr>
              <w:t>…………………………………….</w:t>
            </w:r>
          </w:p>
        </w:tc>
        <w:tc>
          <w:tcPr>
            <w:tcW w:w="810" w:type="dxa"/>
          </w:tcPr>
          <w:p w:rsidR="006B0DEA" w:rsidRPr="00AE2EEC" w:rsidRDefault="006B0DEA" w:rsidP="002D5B5C">
            <w:pPr>
              <w:jc w:val="right"/>
              <w:rPr>
                <w:rFonts w:ascii="Times New Roman" w:hAnsi="Times New Roman"/>
                <w:sz w:val="24"/>
                <w:szCs w:val="24"/>
                <w:lang w:val="ru-RU"/>
              </w:rPr>
            </w:pPr>
            <w:r>
              <w:rPr>
                <w:rFonts w:ascii="Times New Roman" w:hAnsi="Times New Roman"/>
                <w:sz w:val="24"/>
                <w:szCs w:val="24"/>
                <w:lang w:val="ru-RU"/>
              </w:rPr>
              <w:t>71</w:t>
            </w:r>
          </w:p>
        </w:tc>
      </w:tr>
      <w:tr w:rsidR="006B0DEA" w:rsidRPr="00AE2EEC" w:rsidTr="002C54D5">
        <w:trPr>
          <w:trHeight w:val="573"/>
        </w:trPr>
        <w:tc>
          <w:tcPr>
            <w:tcW w:w="1101" w:type="dxa"/>
          </w:tcPr>
          <w:p w:rsidR="006B0DEA" w:rsidRDefault="006B0DEA" w:rsidP="002C54D5">
            <w:pPr>
              <w:ind w:right="34"/>
              <w:jc w:val="right"/>
              <w:rPr>
                <w:rFonts w:ascii="Times New Roman" w:hAnsi="Times New Roman"/>
                <w:sz w:val="24"/>
                <w:szCs w:val="24"/>
                <w:lang w:val="ru-RU"/>
              </w:rPr>
            </w:pPr>
            <w:r>
              <w:rPr>
                <w:rFonts w:ascii="Times New Roman" w:hAnsi="Times New Roman"/>
                <w:sz w:val="24"/>
                <w:szCs w:val="24"/>
                <w:lang w:val="ru-RU"/>
              </w:rPr>
              <w:t>8.4.</w:t>
            </w:r>
          </w:p>
        </w:tc>
        <w:tc>
          <w:tcPr>
            <w:tcW w:w="7512" w:type="dxa"/>
          </w:tcPr>
          <w:p w:rsidR="006B0DEA"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Расчеты ценовых последствий для потребителей при реализации </w:t>
            </w:r>
          </w:p>
          <w:p w:rsidR="006B0DEA"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 xml:space="preserve">программ строительства, реконструкции и технического </w:t>
            </w:r>
          </w:p>
          <w:p w:rsidR="006B0DEA" w:rsidRPr="002C54D5"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перевооружения систем теплоснабжения</w:t>
            </w:r>
            <w:r>
              <w:rPr>
                <w:rFonts w:ascii="Times New Roman" w:hAnsi="Times New Roman"/>
                <w:sz w:val="24"/>
                <w:szCs w:val="24"/>
                <w:lang w:val="ru-RU"/>
              </w:rPr>
              <w:t>………………………………</w:t>
            </w:r>
          </w:p>
        </w:tc>
        <w:tc>
          <w:tcPr>
            <w:tcW w:w="810" w:type="dxa"/>
          </w:tcPr>
          <w:p w:rsidR="006B0DEA" w:rsidRDefault="006B0DEA" w:rsidP="008800D3">
            <w:pPr>
              <w:jc w:val="right"/>
              <w:rPr>
                <w:rFonts w:ascii="Times New Roman" w:hAnsi="Times New Roman"/>
                <w:sz w:val="24"/>
                <w:szCs w:val="24"/>
                <w:lang w:val="ru-RU"/>
              </w:rPr>
            </w:pPr>
          </w:p>
          <w:p w:rsidR="006B0DEA" w:rsidRDefault="006B0DEA" w:rsidP="008800D3">
            <w:pPr>
              <w:jc w:val="right"/>
              <w:rPr>
                <w:rFonts w:ascii="Times New Roman" w:hAnsi="Times New Roman"/>
                <w:sz w:val="24"/>
                <w:szCs w:val="24"/>
                <w:lang w:val="ru-RU"/>
              </w:rPr>
            </w:pPr>
          </w:p>
          <w:p w:rsidR="006B0DEA" w:rsidRPr="00AE2EEC" w:rsidRDefault="006B0DEA" w:rsidP="002D5B5C">
            <w:pPr>
              <w:jc w:val="right"/>
              <w:rPr>
                <w:rFonts w:ascii="Times New Roman" w:hAnsi="Times New Roman"/>
                <w:sz w:val="24"/>
                <w:szCs w:val="24"/>
                <w:lang w:val="ru-RU"/>
              </w:rPr>
            </w:pPr>
            <w:r>
              <w:rPr>
                <w:rFonts w:ascii="Times New Roman" w:hAnsi="Times New Roman"/>
                <w:sz w:val="24"/>
                <w:szCs w:val="24"/>
                <w:lang w:val="ru-RU"/>
              </w:rPr>
              <w:t>71</w:t>
            </w:r>
          </w:p>
        </w:tc>
      </w:tr>
      <w:tr w:rsidR="006B0DEA" w:rsidRPr="00AE2EEC" w:rsidTr="002C54D5">
        <w:trPr>
          <w:trHeight w:val="573"/>
        </w:trPr>
        <w:tc>
          <w:tcPr>
            <w:tcW w:w="1101" w:type="dxa"/>
          </w:tcPr>
          <w:p w:rsidR="006B0DEA" w:rsidRDefault="006B0DEA" w:rsidP="002C54D5">
            <w:pPr>
              <w:ind w:right="34"/>
              <w:jc w:val="right"/>
              <w:rPr>
                <w:rFonts w:ascii="Times New Roman" w:hAnsi="Times New Roman"/>
                <w:sz w:val="24"/>
                <w:szCs w:val="24"/>
                <w:lang w:val="ru-RU"/>
              </w:rPr>
            </w:pPr>
            <w:r w:rsidRPr="00AE2EEC">
              <w:rPr>
                <w:rFonts w:ascii="Times New Roman" w:hAnsi="Times New Roman"/>
                <w:sz w:val="24"/>
                <w:szCs w:val="24"/>
                <w:lang w:val="ru-RU"/>
              </w:rPr>
              <w:t xml:space="preserve">Глава </w:t>
            </w:r>
            <w:r>
              <w:rPr>
                <w:rFonts w:ascii="Times New Roman" w:hAnsi="Times New Roman"/>
                <w:sz w:val="24"/>
                <w:szCs w:val="24"/>
                <w:lang w:val="ru-RU"/>
              </w:rPr>
              <w:t>9</w:t>
            </w:r>
            <w:r w:rsidRPr="00AE2EEC">
              <w:rPr>
                <w:rFonts w:ascii="Times New Roman" w:hAnsi="Times New Roman"/>
                <w:sz w:val="24"/>
                <w:szCs w:val="24"/>
                <w:lang w:val="ru-RU"/>
              </w:rPr>
              <w:t>.</w:t>
            </w:r>
          </w:p>
        </w:tc>
        <w:tc>
          <w:tcPr>
            <w:tcW w:w="7512" w:type="dxa"/>
          </w:tcPr>
          <w:p w:rsidR="006B0DEA" w:rsidRPr="002C54D5" w:rsidRDefault="006B0DEA" w:rsidP="00AE2EEC">
            <w:pPr>
              <w:ind w:right="-574"/>
              <w:rPr>
                <w:rFonts w:ascii="Times New Roman" w:hAnsi="Times New Roman"/>
                <w:sz w:val="24"/>
                <w:szCs w:val="24"/>
                <w:lang w:val="ru-RU"/>
              </w:rPr>
            </w:pPr>
            <w:r w:rsidRPr="002C54D5">
              <w:rPr>
                <w:rFonts w:ascii="Times New Roman" w:hAnsi="Times New Roman"/>
                <w:sz w:val="24"/>
                <w:szCs w:val="24"/>
                <w:lang w:val="ru-RU"/>
              </w:rPr>
              <w:t>Обоснование предложения по определению единой теплоснабжающей организации</w:t>
            </w:r>
            <w:r>
              <w:rPr>
                <w:rFonts w:ascii="Times New Roman" w:hAnsi="Times New Roman"/>
                <w:sz w:val="24"/>
                <w:szCs w:val="24"/>
                <w:lang w:val="ru-RU"/>
              </w:rPr>
              <w:t>……………………………………………………………….</w:t>
            </w:r>
          </w:p>
        </w:tc>
        <w:tc>
          <w:tcPr>
            <w:tcW w:w="810" w:type="dxa"/>
          </w:tcPr>
          <w:p w:rsidR="006B0DEA" w:rsidRDefault="006B0DEA" w:rsidP="008800D3">
            <w:pPr>
              <w:jc w:val="right"/>
              <w:rPr>
                <w:rFonts w:ascii="Times New Roman" w:hAnsi="Times New Roman"/>
                <w:sz w:val="24"/>
                <w:szCs w:val="24"/>
                <w:lang w:val="ru-RU"/>
              </w:rPr>
            </w:pPr>
          </w:p>
          <w:p w:rsidR="006B0DEA" w:rsidRPr="00AE2EEC" w:rsidRDefault="006B0DEA" w:rsidP="002D5B5C">
            <w:pPr>
              <w:jc w:val="right"/>
              <w:rPr>
                <w:rFonts w:ascii="Times New Roman" w:hAnsi="Times New Roman"/>
                <w:sz w:val="24"/>
                <w:szCs w:val="24"/>
                <w:lang w:val="ru-RU"/>
              </w:rPr>
            </w:pPr>
            <w:r>
              <w:rPr>
                <w:rFonts w:ascii="Times New Roman" w:hAnsi="Times New Roman"/>
                <w:sz w:val="24"/>
                <w:szCs w:val="24"/>
                <w:lang w:val="ru-RU"/>
              </w:rPr>
              <w:t>72</w:t>
            </w:r>
          </w:p>
        </w:tc>
      </w:tr>
      <w:tr w:rsidR="006B0DEA" w:rsidRPr="001E58BF" w:rsidTr="002C54D5">
        <w:trPr>
          <w:trHeight w:val="573"/>
        </w:trPr>
        <w:tc>
          <w:tcPr>
            <w:tcW w:w="1101" w:type="dxa"/>
          </w:tcPr>
          <w:p w:rsidR="006B0DEA" w:rsidRPr="00AE2EEC" w:rsidRDefault="006B0DEA" w:rsidP="002C54D5">
            <w:pPr>
              <w:ind w:right="34"/>
              <w:jc w:val="right"/>
              <w:rPr>
                <w:rFonts w:ascii="Times New Roman" w:hAnsi="Times New Roman"/>
                <w:sz w:val="24"/>
                <w:szCs w:val="24"/>
                <w:lang w:val="ru-RU"/>
              </w:rPr>
            </w:pPr>
          </w:p>
        </w:tc>
        <w:tc>
          <w:tcPr>
            <w:tcW w:w="7512" w:type="dxa"/>
          </w:tcPr>
          <w:p w:rsidR="006B0DEA" w:rsidRPr="002C54D5" w:rsidRDefault="006B0DEA" w:rsidP="00AE2EEC">
            <w:pPr>
              <w:ind w:right="-574"/>
              <w:rPr>
                <w:rFonts w:ascii="Times New Roman" w:hAnsi="Times New Roman"/>
                <w:sz w:val="24"/>
                <w:szCs w:val="24"/>
                <w:lang w:val="ru-RU"/>
              </w:rPr>
            </w:pPr>
            <w:r>
              <w:rPr>
                <w:rFonts w:ascii="Times New Roman" w:hAnsi="Times New Roman"/>
                <w:sz w:val="24"/>
                <w:szCs w:val="24"/>
                <w:lang w:val="ru-RU"/>
              </w:rPr>
              <w:t>Приложение 1. Схема тепловых сетей п. Октябрьского……………….</w:t>
            </w:r>
          </w:p>
        </w:tc>
        <w:tc>
          <w:tcPr>
            <w:tcW w:w="810" w:type="dxa"/>
          </w:tcPr>
          <w:p w:rsidR="006B0DEA" w:rsidRDefault="006B0DEA" w:rsidP="008800D3">
            <w:pPr>
              <w:jc w:val="right"/>
              <w:rPr>
                <w:rFonts w:ascii="Times New Roman" w:hAnsi="Times New Roman"/>
                <w:sz w:val="24"/>
                <w:szCs w:val="24"/>
                <w:lang w:val="ru-RU"/>
              </w:rPr>
            </w:pPr>
            <w:r>
              <w:rPr>
                <w:rFonts w:ascii="Times New Roman" w:hAnsi="Times New Roman"/>
                <w:sz w:val="24"/>
                <w:szCs w:val="24"/>
                <w:lang w:val="ru-RU"/>
              </w:rPr>
              <w:t>74</w:t>
            </w:r>
          </w:p>
        </w:tc>
      </w:tr>
    </w:tbl>
    <w:p w:rsidR="006B0DEA" w:rsidRPr="00AE2EEC" w:rsidRDefault="006B0DEA" w:rsidP="00AE2EEC">
      <w:pPr>
        <w:ind w:right="-574"/>
        <w:rPr>
          <w:lang w:val="ru-RU"/>
        </w:rPr>
      </w:pPr>
    </w:p>
    <w:p w:rsidR="006B0DEA" w:rsidRPr="00AE2EEC" w:rsidRDefault="006B0DEA" w:rsidP="00AE2EEC">
      <w:pPr>
        <w:ind w:right="-574"/>
        <w:rPr>
          <w:lang w:val="ru-RU"/>
        </w:rPr>
      </w:pPr>
    </w:p>
    <w:p w:rsidR="006B0DEA" w:rsidRPr="00CA6160" w:rsidRDefault="006B0DEA" w:rsidP="007B27B0">
      <w:pPr>
        <w:ind w:left="-1560" w:right="-716"/>
        <w:jc w:val="center"/>
        <w:rPr>
          <w:lang w:val="ru-RU"/>
        </w:rPr>
      </w:pPr>
    </w:p>
    <w:p w:rsidR="006B0DEA" w:rsidRDefault="006B0DEA" w:rsidP="007B27B0">
      <w:pPr>
        <w:ind w:left="-1418" w:right="-716"/>
        <w:jc w:val="center"/>
        <w:rPr>
          <w:noProof/>
          <w:lang w:val="ru-RU" w:eastAsia="ru-RU"/>
        </w:rPr>
      </w:pPr>
    </w:p>
    <w:p w:rsidR="006B0DEA" w:rsidRPr="00AE2EEC" w:rsidRDefault="006B0DEA" w:rsidP="007B27B0">
      <w:pPr>
        <w:ind w:left="-1418" w:right="-716"/>
        <w:jc w:val="center"/>
        <w:rPr>
          <w:lang w:val="ru-RU"/>
        </w:rPr>
        <w:sectPr w:rsidR="006B0DEA" w:rsidRPr="00AE2EEC" w:rsidSect="009D7A31">
          <w:pgSz w:w="11900" w:h="16840"/>
          <w:pgMar w:top="1134" w:right="850" w:bottom="1134" w:left="1701" w:header="708" w:footer="708" w:gutter="0"/>
          <w:cols w:space="708"/>
          <w:docGrid w:linePitch="360"/>
        </w:sectPr>
      </w:pP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lastRenderedPageBreak/>
        <w:t>ГЛАВА 1. СУЩЕСТВУЮЩЕЕ ПОЛОЖЕНИЕ В СФЕРЕ ПРОИЗВОДСТВА, ПЕРЕДАЧИ И ПОТРЕБЛЕНИЯ ТЕПЛОВОЙ ЭНЕРГИИ ДЛЯ ЦЕЛЕЙ ТЕПЛОСНАБЖЕНИЯ</w:t>
      </w:r>
    </w:p>
    <w:p w:rsidR="006B0DEA" w:rsidRPr="0065326D" w:rsidRDefault="006B0DEA" w:rsidP="0065326D">
      <w:pPr>
        <w:rPr>
          <w:rFonts w:ascii="Times New Roman" w:hAnsi="Times New Roman"/>
          <w:b/>
          <w:sz w:val="24"/>
          <w:szCs w:val="24"/>
          <w:lang w:val="ru-RU"/>
        </w:rPr>
      </w:pP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ЧАСТЬ 1. ФУНКЦИОНАЛЬНАЯ СТРУКТУРА ТЕПЛОСНАБЖЕНИЯ</w:t>
      </w:r>
    </w:p>
    <w:p w:rsidR="006B0DEA" w:rsidRPr="0065326D" w:rsidRDefault="006B0DEA" w:rsidP="0065326D">
      <w:pPr>
        <w:rPr>
          <w:rFonts w:ascii="Times New Roman" w:hAnsi="Times New Roman"/>
          <w:i/>
          <w:sz w:val="24"/>
          <w:szCs w:val="24"/>
          <w:lang w:val="ru-RU"/>
        </w:rPr>
      </w:pPr>
    </w:p>
    <w:p w:rsidR="006B0DEA" w:rsidRPr="0065326D" w:rsidRDefault="006B0DEA" w:rsidP="0065326D">
      <w:pPr>
        <w:ind w:firstLine="708"/>
        <w:jc w:val="both"/>
        <w:rPr>
          <w:rFonts w:ascii="Times New Roman" w:hAnsi="Times New Roman"/>
          <w:sz w:val="24"/>
          <w:szCs w:val="24"/>
          <w:lang w:val="ru-RU"/>
        </w:rPr>
      </w:pP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сельское поселение Томского района является муниципальным образованием, образованным Законом Томской области от 12.11.2004 г. № 241-ОЗ «О наделении статусом муниципального района, сельского поселения и установлении границ муниципальных образований на территории Томского района» и наделенным указанным законом статусом сельского поселения, на территории которого осуществляется местное самоуправление.</w:t>
      </w:r>
    </w:p>
    <w:p w:rsidR="006B0DEA" w:rsidRDefault="006B0DEA" w:rsidP="0065326D">
      <w:pPr>
        <w:shd w:val="clear" w:color="auto" w:fill="FFFFFF"/>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 xml:space="preserve">Административным центром </w:t>
      </w:r>
      <w:r>
        <w:rPr>
          <w:rFonts w:ascii="Times New Roman" w:hAnsi="Times New Roman"/>
          <w:sz w:val="24"/>
          <w:szCs w:val="24"/>
          <w:lang w:val="ru-RU" w:eastAsia="ru-RU"/>
        </w:rPr>
        <w:t>Октябрьского</w:t>
      </w:r>
      <w:r w:rsidRPr="0065326D">
        <w:rPr>
          <w:rFonts w:ascii="Times New Roman" w:hAnsi="Times New Roman"/>
          <w:sz w:val="24"/>
          <w:szCs w:val="24"/>
          <w:lang w:val="ru-RU" w:eastAsia="ru-RU"/>
        </w:rPr>
        <w:t xml:space="preserve"> сельского поселения является село </w:t>
      </w: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Территория </w:t>
      </w:r>
      <w:r>
        <w:rPr>
          <w:rFonts w:ascii="Times New Roman" w:hAnsi="Times New Roman"/>
          <w:sz w:val="24"/>
          <w:szCs w:val="24"/>
          <w:lang w:val="ru-RU" w:eastAsia="ru-RU"/>
        </w:rPr>
        <w:t>Октябрьского</w:t>
      </w:r>
      <w:r w:rsidRPr="0065326D">
        <w:rPr>
          <w:rFonts w:ascii="Times New Roman" w:hAnsi="Times New Roman"/>
          <w:sz w:val="24"/>
          <w:szCs w:val="24"/>
          <w:lang w:val="ru-RU" w:eastAsia="ru-RU"/>
        </w:rPr>
        <w:t xml:space="preserve"> сельского поселения включает территории следующих населенных пунктов:</w:t>
      </w:r>
    </w:p>
    <w:tbl>
      <w:tblPr>
        <w:tblW w:w="2340" w:type="dxa"/>
        <w:tblInd w:w="648" w:type="dxa"/>
        <w:tblLook w:val="0000" w:firstRow="0" w:lastRow="0" w:firstColumn="0" w:lastColumn="0" w:noHBand="0" w:noVBand="0"/>
      </w:tblPr>
      <w:tblGrid>
        <w:gridCol w:w="2340"/>
      </w:tblGrid>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с. Октябрьское;</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д. Николаевка;</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д. Ущерб;</w:t>
            </w:r>
          </w:p>
        </w:tc>
      </w:tr>
      <w:tr w:rsidR="006B0DEA" w:rsidRPr="009741AD" w:rsidTr="009741AD">
        <w:trPr>
          <w:trHeight w:val="290"/>
        </w:trPr>
        <w:tc>
          <w:tcPr>
            <w:tcW w:w="2340" w:type="dxa"/>
            <w:vAlign w:val="center"/>
          </w:tcPr>
          <w:p w:rsidR="006B0DEA" w:rsidRPr="009741AD" w:rsidRDefault="006B0DEA" w:rsidP="009741AD">
            <w:pPr>
              <w:widowControl/>
              <w:rPr>
                <w:rFonts w:ascii="Times New Roman" w:hAnsi="Times New Roman"/>
                <w:color w:val="000000"/>
                <w:sz w:val="24"/>
                <w:szCs w:val="24"/>
                <w:lang w:val="ru-RU" w:eastAsia="ru-RU"/>
              </w:rPr>
            </w:pPr>
            <w:r w:rsidRPr="009741AD">
              <w:rPr>
                <w:rFonts w:ascii="Times New Roman" w:hAnsi="Times New Roman"/>
                <w:color w:val="000000"/>
                <w:sz w:val="24"/>
                <w:szCs w:val="24"/>
                <w:lang w:val="ru-RU" w:eastAsia="ru-RU"/>
              </w:rPr>
              <w:t>ж.д. 129 к.м</w:t>
            </w:r>
          </w:p>
        </w:tc>
      </w:tr>
    </w:tbl>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r>
        <w:rPr>
          <w:rFonts w:ascii="Times New Roman" w:hAnsi="Times New Roman"/>
          <w:sz w:val="24"/>
          <w:szCs w:val="24"/>
          <w:lang w:val="ru-RU"/>
        </w:rPr>
        <w:t xml:space="preserve">Централизованное теплоснабжение обеспечивается энергоснабжающей организацией </w:t>
      </w:r>
      <w:r w:rsidRPr="0065326D">
        <w:rPr>
          <w:rFonts w:ascii="Times New Roman" w:hAnsi="Times New Roman"/>
          <w:sz w:val="24"/>
          <w:szCs w:val="24"/>
          <w:lang w:val="ru-RU" w:eastAsia="ru-RU"/>
        </w:rPr>
        <w:t>ООО «</w:t>
      </w:r>
      <w:r>
        <w:rPr>
          <w:rFonts w:ascii="Times New Roman" w:hAnsi="Times New Roman"/>
          <w:sz w:val="24"/>
          <w:szCs w:val="24"/>
          <w:lang w:val="ru-RU" w:eastAsia="ru-RU"/>
        </w:rPr>
        <w:t>Западная тепловая компания</w:t>
      </w:r>
      <w:r w:rsidRPr="0065326D">
        <w:rPr>
          <w:rFonts w:ascii="Times New Roman" w:hAnsi="Times New Roman"/>
          <w:sz w:val="24"/>
          <w:szCs w:val="24"/>
          <w:lang w:val="ru-RU" w:eastAsia="ru-RU"/>
        </w:rPr>
        <w:t>»</w:t>
      </w:r>
      <w:r>
        <w:rPr>
          <w:rFonts w:ascii="Times New Roman" w:hAnsi="Times New Roman"/>
          <w:sz w:val="24"/>
          <w:szCs w:val="24"/>
          <w:lang w:val="ru-RU"/>
        </w:rPr>
        <w:t xml:space="preserve">только в с. </w:t>
      </w:r>
      <w:r w:rsidRPr="009741AD">
        <w:rPr>
          <w:rFonts w:ascii="Times New Roman" w:hAnsi="Times New Roman"/>
          <w:color w:val="000000"/>
          <w:sz w:val="24"/>
          <w:szCs w:val="24"/>
          <w:lang w:val="ru-RU" w:eastAsia="ru-RU"/>
        </w:rPr>
        <w:t>Октябрьское</w:t>
      </w:r>
      <w:r>
        <w:rPr>
          <w:rFonts w:ascii="Times New Roman" w:hAnsi="Times New Roman"/>
          <w:color w:val="000000"/>
          <w:sz w:val="24"/>
          <w:szCs w:val="24"/>
          <w:lang w:val="ru-RU" w:eastAsia="ru-RU"/>
        </w:rPr>
        <w:t xml:space="preserve">. </w:t>
      </w:r>
      <w:r w:rsidRPr="009741AD">
        <w:rPr>
          <w:rFonts w:ascii="Times New Roman" w:hAnsi="Times New Roman"/>
          <w:sz w:val="24"/>
          <w:szCs w:val="24"/>
          <w:lang w:val="ru-RU" w:eastAsia="ru-RU"/>
        </w:rPr>
        <w:t>На территории</w:t>
      </w:r>
      <w:r>
        <w:rPr>
          <w:rFonts w:ascii="Times New Roman" w:hAnsi="Times New Roman"/>
          <w:sz w:val="24"/>
          <w:szCs w:val="24"/>
          <w:lang w:val="ru-RU"/>
        </w:rPr>
        <w:t xml:space="preserve">с. </w:t>
      </w:r>
      <w:r w:rsidRPr="009741AD">
        <w:rPr>
          <w:rFonts w:ascii="Times New Roman" w:hAnsi="Times New Roman"/>
          <w:color w:val="000000"/>
          <w:sz w:val="24"/>
          <w:szCs w:val="24"/>
          <w:lang w:val="ru-RU" w:eastAsia="ru-RU"/>
        </w:rPr>
        <w:t>Октябрьское</w:t>
      </w:r>
      <w:r w:rsidRPr="0065326D">
        <w:rPr>
          <w:rFonts w:ascii="Times New Roman" w:hAnsi="Times New Roman"/>
          <w:sz w:val="24"/>
          <w:szCs w:val="24"/>
          <w:lang w:val="ru-RU" w:eastAsia="ru-RU"/>
        </w:rPr>
        <w:t>расположен</w:t>
      </w:r>
      <w:r>
        <w:rPr>
          <w:rFonts w:ascii="Times New Roman" w:hAnsi="Times New Roman"/>
          <w:sz w:val="24"/>
          <w:szCs w:val="24"/>
          <w:lang w:val="ru-RU" w:eastAsia="ru-RU"/>
        </w:rPr>
        <w:t xml:space="preserve">аводогрейная </w:t>
      </w:r>
      <w:r w:rsidRPr="0065326D">
        <w:rPr>
          <w:rFonts w:ascii="Times New Roman" w:hAnsi="Times New Roman"/>
          <w:sz w:val="24"/>
          <w:szCs w:val="24"/>
          <w:lang w:val="ru-RU" w:eastAsia="ru-RU"/>
        </w:rPr>
        <w:t>котельная «Поселковая»</w:t>
      </w:r>
      <w:r>
        <w:rPr>
          <w:rFonts w:ascii="Times New Roman" w:hAnsi="Times New Roman"/>
          <w:sz w:val="24"/>
          <w:szCs w:val="24"/>
          <w:lang w:val="ru-RU" w:eastAsia="ru-RU"/>
        </w:rPr>
        <w:t>.</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 xml:space="preserve">Теплоснабжение потребителей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СП Томского района обеспечивается теплоснабжающими организациями состав, расположение и общие сведения о которых приведены в табл. 1.1 и на рис. 1.1.</w:t>
      </w:r>
    </w:p>
    <w:p w:rsidR="006B0DEA" w:rsidRPr="0065326D" w:rsidRDefault="006B0DEA" w:rsidP="0065326D">
      <w:pPr>
        <w:ind w:left="1430" w:hanging="1430"/>
        <w:rPr>
          <w:rFonts w:ascii="Times New Roman" w:hAnsi="Times New Roman"/>
          <w:b/>
          <w:lang w:val="ru-RU"/>
        </w:rPr>
      </w:pPr>
    </w:p>
    <w:p w:rsidR="006B0DEA" w:rsidRPr="00D373A1" w:rsidRDefault="006B0DEA" w:rsidP="0065326D">
      <w:pPr>
        <w:ind w:left="1430" w:hanging="1430"/>
        <w:rPr>
          <w:rFonts w:ascii="Times New Roman" w:hAnsi="Times New Roman"/>
          <w:b/>
          <w:lang w:val="ru-RU"/>
        </w:rPr>
      </w:pPr>
      <w:r w:rsidRPr="00D373A1">
        <w:rPr>
          <w:rFonts w:ascii="Times New Roman" w:hAnsi="Times New Roman"/>
          <w:b/>
          <w:lang w:val="ru-RU"/>
        </w:rPr>
        <w:t>Таблица 1.1. Зона эксплуатационной</w:t>
      </w:r>
      <w:r w:rsidR="00874F65">
        <w:rPr>
          <w:rFonts w:ascii="Times New Roman" w:hAnsi="Times New Roman"/>
          <w:b/>
          <w:lang w:val="ru-RU"/>
        </w:rPr>
        <w:t xml:space="preserve"> </w:t>
      </w:r>
      <w:r w:rsidRPr="00D373A1">
        <w:rPr>
          <w:rFonts w:ascii="Times New Roman" w:hAnsi="Times New Roman"/>
          <w:b/>
          <w:lang w:val="ru-RU"/>
        </w:rPr>
        <w:t>ответственности теплоснабжающих организаций</w:t>
      </w:r>
    </w:p>
    <w:p w:rsidR="006B0DEA" w:rsidRPr="00D373A1" w:rsidRDefault="006B0DEA" w:rsidP="0065326D">
      <w:pPr>
        <w:ind w:firstLine="708"/>
        <w:jc w:val="both"/>
        <w:rPr>
          <w:rFonts w:ascii="Times New Roman" w:hAnsi="Times New Roman"/>
          <w:sz w:val="24"/>
          <w:szCs w:val="24"/>
          <w:lang w:val="ru-RU"/>
        </w:rPr>
      </w:pPr>
    </w:p>
    <w:tbl>
      <w:tblPr>
        <w:tblW w:w="9622" w:type="dxa"/>
        <w:tblInd w:w="97" w:type="dxa"/>
        <w:tblLayout w:type="fixed"/>
        <w:tblLook w:val="00A0" w:firstRow="1" w:lastRow="0" w:firstColumn="1" w:lastColumn="0" w:noHBand="0" w:noVBand="0"/>
      </w:tblPr>
      <w:tblGrid>
        <w:gridCol w:w="1631"/>
        <w:gridCol w:w="1440"/>
        <w:gridCol w:w="1619"/>
        <w:gridCol w:w="1812"/>
        <w:gridCol w:w="879"/>
        <w:gridCol w:w="965"/>
        <w:gridCol w:w="1276"/>
      </w:tblGrid>
      <w:tr w:rsidR="006B0DEA" w:rsidRPr="00D1135A" w:rsidTr="000C1A68">
        <w:trPr>
          <w:trHeight w:val="1175"/>
        </w:trPr>
        <w:tc>
          <w:tcPr>
            <w:tcW w:w="1631" w:type="dxa"/>
            <w:tcBorders>
              <w:top w:val="single" w:sz="4" w:space="0" w:color="auto"/>
              <w:left w:val="single" w:sz="4" w:space="0" w:color="auto"/>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Численностьнаселения</w:t>
            </w:r>
          </w:p>
        </w:tc>
        <w:tc>
          <w:tcPr>
            <w:tcW w:w="1440"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Населенныйпункт, районтеплоснабжения</w:t>
            </w:r>
          </w:p>
        </w:tc>
        <w:tc>
          <w:tcPr>
            <w:tcW w:w="1619"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Наименованиеисточникатеплоснабжения</w:t>
            </w:r>
          </w:p>
        </w:tc>
        <w:tc>
          <w:tcPr>
            <w:tcW w:w="1812"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Наименованиетеплоснабжающейорганизации</w:t>
            </w:r>
          </w:p>
        </w:tc>
        <w:tc>
          <w:tcPr>
            <w:tcW w:w="879"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Видтоп-лива</w:t>
            </w:r>
          </w:p>
        </w:tc>
        <w:tc>
          <w:tcPr>
            <w:tcW w:w="965" w:type="dxa"/>
            <w:tcBorders>
              <w:top w:val="single" w:sz="4" w:space="0" w:color="auto"/>
              <w:left w:val="nil"/>
              <w:bottom w:val="single" w:sz="4" w:space="0" w:color="auto"/>
              <w:right w:val="single" w:sz="4" w:space="0" w:color="auto"/>
            </w:tcBorders>
            <w:vAlign w:val="center"/>
          </w:tcPr>
          <w:p w:rsidR="006B0DEA" w:rsidRPr="000C1A68" w:rsidRDefault="006B0DEA" w:rsidP="0065326D">
            <w:pPr>
              <w:jc w:val="center"/>
              <w:rPr>
                <w:rFonts w:ascii="Times New Roman" w:hAnsi="Times New Roman"/>
                <w:color w:val="000000"/>
                <w:sz w:val="20"/>
                <w:szCs w:val="20"/>
                <w:lang w:val="ru-RU" w:eastAsia="ru-RU"/>
              </w:rPr>
            </w:pPr>
            <w:r w:rsidRPr="000C1A68">
              <w:rPr>
                <w:rFonts w:ascii="Times New Roman" w:hAnsi="Times New Roman"/>
                <w:color w:val="000000"/>
                <w:sz w:val="20"/>
                <w:szCs w:val="20"/>
                <w:lang w:val="ru-RU" w:eastAsia="ru-RU"/>
              </w:rPr>
              <w:t>Установленная мощ-ность, Гкал/ч</w:t>
            </w:r>
          </w:p>
        </w:tc>
        <w:tc>
          <w:tcPr>
            <w:tcW w:w="1276" w:type="dxa"/>
            <w:tcBorders>
              <w:top w:val="single" w:sz="4" w:space="0" w:color="auto"/>
              <w:left w:val="nil"/>
              <w:bottom w:val="single" w:sz="4" w:space="0" w:color="auto"/>
              <w:right w:val="single" w:sz="4" w:space="0" w:color="auto"/>
            </w:tcBorders>
            <w:vAlign w:val="center"/>
          </w:tcPr>
          <w:p w:rsidR="006B0DEA" w:rsidRPr="00345C77" w:rsidRDefault="006B0DEA" w:rsidP="0065326D">
            <w:pPr>
              <w:jc w:val="center"/>
              <w:rPr>
                <w:rFonts w:ascii="Times New Roman" w:hAnsi="Times New Roman"/>
                <w:color w:val="000000"/>
                <w:sz w:val="20"/>
                <w:szCs w:val="20"/>
                <w:lang w:val="ru-RU" w:eastAsia="ru-RU"/>
              </w:rPr>
            </w:pPr>
            <w:r w:rsidRPr="00345C77">
              <w:rPr>
                <w:rFonts w:ascii="Times New Roman" w:hAnsi="Times New Roman"/>
                <w:color w:val="000000"/>
                <w:sz w:val="20"/>
                <w:szCs w:val="20"/>
                <w:lang w:val="ru-RU" w:eastAsia="ru-RU"/>
              </w:rPr>
              <w:t>Количество объектов теплоснаб</w:t>
            </w:r>
            <w:r>
              <w:rPr>
                <w:rFonts w:ascii="Times New Roman" w:hAnsi="Times New Roman"/>
                <w:color w:val="000000"/>
                <w:sz w:val="20"/>
                <w:szCs w:val="20"/>
                <w:lang w:val="ru-RU" w:eastAsia="ru-RU"/>
              </w:rPr>
              <w:t>-</w:t>
            </w:r>
            <w:r w:rsidRPr="00345C77">
              <w:rPr>
                <w:rFonts w:ascii="Times New Roman" w:hAnsi="Times New Roman"/>
                <w:color w:val="000000"/>
                <w:sz w:val="20"/>
                <w:szCs w:val="20"/>
                <w:lang w:val="ru-RU" w:eastAsia="ru-RU"/>
              </w:rPr>
              <w:t>жения, шт.</w:t>
            </w:r>
          </w:p>
        </w:tc>
      </w:tr>
      <w:tr w:rsidR="006B0DEA" w:rsidRPr="000C1A68" w:rsidTr="000C1A68">
        <w:trPr>
          <w:trHeight w:val="288"/>
        </w:trPr>
        <w:tc>
          <w:tcPr>
            <w:tcW w:w="1631" w:type="dxa"/>
            <w:tcBorders>
              <w:top w:val="nil"/>
              <w:left w:val="single" w:sz="4" w:space="0" w:color="auto"/>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1</w:t>
            </w:r>
          </w:p>
        </w:tc>
        <w:tc>
          <w:tcPr>
            <w:tcW w:w="1440"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2</w:t>
            </w:r>
          </w:p>
        </w:tc>
        <w:tc>
          <w:tcPr>
            <w:tcW w:w="1619"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3</w:t>
            </w:r>
          </w:p>
        </w:tc>
        <w:tc>
          <w:tcPr>
            <w:tcW w:w="1812"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4</w:t>
            </w:r>
          </w:p>
        </w:tc>
        <w:tc>
          <w:tcPr>
            <w:tcW w:w="879"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5</w:t>
            </w:r>
          </w:p>
        </w:tc>
        <w:tc>
          <w:tcPr>
            <w:tcW w:w="965"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6</w:t>
            </w:r>
          </w:p>
        </w:tc>
        <w:tc>
          <w:tcPr>
            <w:tcW w:w="1276" w:type="dxa"/>
            <w:tcBorders>
              <w:top w:val="nil"/>
              <w:left w:val="nil"/>
              <w:bottom w:val="single" w:sz="4" w:space="0" w:color="auto"/>
              <w:right w:val="single" w:sz="4" w:space="0" w:color="auto"/>
            </w:tcBorders>
            <w:vAlign w:val="bottom"/>
          </w:tcPr>
          <w:p w:rsidR="006B0DEA" w:rsidRPr="000C1A68" w:rsidRDefault="006B0DEA" w:rsidP="0065326D">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7</w:t>
            </w:r>
          </w:p>
        </w:tc>
      </w:tr>
      <w:tr w:rsidR="006B0DEA" w:rsidRPr="000C1A68" w:rsidTr="000C1A68">
        <w:trPr>
          <w:trHeight w:hRule="exact" w:val="694"/>
        </w:trPr>
        <w:tc>
          <w:tcPr>
            <w:tcW w:w="1631" w:type="dxa"/>
            <w:tcBorders>
              <w:top w:val="nil"/>
              <w:left w:val="single" w:sz="4" w:space="0" w:color="auto"/>
              <w:bottom w:val="single" w:sz="4" w:space="0" w:color="000000"/>
              <w:right w:val="single" w:sz="4" w:space="0" w:color="auto"/>
            </w:tcBorders>
            <w:vAlign w:val="center"/>
          </w:tcPr>
          <w:p w:rsidR="006B0DEA" w:rsidRPr="000C1A68" w:rsidRDefault="006B0DEA" w:rsidP="000C1A68">
            <w:pPr>
              <w:jc w:val="center"/>
              <w:rPr>
                <w:rFonts w:ascii="Times New Roman" w:hAnsi="Times New Roman"/>
                <w:bCs/>
                <w:color w:val="000000"/>
                <w:sz w:val="20"/>
                <w:szCs w:val="20"/>
                <w:lang w:eastAsia="ru-RU"/>
              </w:rPr>
            </w:pPr>
            <w:r w:rsidRPr="000C1A68">
              <w:rPr>
                <w:rFonts w:ascii="Times New Roman" w:hAnsi="Times New Roman"/>
                <w:bCs/>
                <w:color w:val="000000"/>
                <w:sz w:val="20"/>
                <w:szCs w:val="20"/>
                <w:lang w:eastAsia="ru-RU"/>
              </w:rPr>
              <w:t>Октябрьское СП (2</w:t>
            </w:r>
            <w:r w:rsidRPr="000C1A68">
              <w:rPr>
                <w:rFonts w:ascii="Times New Roman" w:hAnsi="Times New Roman"/>
                <w:bCs/>
                <w:color w:val="000000"/>
                <w:sz w:val="20"/>
                <w:szCs w:val="20"/>
                <w:lang w:val="ru-RU" w:eastAsia="ru-RU"/>
              </w:rPr>
              <w:t>0</w:t>
            </w:r>
            <w:r w:rsidRPr="000C1A68">
              <w:rPr>
                <w:rFonts w:ascii="Times New Roman" w:hAnsi="Times New Roman"/>
                <w:bCs/>
                <w:color w:val="000000"/>
                <w:sz w:val="20"/>
                <w:szCs w:val="20"/>
                <w:lang w:eastAsia="ru-RU"/>
              </w:rPr>
              <w:t>8</w:t>
            </w:r>
            <w:r w:rsidRPr="000C1A68">
              <w:rPr>
                <w:rFonts w:ascii="Times New Roman" w:hAnsi="Times New Roman"/>
                <w:bCs/>
                <w:color w:val="000000"/>
                <w:sz w:val="20"/>
                <w:szCs w:val="20"/>
                <w:lang w:val="ru-RU" w:eastAsia="ru-RU"/>
              </w:rPr>
              <w:t>8</w:t>
            </w:r>
            <w:r w:rsidRPr="000C1A68">
              <w:rPr>
                <w:rFonts w:ascii="Times New Roman" w:hAnsi="Times New Roman"/>
                <w:bCs/>
                <w:color w:val="000000"/>
                <w:sz w:val="20"/>
                <w:szCs w:val="20"/>
                <w:lang w:eastAsia="ru-RU"/>
              </w:rPr>
              <w:t>чел)</w:t>
            </w:r>
          </w:p>
        </w:tc>
        <w:tc>
          <w:tcPr>
            <w:tcW w:w="1440" w:type="dxa"/>
            <w:tcBorders>
              <w:top w:val="nil"/>
              <w:left w:val="nil"/>
              <w:bottom w:val="single" w:sz="4" w:space="0" w:color="auto"/>
              <w:right w:val="single" w:sz="4" w:space="0" w:color="auto"/>
            </w:tcBorders>
            <w:vAlign w:val="center"/>
          </w:tcPr>
          <w:p w:rsidR="006B0DEA" w:rsidRPr="000C1A68" w:rsidRDefault="006B0DEA" w:rsidP="000C1A68">
            <w:pPr>
              <w:ind w:hanging="108"/>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 xml:space="preserve">с. </w:t>
            </w:r>
            <w:r w:rsidRPr="000C1A68">
              <w:rPr>
                <w:rFonts w:ascii="Times New Roman" w:hAnsi="Times New Roman"/>
                <w:color w:val="000000"/>
                <w:sz w:val="20"/>
                <w:szCs w:val="20"/>
                <w:lang w:val="ru-RU" w:eastAsia="ru-RU"/>
              </w:rPr>
              <w:t>Октябрьское</w:t>
            </w:r>
          </w:p>
        </w:tc>
        <w:tc>
          <w:tcPr>
            <w:tcW w:w="1619" w:type="dxa"/>
            <w:tcBorders>
              <w:top w:val="nil"/>
              <w:left w:val="nil"/>
              <w:bottom w:val="single" w:sz="4" w:space="0" w:color="auto"/>
              <w:right w:val="single" w:sz="4" w:space="0" w:color="auto"/>
            </w:tcBorders>
            <w:vAlign w:val="center"/>
          </w:tcPr>
          <w:p w:rsidR="006B0DEA" w:rsidRPr="000C1A68" w:rsidRDefault="006B0DEA" w:rsidP="000C1A68">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«Поселковая»</w:t>
            </w:r>
          </w:p>
        </w:tc>
        <w:tc>
          <w:tcPr>
            <w:tcW w:w="1812" w:type="dxa"/>
            <w:tcBorders>
              <w:top w:val="nil"/>
              <w:left w:val="nil"/>
              <w:bottom w:val="single" w:sz="4" w:space="0" w:color="auto"/>
              <w:right w:val="single" w:sz="4" w:space="0" w:color="auto"/>
            </w:tcBorders>
            <w:vAlign w:val="center"/>
          </w:tcPr>
          <w:p w:rsidR="006B0DEA" w:rsidRPr="000C1A68" w:rsidRDefault="006B0DEA" w:rsidP="000C1A68">
            <w:pPr>
              <w:jc w:val="center"/>
              <w:rPr>
                <w:rFonts w:ascii="Times New Roman" w:hAnsi="Times New Roman"/>
                <w:color w:val="000000"/>
                <w:sz w:val="20"/>
                <w:szCs w:val="20"/>
                <w:lang w:eastAsia="ru-RU"/>
              </w:rPr>
            </w:pPr>
            <w:r w:rsidRPr="000C1A68">
              <w:rPr>
                <w:rFonts w:ascii="Times New Roman" w:hAnsi="Times New Roman"/>
                <w:color w:val="000000"/>
                <w:sz w:val="20"/>
                <w:szCs w:val="20"/>
                <w:lang w:eastAsia="ru-RU"/>
              </w:rPr>
              <w:t>ООО«</w:t>
            </w:r>
            <w:r>
              <w:rPr>
                <w:rFonts w:ascii="Times New Roman" w:hAnsi="Times New Roman"/>
                <w:color w:val="000000"/>
                <w:sz w:val="20"/>
                <w:szCs w:val="20"/>
                <w:lang w:val="ru-RU" w:eastAsia="ru-RU"/>
              </w:rPr>
              <w:t>ЗТК</w:t>
            </w:r>
            <w:r w:rsidRPr="000C1A68">
              <w:rPr>
                <w:rFonts w:ascii="Times New Roman" w:hAnsi="Times New Roman"/>
                <w:color w:val="000000"/>
                <w:sz w:val="20"/>
                <w:szCs w:val="20"/>
                <w:lang w:eastAsia="ru-RU"/>
              </w:rPr>
              <w:t>»</w:t>
            </w:r>
          </w:p>
        </w:tc>
        <w:tc>
          <w:tcPr>
            <w:tcW w:w="879" w:type="dxa"/>
            <w:tcBorders>
              <w:top w:val="nil"/>
              <w:left w:val="nil"/>
              <w:bottom w:val="single" w:sz="4" w:space="0" w:color="auto"/>
              <w:right w:val="single" w:sz="4" w:space="0" w:color="auto"/>
            </w:tcBorders>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газ</w:t>
            </w:r>
          </w:p>
        </w:tc>
        <w:tc>
          <w:tcPr>
            <w:tcW w:w="965" w:type="dxa"/>
            <w:tcBorders>
              <w:top w:val="nil"/>
              <w:left w:val="nil"/>
              <w:bottom w:val="single" w:sz="4" w:space="0" w:color="auto"/>
              <w:right w:val="single" w:sz="4" w:space="0" w:color="auto"/>
            </w:tcBorders>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r w:rsidRPr="000C1A68">
              <w:rPr>
                <w:rFonts w:ascii="Times New Roman" w:hAnsi="Times New Roman"/>
                <w:color w:val="000000"/>
                <w:sz w:val="20"/>
                <w:szCs w:val="20"/>
                <w:lang w:eastAsia="ru-RU"/>
              </w:rPr>
              <w:t>,</w:t>
            </w:r>
            <w:r>
              <w:rPr>
                <w:rFonts w:ascii="Times New Roman" w:hAnsi="Times New Roman"/>
                <w:color w:val="000000"/>
                <w:sz w:val="20"/>
                <w:szCs w:val="20"/>
                <w:lang w:val="ru-RU" w:eastAsia="ru-RU"/>
              </w:rPr>
              <w:t>7</w:t>
            </w:r>
            <w:r w:rsidRPr="000C1A68">
              <w:rPr>
                <w:rFonts w:ascii="Times New Roman" w:hAnsi="Times New Roman"/>
                <w:color w:val="000000"/>
                <w:sz w:val="20"/>
                <w:szCs w:val="20"/>
                <w:lang w:eastAsia="ru-RU"/>
              </w:rPr>
              <w:t>4</w:t>
            </w:r>
            <w:r>
              <w:rPr>
                <w:rFonts w:ascii="Times New Roman" w:hAnsi="Times New Roman"/>
                <w:color w:val="000000"/>
                <w:sz w:val="20"/>
                <w:szCs w:val="20"/>
                <w:lang w:val="ru-RU" w:eastAsia="ru-RU"/>
              </w:rPr>
              <w:t>0</w:t>
            </w:r>
          </w:p>
        </w:tc>
        <w:tc>
          <w:tcPr>
            <w:tcW w:w="1276" w:type="dxa"/>
            <w:tcBorders>
              <w:top w:val="nil"/>
              <w:left w:val="nil"/>
              <w:bottom w:val="single" w:sz="4" w:space="0" w:color="auto"/>
              <w:right w:val="single" w:sz="4" w:space="0" w:color="auto"/>
            </w:tcBorders>
            <w:vAlign w:val="center"/>
          </w:tcPr>
          <w:p w:rsidR="006B0DEA" w:rsidRPr="000C1A68" w:rsidRDefault="006B0DEA" w:rsidP="000C1A68">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89</w:t>
            </w:r>
          </w:p>
        </w:tc>
      </w:tr>
    </w:tbl>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p>
    <w:p w:rsidR="006B0DEA" w:rsidRDefault="006B0DEA" w:rsidP="0065326D">
      <w:pPr>
        <w:ind w:firstLine="708"/>
        <w:jc w:val="both"/>
        <w:rPr>
          <w:rFonts w:ascii="Times New Roman" w:hAnsi="Times New Roman"/>
          <w:sz w:val="24"/>
          <w:szCs w:val="24"/>
          <w:lang w:val="ru-RU"/>
        </w:rPr>
      </w:pPr>
      <w:r>
        <w:object w:dxaOrig="5979" w:dyaOrig="5357" w14:anchorId="1B3ED9C5">
          <v:shape id="_x0000_i1026" type="#_x0000_t75" style="width:401.25pt;height:350.25pt" o:ole="">
            <v:imagedata r:id="rId12" o:title=""/>
          </v:shape>
          <o:OLEObject Type="Embed" ProgID="CorelDraw.Graphic.17" ShapeID="_x0000_i1026" DrawAspect="Content" ObjectID="_1517140162" r:id="rId13"/>
        </w:object>
      </w:r>
    </w:p>
    <w:p w:rsidR="006B0DEA" w:rsidRPr="000C1A68" w:rsidRDefault="006B0DEA" w:rsidP="0065326D">
      <w:pPr>
        <w:ind w:firstLine="708"/>
        <w:jc w:val="both"/>
        <w:rPr>
          <w:rFonts w:ascii="Times New Roman" w:hAnsi="Times New Roman"/>
          <w:sz w:val="24"/>
          <w:szCs w:val="24"/>
          <w:lang w:val="ru-RU"/>
        </w:rPr>
      </w:pPr>
    </w:p>
    <w:tbl>
      <w:tblPr>
        <w:tblW w:w="8712" w:type="dxa"/>
        <w:tblInd w:w="93" w:type="dxa"/>
        <w:tblLook w:val="00A0" w:firstRow="1" w:lastRow="0" w:firstColumn="1" w:lastColumn="0" w:noHBand="0" w:noVBand="0"/>
      </w:tblPr>
      <w:tblGrid>
        <w:gridCol w:w="580"/>
        <w:gridCol w:w="2604"/>
        <w:gridCol w:w="2551"/>
        <w:gridCol w:w="2977"/>
      </w:tblGrid>
      <w:tr w:rsidR="006B0DEA" w:rsidRPr="00981252" w:rsidTr="0065326D">
        <w:trPr>
          <w:trHeight w:val="357"/>
        </w:trPr>
        <w:tc>
          <w:tcPr>
            <w:tcW w:w="580" w:type="dxa"/>
            <w:vMerge w:val="restart"/>
            <w:tcBorders>
              <w:top w:val="single" w:sz="4" w:space="0" w:color="auto"/>
              <w:left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 п/п </w:t>
            </w:r>
          </w:p>
        </w:tc>
        <w:tc>
          <w:tcPr>
            <w:tcW w:w="2604" w:type="dxa"/>
            <w:vMerge w:val="restart"/>
            <w:tcBorders>
              <w:top w:val="single" w:sz="4" w:space="0" w:color="auto"/>
              <w:left w:val="nil"/>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Наименованиекотельной</w:t>
            </w:r>
          </w:p>
        </w:tc>
        <w:tc>
          <w:tcPr>
            <w:tcW w:w="2551" w:type="dxa"/>
            <w:tcBorders>
              <w:top w:val="single" w:sz="4" w:space="0" w:color="auto"/>
              <w:left w:val="nil"/>
              <w:bottom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Установленнаямощность</w:t>
            </w:r>
          </w:p>
        </w:tc>
        <w:tc>
          <w:tcPr>
            <w:tcW w:w="2977" w:type="dxa"/>
            <w:tcBorders>
              <w:top w:val="single" w:sz="4" w:space="0" w:color="auto"/>
              <w:left w:val="nil"/>
              <w:bottom w:val="single" w:sz="4" w:space="0" w:color="auto"/>
              <w:right w:val="single" w:sz="4" w:space="0" w:color="auto"/>
            </w:tcBorders>
            <w:vAlign w:val="center"/>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Присоединеннаянагрузка</w:t>
            </w:r>
          </w:p>
        </w:tc>
      </w:tr>
      <w:tr w:rsidR="006B0DEA" w:rsidRPr="00981252" w:rsidTr="0065326D">
        <w:trPr>
          <w:trHeight w:val="288"/>
        </w:trPr>
        <w:tc>
          <w:tcPr>
            <w:tcW w:w="580" w:type="dxa"/>
            <w:vMerge/>
            <w:tcBorders>
              <w:left w:val="single" w:sz="4" w:space="0" w:color="auto"/>
              <w:bottom w:val="single" w:sz="4" w:space="0" w:color="auto"/>
              <w:right w:val="single" w:sz="4" w:space="0" w:color="auto"/>
            </w:tcBorders>
            <w:noWrap/>
            <w:vAlign w:val="bottom"/>
          </w:tcPr>
          <w:p w:rsidR="006B0DEA" w:rsidRPr="00981252" w:rsidRDefault="006B0DEA" w:rsidP="0065326D">
            <w:pPr>
              <w:rPr>
                <w:rFonts w:ascii="Times New Roman" w:hAnsi="Times New Roman"/>
                <w:color w:val="000000"/>
                <w:sz w:val="20"/>
                <w:szCs w:val="20"/>
                <w:lang w:eastAsia="ru-RU"/>
              </w:rPr>
            </w:pPr>
          </w:p>
        </w:tc>
        <w:tc>
          <w:tcPr>
            <w:tcW w:w="2604" w:type="dxa"/>
            <w:vMerge/>
            <w:tcBorders>
              <w:left w:val="nil"/>
              <w:bottom w:val="single" w:sz="4" w:space="0" w:color="auto"/>
              <w:right w:val="single" w:sz="4" w:space="0" w:color="auto"/>
            </w:tcBorders>
            <w:noWrap/>
            <w:vAlign w:val="bottom"/>
          </w:tcPr>
          <w:p w:rsidR="006B0DEA" w:rsidRPr="00981252" w:rsidRDefault="006B0DEA" w:rsidP="0065326D">
            <w:pPr>
              <w:rPr>
                <w:rFonts w:ascii="Times New Roman" w:hAnsi="Times New Roman"/>
                <w:color w:val="000000"/>
                <w:sz w:val="20"/>
                <w:szCs w:val="20"/>
                <w:lang w:eastAsia="ru-RU"/>
              </w:rPr>
            </w:pPr>
          </w:p>
        </w:tc>
        <w:tc>
          <w:tcPr>
            <w:tcW w:w="2551" w:type="dxa"/>
            <w:tcBorders>
              <w:top w:val="nil"/>
              <w:left w:val="nil"/>
              <w:bottom w:val="single" w:sz="4" w:space="0" w:color="auto"/>
              <w:right w:val="single" w:sz="4" w:space="0" w:color="auto"/>
            </w:tcBorders>
            <w:noWrap/>
            <w:vAlign w:val="bottom"/>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Гкал/ч</w:t>
            </w:r>
          </w:p>
        </w:tc>
        <w:tc>
          <w:tcPr>
            <w:tcW w:w="2977" w:type="dxa"/>
            <w:tcBorders>
              <w:top w:val="nil"/>
              <w:left w:val="nil"/>
              <w:bottom w:val="single" w:sz="4" w:space="0" w:color="auto"/>
              <w:right w:val="single" w:sz="4" w:space="0" w:color="auto"/>
            </w:tcBorders>
            <w:noWrap/>
            <w:vAlign w:val="bottom"/>
          </w:tcPr>
          <w:p w:rsidR="006B0DEA" w:rsidRPr="00981252" w:rsidRDefault="006B0DEA" w:rsidP="0065326D">
            <w:pPr>
              <w:jc w:val="center"/>
              <w:rPr>
                <w:rFonts w:ascii="Times New Roman" w:hAnsi="Times New Roman"/>
                <w:color w:val="000000"/>
                <w:sz w:val="20"/>
                <w:szCs w:val="20"/>
                <w:lang w:eastAsia="ru-RU"/>
              </w:rPr>
            </w:pPr>
            <w:r w:rsidRPr="00981252">
              <w:rPr>
                <w:rFonts w:ascii="Times New Roman" w:hAnsi="Times New Roman"/>
                <w:color w:val="000000"/>
                <w:sz w:val="20"/>
                <w:szCs w:val="20"/>
                <w:lang w:eastAsia="ru-RU"/>
              </w:rPr>
              <w:t>Гкал/ч</w:t>
            </w:r>
          </w:p>
        </w:tc>
      </w:tr>
      <w:tr w:rsidR="006B0DEA" w:rsidRPr="00981252" w:rsidTr="00DC7151">
        <w:trPr>
          <w:trHeight w:hRule="exact" w:val="566"/>
        </w:trPr>
        <w:tc>
          <w:tcPr>
            <w:tcW w:w="580" w:type="dxa"/>
            <w:tcBorders>
              <w:top w:val="nil"/>
              <w:left w:val="single" w:sz="4" w:space="0" w:color="auto"/>
              <w:bottom w:val="single" w:sz="4" w:space="0" w:color="auto"/>
              <w:right w:val="single" w:sz="4" w:space="0" w:color="auto"/>
            </w:tcBorders>
            <w:noWrap/>
            <w:vAlign w:val="center"/>
          </w:tcPr>
          <w:p w:rsidR="006B0DEA" w:rsidRPr="00981252" w:rsidRDefault="006B0DEA" w:rsidP="0065326D">
            <w:pPr>
              <w:jc w:val="center"/>
              <w:rPr>
                <w:rFonts w:ascii="Times New Roman" w:hAnsi="Times New Roman"/>
                <w:color w:val="000000"/>
                <w:sz w:val="20"/>
                <w:szCs w:val="20"/>
                <w:lang w:eastAsia="ru-RU"/>
              </w:rPr>
            </w:pPr>
            <w:r>
              <w:rPr>
                <w:rFonts w:ascii="Times New Roman" w:hAnsi="Times New Roman"/>
                <w:color w:val="000000"/>
                <w:sz w:val="20"/>
                <w:szCs w:val="20"/>
                <w:lang w:eastAsia="ru-RU"/>
              </w:rPr>
              <w:t>1</w:t>
            </w:r>
          </w:p>
        </w:tc>
        <w:tc>
          <w:tcPr>
            <w:tcW w:w="2604" w:type="dxa"/>
            <w:tcBorders>
              <w:top w:val="nil"/>
              <w:left w:val="nil"/>
              <w:bottom w:val="single" w:sz="4" w:space="0" w:color="auto"/>
              <w:right w:val="single" w:sz="4" w:space="0" w:color="auto"/>
            </w:tcBorders>
            <w:noWrap/>
            <w:vAlign w:val="center"/>
          </w:tcPr>
          <w:p w:rsidR="006B0DEA" w:rsidRPr="008C44B5" w:rsidRDefault="006B0DEA" w:rsidP="0065326D">
            <w:pPr>
              <w:rPr>
                <w:rFonts w:ascii="Times New Roman" w:hAnsi="Times New Roman"/>
                <w:sz w:val="20"/>
                <w:szCs w:val="20"/>
              </w:rPr>
            </w:pPr>
            <w:r w:rsidRPr="000C1A68">
              <w:rPr>
                <w:rFonts w:ascii="Times New Roman" w:hAnsi="Times New Roman"/>
                <w:color w:val="000000"/>
                <w:sz w:val="20"/>
                <w:szCs w:val="20"/>
                <w:lang w:eastAsia="ru-RU"/>
              </w:rPr>
              <w:t xml:space="preserve">с. </w:t>
            </w:r>
            <w:r w:rsidRPr="000C1A68">
              <w:rPr>
                <w:rFonts w:ascii="Times New Roman" w:hAnsi="Times New Roman"/>
                <w:color w:val="000000"/>
                <w:sz w:val="20"/>
                <w:szCs w:val="20"/>
                <w:lang w:val="ru-RU" w:eastAsia="ru-RU"/>
              </w:rPr>
              <w:t>Октябрьское</w:t>
            </w:r>
            <w:r w:rsidRPr="008C44B5">
              <w:rPr>
                <w:rFonts w:ascii="Times New Roman" w:hAnsi="Times New Roman"/>
                <w:sz w:val="20"/>
                <w:szCs w:val="20"/>
              </w:rPr>
              <w:t xml:space="preserve">, </w:t>
            </w:r>
            <w:r>
              <w:rPr>
                <w:rFonts w:ascii="Times New Roman" w:hAnsi="Times New Roman"/>
                <w:sz w:val="20"/>
                <w:szCs w:val="20"/>
              </w:rPr>
              <w:t>«П</w:t>
            </w:r>
            <w:r w:rsidRPr="008C44B5">
              <w:rPr>
                <w:rFonts w:ascii="Times New Roman" w:hAnsi="Times New Roman"/>
                <w:sz w:val="20"/>
                <w:szCs w:val="20"/>
              </w:rPr>
              <w:t>оселковая</w:t>
            </w:r>
            <w:r>
              <w:rPr>
                <w:rFonts w:ascii="Times New Roman" w:hAnsi="Times New Roman"/>
                <w:sz w:val="20"/>
                <w:szCs w:val="20"/>
              </w:rPr>
              <w:t>»</w:t>
            </w:r>
          </w:p>
        </w:tc>
        <w:tc>
          <w:tcPr>
            <w:tcW w:w="2551" w:type="dxa"/>
            <w:tcBorders>
              <w:top w:val="nil"/>
              <w:left w:val="nil"/>
              <w:bottom w:val="single" w:sz="4" w:space="0" w:color="auto"/>
              <w:right w:val="single" w:sz="4" w:space="0" w:color="auto"/>
            </w:tcBorders>
            <w:noWrap/>
            <w:vAlign w:val="center"/>
          </w:tcPr>
          <w:p w:rsidR="006B0DEA" w:rsidRPr="008C44B5" w:rsidRDefault="006B0DEA" w:rsidP="0065326D">
            <w:pPr>
              <w:jc w:val="center"/>
              <w:rPr>
                <w:rFonts w:ascii="Times New Roman" w:hAnsi="Times New Roman"/>
                <w:color w:val="000000"/>
                <w:sz w:val="20"/>
                <w:szCs w:val="20"/>
                <w:lang w:eastAsia="ru-RU"/>
              </w:rPr>
            </w:pPr>
            <w:r>
              <w:rPr>
                <w:rFonts w:ascii="Times New Roman" w:hAnsi="Times New Roman"/>
                <w:sz w:val="20"/>
                <w:szCs w:val="20"/>
                <w:lang w:val="ru-RU" w:eastAsia="ru-RU"/>
              </w:rPr>
              <w:t>7</w:t>
            </w:r>
            <w:r w:rsidRPr="008C44B5">
              <w:rPr>
                <w:rFonts w:ascii="Times New Roman" w:hAnsi="Times New Roman"/>
                <w:sz w:val="20"/>
                <w:szCs w:val="20"/>
                <w:lang w:eastAsia="ru-RU"/>
              </w:rPr>
              <w:t>,</w:t>
            </w:r>
            <w:r>
              <w:rPr>
                <w:rFonts w:ascii="Times New Roman" w:hAnsi="Times New Roman"/>
                <w:sz w:val="20"/>
                <w:szCs w:val="20"/>
                <w:lang w:val="ru-RU" w:eastAsia="ru-RU"/>
              </w:rPr>
              <w:t>7</w:t>
            </w:r>
            <w:r w:rsidRPr="008C44B5">
              <w:rPr>
                <w:rFonts w:ascii="Times New Roman" w:hAnsi="Times New Roman"/>
                <w:sz w:val="20"/>
                <w:szCs w:val="20"/>
                <w:lang w:eastAsia="ru-RU"/>
              </w:rPr>
              <w:t>4</w:t>
            </w:r>
            <w:r>
              <w:rPr>
                <w:rFonts w:ascii="Times New Roman" w:hAnsi="Times New Roman"/>
                <w:sz w:val="20"/>
                <w:szCs w:val="20"/>
                <w:lang w:eastAsia="ru-RU"/>
              </w:rPr>
              <w:t>0</w:t>
            </w:r>
          </w:p>
        </w:tc>
        <w:tc>
          <w:tcPr>
            <w:tcW w:w="2977" w:type="dxa"/>
            <w:tcBorders>
              <w:top w:val="nil"/>
              <w:left w:val="nil"/>
              <w:bottom w:val="single" w:sz="4" w:space="0" w:color="auto"/>
              <w:right w:val="single" w:sz="4" w:space="0" w:color="auto"/>
            </w:tcBorders>
            <w:noWrap/>
            <w:vAlign w:val="center"/>
          </w:tcPr>
          <w:p w:rsidR="006B0DEA" w:rsidRPr="00DC7151" w:rsidRDefault="006B0DEA" w:rsidP="0065326D">
            <w:pPr>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7,250</w:t>
            </w:r>
          </w:p>
        </w:tc>
      </w:tr>
    </w:tbl>
    <w:p w:rsidR="006B0DEA" w:rsidRDefault="006B0DEA" w:rsidP="0065326D">
      <w:pPr>
        <w:rPr>
          <w:rFonts w:ascii="Times New Roman" w:hAnsi="Times New Roman"/>
          <w:b/>
          <w:lang w:val="ru-RU"/>
        </w:rPr>
      </w:pPr>
    </w:p>
    <w:p w:rsidR="006B0DEA" w:rsidRDefault="006B0DEA" w:rsidP="0065326D">
      <w:pPr>
        <w:rPr>
          <w:rFonts w:ascii="Times New Roman" w:hAnsi="Times New Roman"/>
          <w:b/>
          <w:lang w:val="ru-RU"/>
        </w:rPr>
      </w:pPr>
      <w:r w:rsidRPr="0065326D">
        <w:rPr>
          <w:rFonts w:ascii="Times New Roman" w:hAnsi="Times New Roman"/>
          <w:b/>
          <w:lang w:val="ru-RU"/>
        </w:rPr>
        <w:t xml:space="preserve">Рис. 1.1. Схема </w:t>
      </w:r>
      <w:r>
        <w:rPr>
          <w:rFonts w:ascii="Times New Roman" w:hAnsi="Times New Roman"/>
          <w:b/>
          <w:lang w:val="ru-RU"/>
        </w:rPr>
        <w:t>размещения источника теплоснабжения Октябрьского</w:t>
      </w:r>
      <w:r w:rsidRPr="0065326D">
        <w:rPr>
          <w:rFonts w:ascii="Times New Roman" w:hAnsi="Times New Roman"/>
          <w:b/>
          <w:lang w:val="ru-RU"/>
        </w:rPr>
        <w:t xml:space="preserve"> СП</w:t>
      </w:r>
    </w:p>
    <w:p w:rsidR="006B0DEA" w:rsidRPr="0065326D" w:rsidRDefault="006B0DEA" w:rsidP="0065326D">
      <w:pPr>
        <w:rPr>
          <w:rFonts w:ascii="Times New Roman" w:hAnsi="Times New Roman"/>
          <w:b/>
          <w:lang w:val="ru-RU"/>
        </w:rPr>
      </w:pPr>
    </w:p>
    <w:p w:rsidR="006B0DEA" w:rsidRPr="0065326D" w:rsidRDefault="006B0DEA" w:rsidP="00967193">
      <w:pPr>
        <w:numPr>
          <w:ilvl w:val="2"/>
          <w:numId w:val="28"/>
        </w:numPr>
        <w:rPr>
          <w:rFonts w:ascii="Times New Roman" w:hAnsi="Times New Roman"/>
          <w:b/>
          <w:sz w:val="24"/>
          <w:szCs w:val="24"/>
          <w:lang w:val="ru-RU"/>
        </w:rPr>
      </w:pPr>
      <w:r w:rsidRPr="0065326D">
        <w:rPr>
          <w:rFonts w:ascii="Times New Roman" w:hAnsi="Times New Roman"/>
          <w:b/>
          <w:sz w:val="24"/>
          <w:szCs w:val="24"/>
          <w:lang w:val="ru-RU"/>
        </w:rPr>
        <w:t xml:space="preserve">Зоны действия индивидуального теплоснабжения </w:t>
      </w:r>
    </w:p>
    <w:p w:rsidR="006B0DEA" w:rsidRDefault="006B0DEA" w:rsidP="0065326D">
      <w:pPr>
        <w:ind w:firstLine="708"/>
        <w:rPr>
          <w:rFonts w:ascii="Times New Roman" w:hAnsi="Times New Roman"/>
          <w:sz w:val="24"/>
          <w:szCs w:val="24"/>
          <w:lang w:val="ru-RU"/>
        </w:rPr>
      </w:pPr>
    </w:p>
    <w:p w:rsidR="006B0DEA" w:rsidRDefault="006B0DEA" w:rsidP="0065326D">
      <w:pPr>
        <w:ind w:firstLine="708"/>
        <w:rPr>
          <w:rFonts w:ascii="Times New Roman" w:hAnsi="Times New Roman"/>
          <w:sz w:val="24"/>
          <w:szCs w:val="24"/>
          <w:lang w:val="ru-RU"/>
        </w:rPr>
      </w:pPr>
      <w:r w:rsidRPr="0065326D">
        <w:rPr>
          <w:rFonts w:ascii="Times New Roman" w:hAnsi="Times New Roman"/>
          <w:sz w:val="24"/>
          <w:szCs w:val="24"/>
          <w:lang w:val="ru-RU"/>
        </w:rPr>
        <w:t>Зоны действия индивидуального теплоснабжения (индивидуальные отопительные котлы и в большей степени печное отопление) расположены в основном в населенных пунктах на территории сельских поселений</w:t>
      </w:r>
      <w:r>
        <w:rPr>
          <w:rFonts w:ascii="Times New Roman" w:hAnsi="Times New Roman"/>
          <w:color w:val="000000"/>
          <w:sz w:val="24"/>
          <w:szCs w:val="24"/>
          <w:lang w:val="ru-RU" w:eastAsia="ru-RU"/>
        </w:rPr>
        <w:t>(</w:t>
      </w:r>
      <w:r w:rsidRPr="009741AD">
        <w:rPr>
          <w:rFonts w:ascii="Times New Roman" w:hAnsi="Times New Roman"/>
          <w:color w:val="000000"/>
          <w:sz w:val="24"/>
          <w:szCs w:val="24"/>
          <w:lang w:val="ru-RU" w:eastAsia="ru-RU"/>
        </w:rPr>
        <w:t>д. Николаевка</w:t>
      </w:r>
      <w:r w:rsidRPr="0065326D">
        <w:rPr>
          <w:rFonts w:ascii="Times New Roman" w:hAnsi="Times New Roman"/>
          <w:sz w:val="24"/>
          <w:szCs w:val="24"/>
          <w:lang w:val="ru-RU"/>
        </w:rPr>
        <w:t xml:space="preserve">, </w:t>
      </w:r>
      <w:r w:rsidRPr="009741AD">
        <w:rPr>
          <w:rFonts w:ascii="Times New Roman" w:hAnsi="Times New Roman"/>
          <w:color w:val="000000"/>
          <w:sz w:val="24"/>
          <w:szCs w:val="24"/>
          <w:lang w:val="ru-RU" w:eastAsia="ru-RU"/>
        </w:rPr>
        <w:t>д. Ущерб</w:t>
      </w:r>
      <w:r>
        <w:rPr>
          <w:rFonts w:ascii="Times New Roman" w:hAnsi="Times New Roman"/>
          <w:color w:val="000000"/>
          <w:sz w:val="24"/>
          <w:szCs w:val="24"/>
          <w:lang w:val="ru-RU" w:eastAsia="ru-RU"/>
        </w:rPr>
        <w:t>, Ж.д. 129 км),</w:t>
      </w:r>
      <w:r w:rsidRPr="0065326D">
        <w:rPr>
          <w:rFonts w:ascii="Times New Roman" w:hAnsi="Times New Roman"/>
          <w:sz w:val="24"/>
          <w:szCs w:val="24"/>
          <w:lang w:val="ru-RU"/>
        </w:rPr>
        <w:t>где отсутствуют источники теплоснабжения (паровые и водогрейные котельные), а также в частных жилых секторах с 1 этажной застройкой не охваченных централизованным теплоснабжением.</w:t>
      </w:r>
    </w:p>
    <w:p w:rsidR="00CF4CF8" w:rsidRDefault="00CF4CF8" w:rsidP="0065326D">
      <w:pPr>
        <w:rPr>
          <w:rFonts w:ascii="Times New Roman" w:hAnsi="Times New Roman"/>
          <w:b/>
          <w:sz w:val="24"/>
          <w:szCs w:val="24"/>
          <w:lang w:val="ru-RU"/>
        </w:rPr>
      </w:pP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ЧАСТЬ 2. ИСТОЧНИКИ ТЕПЛОВОЙ ЭНЕРГИИ</w:t>
      </w:r>
    </w:p>
    <w:p w:rsidR="006B0DEA" w:rsidRPr="0065326D" w:rsidRDefault="006B0DEA" w:rsidP="0065326D">
      <w:pPr>
        <w:ind w:left="1100"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 xml:space="preserve">2.1. Структура установленного и вспомогательного оборудования источников теплоснабжения </w:t>
      </w:r>
      <w:r>
        <w:rPr>
          <w:rFonts w:ascii="Times New Roman" w:hAnsi="Times New Roman"/>
          <w:b/>
          <w:sz w:val="24"/>
          <w:szCs w:val="24"/>
          <w:lang w:val="ru-RU"/>
        </w:rPr>
        <w:t>Октябрьского</w:t>
      </w:r>
      <w:r w:rsidRPr="0065326D">
        <w:rPr>
          <w:rFonts w:ascii="Times New Roman" w:hAnsi="Times New Roman"/>
          <w:b/>
          <w:sz w:val="24"/>
          <w:szCs w:val="24"/>
          <w:lang w:val="ru-RU"/>
        </w:rPr>
        <w:t xml:space="preserve"> СП</w:t>
      </w:r>
    </w:p>
    <w:p w:rsidR="006B0DEA" w:rsidRDefault="006B0DEA" w:rsidP="0065326D">
      <w:pPr>
        <w:ind w:firstLine="708"/>
        <w:rPr>
          <w:rFonts w:ascii="Times New Roman" w:hAnsi="Times New Roman"/>
          <w:sz w:val="24"/>
          <w:szCs w:val="24"/>
          <w:lang w:val="ru-RU"/>
        </w:rPr>
      </w:pPr>
    </w:p>
    <w:p w:rsidR="006B0DEA" w:rsidRDefault="006B0DEA" w:rsidP="00292B4C">
      <w:pPr>
        <w:ind w:firstLine="708"/>
        <w:jc w:val="both"/>
        <w:rPr>
          <w:color w:val="000000"/>
          <w:lang w:val="ru-RU"/>
        </w:rPr>
      </w:pPr>
      <w:r w:rsidRPr="00D373A1">
        <w:rPr>
          <w:rFonts w:ascii="Times New Roman" w:hAnsi="Times New Roman"/>
          <w:color w:val="000000"/>
          <w:sz w:val="24"/>
          <w:szCs w:val="24"/>
          <w:lang w:val="ru-RU"/>
        </w:rPr>
        <w:t>В с. Октябрьское расположена одна котельная, которая обеспечивает отопление и горячее водоснабжение собственных объектов, объектов бюджетной сферы, населения и прочих потребителей.</w:t>
      </w:r>
      <w:r>
        <w:rPr>
          <w:color w:val="000000"/>
          <w:lang w:val="ru-RU"/>
        </w:rPr>
        <w:t xml:space="preserve">Транспортировку тепловой энергии в с. Октябрьское осуществляет МУП «ЖКХ Октябрьское». </w:t>
      </w:r>
    </w:p>
    <w:p w:rsidR="006B0DEA" w:rsidRDefault="006B0DEA" w:rsidP="00BC5E3F">
      <w:pPr>
        <w:ind w:firstLine="708"/>
        <w:jc w:val="both"/>
        <w:rPr>
          <w:rFonts w:ascii="Times New Roman" w:hAnsi="Times New Roman"/>
          <w:sz w:val="24"/>
          <w:szCs w:val="24"/>
          <w:lang w:val="ru-RU"/>
        </w:rPr>
      </w:pPr>
      <w:r w:rsidRPr="00D373A1">
        <w:rPr>
          <w:rFonts w:ascii="Times New Roman" w:hAnsi="Times New Roman"/>
          <w:sz w:val="24"/>
          <w:szCs w:val="24"/>
          <w:lang w:val="ru-RU"/>
        </w:rPr>
        <w:t xml:space="preserve">Котельная </w:t>
      </w:r>
      <w:r w:rsidRPr="00D373A1">
        <w:rPr>
          <w:rFonts w:ascii="Times New Roman" w:hAnsi="Times New Roman"/>
          <w:color w:val="000000"/>
          <w:sz w:val="24"/>
          <w:szCs w:val="24"/>
          <w:lang w:val="ru-RU" w:eastAsia="ru-RU"/>
        </w:rPr>
        <w:t>с. Октябрьское</w:t>
      </w:r>
      <w:r w:rsidRPr="00DC7151">
        <w:rPr>
          <w:rFonts w:ascii="Times New Roman" w:hAnsi="Times New Roman"/>
          <w:color w:val="000000"/>
          <w:sz w:val="24"/>
          <w:szCs w:val="24"/>
          <w:lang w:val="ru-RU" w:eastAsia="ru-RU"/>
        </w:rPr>
        <w:t xml:space="preserve"> установленной </w:t>
      </w:r>
      <w:r w:rsidRPr="00DC7151">
        <w:rPr>
          <w:rFonts w:ascii="Times New Roman" w:hAnsi="Times New Roman"/>
          <w:sz w:val="24"/>
          <w:szCs w:val="24"/>
          <w:lang w:val="ru-RU"/>
        </w:rPr>
        <w:t xml:space="preserve">мощностью 7,74 Гкал/час работает на </w:t>
      </w:r>
      <w:r w:rsidRPr="00292B4C">
        <w:rPr>
          <w:rFonts w:ascii="Times New Roman" w:hAnsi="Times New Roman"/>
          <w:sz w:val="24"/>
          <w:szCs w:val="24"/>
          <w:lang w:val="ru-RU"/>
        </w:rPr>
        <w:t xml:space="preserve">газе, резервным является дизельное топливо. </w:t>
      </w:r>
    </w:p>
    <w:p w:rsidR="006B0DEA" w:rsidRDefault="006B0DEA" w:rsidP="00BC5E3F">
      <w:pPr>
        <w:pStyle w:val="100"/>
        <w:shd w:val="clear" w:color="auto" w:fill="auto"/>
        <w:spacing w:line="240" w:lineRule="auto"/>
        <w:ind w:right="20" w:firstLine="709"/>
        <w:jc w:val="left"/>
        <w:rPr>
          <w:sz w:val="24"/>
          <w:szCs w:val="24"/>
        </w:rPr>
      </w:pPr>
      <w:r w:rsidRPr="00292B4C">
        <w:rPr>
          <w:sz w:val="24"/>
          <w:szCs w:val="24"/>
        </w:rPr>
        <w:t xml:space="preserve">На котельной установлено оборудование химводоподготовки исходной воды. Тип ХВО </w:t>
      </w:r>
      <w:r>
        <w:rPr>
          <w:sz w:val="24"/>
          <w:szCs w:val="24"/>
        </w:rPr>
        <w:t xml:space="preserve">- </w:t>
      </w:r>
      <w:r w:rsidRPr="00292B4C">
        <w:rPr>
          <w:sz w:val="24"/>
          <w:szCs w:val="24"/>
        </w:rPr>
        <w:t>Na-катионирование.</w:t>
      </w:r>
      <w:r w:rsidRPr="00BC5E3F">
        <w:rPr>
          <w:rStyle w:val="13"/>
          <w:sz w:val="24"/>
          <w:szCs w:val="24"/>
        </w:rPr>
        <w:t>Водоподготовительная установка котельной с. Октябрьское</w:t>
      </w:r>
      <w:r w:rsidRPr="00BC5E3F">
        <w:rPr>
          <w:sz w:val="24"/>
          <w:szCs w:val="24"/>
        </w:rPr>
        <w:t xml:space="preserve"> включает в себя:один </w:t>
      </w:r>
      <w:r w:rsidRPr="00BC5E3F">
        <w:rPr>
          <w:sz w:val="24"/>
          <w:szCs w:val="24"/>
          <w:lang w:val="en-US"/>
        </w:rPr>
        <w:t>N</w:t>
      </w:r>
      <w:r w:rsidRPr="00BC5E3F">
        <w:rPr>
          <w:sz w:val="24"/>
          <w:szCs w:val="24"/>
        </w:rPr>
        <w:t>а-катионитовый фильтр первой ступени</w:t>
      </w:r>
      <w:r>
        <w:rPr>
          <w:sz w:val="24"/>
          <w:szCs w:val="24"/>
        </w:rPr>
        <w:t xml:space="preserve">; </w:t>
      </w:r>
      <w:r w:rsidRPr="00BC5E3F">
        <w:rPr>
          <w:sz w:val="24"/>
          <w:szCs w:val="24"/>
        </w:rPr>
        <w:t>солерастворитель.</w:t>
      </w:r>
      <w:r w:rsidRPr="00BC5E3F">
        <w:t xml:space="preserve">Исходная вода на водоподготовительную установку котельной подается из  скважины с исходной жесткостью </w:t>
      </w:r>
      <w:r>
        <w:t>6 мг-экв/кг без предварительного подогрева.</w:t>
      </w:r>
    </w:p>
    <w:p w:rsidR="006B0DEA" w:rsidRDefault="006B0DEA" w:rsidP="00292B4C">
      <w:pPr>
        <w:ind w:firstLine="708"/>
        <w:jc w:val="both"/>
        <w:rPr>
          <w:rFonts w:ascii="Times New Roman" w:hAnsi="Times New Roman"/>
          <w:sz w:val="24"/>
          <w:szCs w:val="24"/>
          <w:lang w:val="ru-RU"/>
        </w:rPr>
      </w:pPr>
    </w:p>
    <w:p w:rsidR="006B0DEA" w:rsidRPr="0065326D" w:rsidRDefault="006B0DEA" w:rsidP="0065326D">
      <w:pPr>
        <w:ind w:left="1320" w:hanging="132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2.2. Параметры установленной тепловой мощности котельного оборудования</w:t>
      </w:r>
    </w:p>
    <w:p w:rsidR="006B0DEA" w:rsidRDefault="006B0DEA" w:rsidP="0065326D">
      <w:pPr>
        <w:ind w:firstLine="708"/>
        <w:rPr>
          <w:rFonts w:ascii="Times New Roman" w:hAnsi="Times New Roman"/>
          <w:sz w:val="24"/>
          <w:szCs w:val="24"/>
          <w:lang w:val="ru-RU"/>
        </w:rPr>
      </w:pPr>
    </w:p>
    <w:p w:rsidR="006B0DEA" w:rsidRPr="00292B4C" w:rsidRDefault="006B0DEA" w:rsidP="00C51366">
      <w:pPr>
        <w:ind w:firstLine="708"/>
        <w:jc w:val="both"/>
        <w:rPr>
          <w:rFonts w:ascii="Times New Roman" w:hAnsi="Times New Roman"/>
          <w:sz w:val="24"/>
          <w:szCs w:val="24"/>
          <w:u w:val="single"/>
          <w:lang w:val="ru-RU"/>
        </w:rPr>
      </w:pPr>
      <w:r w:rsidRPr="00292B4C">
        <w:rPr>
          <w:rFonts w:ascii="Times New Roman" w:hAnsi="Times New Roman"/>
          <w:sz w:val="24"/>
          <w:szCs w:val="24"/>
          <w:lang w:val="ru-RU"/>
        </w:rPr>
        <w:t xml:space="preserve">В котельной установлены три водогрейных котла «КВСА-3», единичной мощностью 2,580 Гкал/час. Котлы производства ООО ПФ «ОКТАН» изготовлены и установлены в 2002г. </w:t>
      </w:r>
    </w:p>
    <w:p w:rsidR="006B0DEA" w:rsidRDefault="006B0DEA" w:rsidP="00C51366">
      <w:pPr>
        <w:pStyle w:val="21"/>
        <w:ind w:firstLine="550"/>
      </w:pPr>
      <w:r>
        <w:t>В таблице 1.2.2.1 приводятся характеристики</w:t>
      </w:r>
      <w:r w:rsidRPr="00674FC5">
        <w:rPr>
          <w:sz w:val="22"/>
          <w:szCs w:val="22"/>
        </w:rPr>
        <w:t>кот</w:t>
      </w:r>
      <w:r>
        <w:rPr>
          <w:sz w:val="22"/>
          <w:szCs w:val="22"/>
        </w:rPr>
        <w:t>лов.</w:t>
      </w:r>
    </w:p>
    <w:p w:rsidR="006B0DEA" w:rsidRPr="00C51366" w:rsidRDefault="006B0DEA" w:rsidP="00C51366">
      <w:pPr>
        <w:rPr>
          <w:rFonts w:ascii="Times New Roman" w:hAnsi="Times New Roman"/>
          <w:b/>
          <w:lang w:val="ru-RU"/>
        </w:rPr>
      </w:pPr>
      <w:r w:rsidRPr="00C51366">
        <w:rPr>
          <w:rFonts w:ascii="Times New Roman" w:hAnsi="Times New Roman"/>
          <w:b/>
          <w:lang w:val="ru-RU"/>
        </w:rPr>
        <w:t xml:space="preserve">Таблица </w:t>
      </w:r>
      <w:r>
        <w:rPr>
          <w:rFonts w:ascii="Times New Roman" w:hAnsi="Times New Roman"/>
          <w:b/>
          <w:lang w:val="ru-RU"/>
        </w:rPr>
        <w:t>1.</w:t>
      </w:r>
      <w:r w:rsidRPr="00C51366">
        <w:rPr>
          <w:rFonts w:ascii="Times New Roman" w:hAnsi="Times New Roman"/>
          <w:b/>
          <w:lang w:val="ru-RU"/>
        </w:rPr>
        <w:t>2.</w:t>
      </w:r>
      <w:r>
        <w:rPr>
          <w:rFonts w:ascii="Times New Roman" w:hAnsi="Times New Roman"/>
          <w:b/>
          <w:lang w:val="ru-RU"/>
        </w:rPr>
        <w:t>2</w:t>
      </w:r>
      <w:r w:rsidRPr="00C51366">
        <w:rPr>
          <w:rFonts w:ascii="Times New Roman" w:hAnsi="Times New Roman"/>
          <w:b/>
          <w:lang w:val="ru-RU"/>
        </w:rPr>
        <w:t xml:space="preserve">.1. Характеристики котельных агрегатов  котельной </w:t>
      </w:r>
    </w:p>
    <w:p w:rsidR="006B0DEA" w:rsidRDefault="006B0DEA" w:rsidP="00C51366">
      <w:pPr>
        <w:pStyle w:val="21"/>
      </w:pPr>
    </w:p>
    <w:tbl>
      <w:tblPr>
        <w:tblW w:w="808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5"/>
        <w:gridCol w:w="1701"/>
        <w:gridCol w:w="1275"/>
        <w:gridCol w:w="1134"/>
        <w:gridCol w:w="1134"/>
        <w:gridCol w:w="1276"/>
      </w:tblGrid>
      <w:tr w:rsidR="006B0DEA" w:rsidRPr="00D1135A" w:rsidTr="000D5CF6">
        <w:trPr>
          <w:trHeight w:val="847"/>
        </w:trPr>
        <w:tc>
          <w:tcPr>
            <w:tcW w:w="1565"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Наименованиекотельной</w:t>
            </w:r>
          </w:p>
        </w:tc>
        <w:tc>
          <w:tcPr>
            <w:tcW w:w="1701"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Типкотла, параметры</w:t>
            </w:r>
          </w:p>
        </w:tc>
        <w:tc>
          <w:tcPr>
            <w:tcW w:w="1275"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Количество, шт.</w:t>
            </w:r>
          </w:p>
        </w:tc>
        <w:tc>
          <w:tcPr>
            <w:tcW w:w="1134"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Годустановки</w:t>
            </w:r>
          </w:p>
        </w:tc>
        <w:tc>
          <w:tcPr>
            <w:tcW w:w="1134" w:type="dxa"/>
            <w:vAlign w:val="center"/>
          </w:tcPr>
          <w:p w:rsidR="006B0DEA" w:rsidRPr="008012CD" w:rsidRDefault="006B0DEA" w:rsidP="000D5CF6">
            <w:pPr>
              <w:jc w:val="center"/>
              <w:rPr>
                <w:rFonts w:ascii="Times New Roman" w:hAnsi="Times New Roman"/>
                <w:sz w:val="20"/>
                <w:szCs w:val="20"/>
                <w:lang w:eastAsia="ru-RU"/>
              </w:rPr>
            </w:pPr>
            <w:r w:rsidRPr="008012CD">
              <w:rPr>
                <w:rFonts w:ascii="Times New Roman" w:hAnsi="Times New Roman"/>
                <w:sz w:val="20"/>
                <w:szCs w:val="20"/>
                <w:lang w:eastAsia="ru-RU"/>
              </w:rPr>
              <w:t>Основное/резервноетопливо</w:t>
            </w:r>
          </w:p>
        </w:tc>
        <w:tc>
          <w:tcPr>
            <w:tcW w:w="1276" w:type="dxa"/>
            <w:vAlign w:val="center"/>
          </w:tcPr>
          <w:p w:rsidR="006B0DEA" w:rsidRPr="0065326D" w:rsidRDefault="006B0DEA" w:rsidP="000D5CF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Единичная мощность котлов, Гкал/ч</w:t>
            </w:r>
          </w:p>
        </w:tc>
      </w:tr>
      <w:tr w:rsidR="006B0DEA" w:rsidRPr="00DC7151" w:rsidTr="000D5CF6">
        <w:trPr>
          <w:trHeight w:val="264"/>
        </w:trPr>
        <w:tc>
          <w:tcPr>
            <w:tcW w:w="1565" w:type="dxa"/>
            <w:vMerge w:val="restart"/>
            <w:vAlign w:val="center"/>
          </w:tcPr>
          <w:p w:rsidR="006B0DEA" w:rsidRPr="00292B4C" w:rsidRDefault="006B0DEA" w:rsidP="000D5CF6">
            <w:pPr>
              <w:rPr>
                <w:rFonts w:ascii="Times New Roman" w:hAnsi="Times New Roman"/>
                <w:sz w:val="20"/>
                <w:szCs w:val="20"/>
                <w:lang w:val="ru-RU" w:eastAsia="ru-RU"/>
              </w:rPr>
            </w:pPr>
            <w:r>
              <w:rPr>
                <w:rFonts w:ascii="Times New Roman" w:hAnsi="Times New Roman"/>
                <w:color w:val="000000"/>
                <w:sz w:val="20"/>
                <w:szCs w:val="20"/>
                <w:lang w:val="ru-RU" w:eastAsia="ru-RU"/>
              </w:rPr>
              <w:t xml:space="preserve">с. </w:t>
            </w:r>
            <w:r w:rsidRPr="00292B4C">
              <w:rPr>
                <w:rFonts w:ascii="Times New Roman" w:hAnsi="Times New Roman"/>
                <w:color w:val="000000"/>
                <w:sz w:val="20"/>
                <w:szCs w:val="20"/>
                <w:lang w:val="ru-RU" w:eastAsia="ru-RU"/>
              </w:rPr>
              <w:t>Октябрьское</w:t>
            </w:r>
            <w:r w:rsidRPr="00292B4C">
              <w:rPr>
                <w:rFonts w:ascii="Times New Roman" w:hAnsi="Times New Roman"/>
                <w:sz w:val="20"/>
                <w:szCs w:val="20"/>
                <w:lang w:val="ru-RU" w:eastAsia="ru-RU"/>
              </w:rPr>
              <w:t xml:space="preserve">, </w:t>
            </w:r>
            <w:r>
              <w:rPr>
                <w:rFonts w:ascii="Times New Roman" w:hAnsi="Times New Roman"/>
                <w:sz w:val="20"/>
                <w:szCs w:val="20"/>
                <w:lang w:val="ru-RU" w:eastAsia="ru-RU"/>
              </w:rPr>
              <w:t>«П</w:t>
            </w:r>
            <w:r w:rsidRPr="00292B4C">
              <w:rPr>
                <w:rFonts w:ascii="Times New Roman" w:hAnsi="Times New Roman"/>
                <w:sz w:val="20"/>
                <w:szCs w:val="20"/>
                <w:lang w:val="ru-RU" w:eastAsia="ru-RU"/>
              </w:rPr>
              <w:t>оселковая</w:t>
            </w:r>
            <w:r>
              <w:rPr>
                <w:rFonts w:ascii="Times New Roman" w:hAnsi="Times New Roman"/>
                <w:sz w:val="20"/>
                <w:szCs w:val="20"/>
                <w:lang w:val="ru-RU" w:eastAsia="ru-RU"/>
              </w:rPr>
              <w:t>»</w:t>
            </w: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noWrap/>
            <w:vAlign w:val="bottom"/>
          </w:tcPr>
          <w:p w:rsidR="006B0DEA" w:rsidRPr="00292B4C" w:rsidRDefault="006B0DEA" w:rsidP="000D5CF6">
            <w:pPr>
              <w:jc w:val="center"/>
              <w:rPr>
                <w:rFonts w:ascii="Times New Roman" w:hAnsi="Times New Roman"/>
                <w:sz w:val="20"/>
                <w:szCs w:val="20"/>
                <w:lang w:val="ru-RU" w:eastAsia="ru-RU"/>
              </w:rPr>
            </w:pPr>
            <w:r w:rsidRPr="00292B4C">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restart"/>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Газ/диз. топливо</w:t>
            </w:r>
          </w:p>
        </w:tc>
        <w:tc>
          <w:tcPr>
            <w:tcW w:w="1276" w:type="dxa"/>
            <w:vAlign w:val="bottom"/>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2,580</w:t>
            </w:r>
          </w:p>
        </w:tc>
      </w:tr>
      <w:tr w:rsidR="006B0DEA" w:rsidRPr="00DC7151" w:rsidTr="000D5CF6">
        <w:trPr>
          <w:trHeight w:val="279"/>
        </w:trPr>
        <w:tc>
          <w:tcPr>
            <w:tcW w:w="1565" w:type="dxa"/>
            <w:vMerge/>
            <w:vAlign w:val="center"/>
          </w:tcPr>
          <w:p w:rsidR="006B0DEA" w:rsidRPr="00DC7151" w:rsidRDefault="006B0DEA" w:rsidP="000D5CF6">
            <w:pPr>
              <w:rPr>
                <w:rFonts w:ascii="Times New Roman" w:hAnsi="Times New Roman"/>
                <w:sz w:val="20"/>
                <w:szCs w:val="20"/>
                <w:lang w:val="ru-RU" w:eastAsia="ru-RU"/>
              </w:rPr>
            </w:pP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noWrap/>
            <w:vAlign w:val="bottom"/>
          </w:tcPr>
          <w:p w:rsidR="006B0DEA" w:rsidRPr="00DC7151" w:rsidRDefault="006B0DEA" w:rsidP="000D5CF6">
            <w:pPr>
              <w:jc w:val="center"/>
              <w:rPr>
                <w:rFonts w:ascii="Times New Roman" w:hAnsi="Times New Roman"/>
                <w:sz w:val="20"/>
                <w:szCs w:val="20"/>
                <w:lang w:val="ru-RU" w:eastAsia="ru-RU"/>
              </w:rPr>
            </w:pPr>
            <w:r w:rsidRPr="00DC7151">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ign w:val="center"/>
          </w:tcPr>
          <w:p w:rsidR="006B0DEA" w:rsidRPr="00DC7151" w:rsidRDefault="006B0DEA" w:rsidP="000D5CF6">
            <w:pPr>
              <w:rPr>
                <w:rFonts w:ascii="Times New Roman" w:hAnsi="Times New Roman"/>
                <w:sz w:val="20"/>
                <w:szCs w:val="20"/>
                <w:lang w:val="ru-RU" w:eastAsia="ru-RU"/>
              </w:rPr>
            </w:pPr>
          </w:p>
        </w:tc>
        <w:tc>
          <w:tcPr>
            <w:tcW w:w="1276" w:type="dxa"/>
            <w:vAlign w:val="bottom"/>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 xml:space="preserve">2,580 </w:t>
            </w:r>
          </w:p>
        </w:tc>
      </w:tr>
      <w:tr w:rsidR="006B0DEA" w:rsidRPr="00DC7151" w:rsidTr="000D5CF6">
        <w:trPr>
          <w:trHeight w:val="264"/>
        </w:trPr>
        <w:tc>
          <w:tcPr>
            <w:tcW w:w="1565" w:type="dxa"/>
            <w:vMerge/>
            <w:vAlign w:val="center"/>
          </w:tcPr>
          <w:p w:rsidR="006B0DEA" w:rsidRPr="00DC7151" w:rsidRDefault="006B0DEA" w:rsidP="000D5CF6">
            <w:pPr>
              <w:rPr>
                <w:rFonts w:ascii="Times New Roman" w:hAnsi="Times New Roman"/>
                <w:sz w:val="20"/>
                <w:szCs w:val="20"/>
                <w:lang w:val="ru-RU" w:eastAsia="ru-RU"/>
              </w:rPr>
            </w:pPr>
          </w:p>
        </w:tc>
        <w:tc>
          <w:tcPr>
            <w:tcW w:w="1701"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1275" w:type="dxa"/>
            <w:vAlign w:val="center"/>
          </w:tcPr>
          <w:p w:rsidR="006B0DEA" w:rsidRPr="00DC7151" w:rsidRDefault="006B0DEA" w:rsidP="000D5CF6">
            <w:pPr>
              <w:jc w:val="center"/>
              <w:rPr>
                <w:rFonts w:ascii="Times New Roman" w:hAnsi="Times New Roman"/>
                <w:sz w:val="20"/>
                <w:szCs w:val="20"/>
                <w:lang w:val="ru-RU" w:eastAsia="ru-RU"/>
              </w:rPr>
            </w:pPr>
            <w:r w:rsidRPr="00DC7151">
              <w:rPr>
                <w:rFonts w:ascii="Times New Roman" w:hAnsi="Times New Roman"/>
                <w:sz w:val="20"/>
                <w:szCs w:val="20"/>
                <w:lang w:val="ru-RU" w:eastAsia="ru-RU"/>
              </w:rPr>
              <w:t>1</w:t>
            </w:r>
          </w:p>
        </w:tc>
        <w:tc>
          <w:tcPr>
            <w:tcW w:w="1134"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1134" w:type="dxa"/>
            <w:vMerge/>
            <w:vAlign w:val="center"/>
          </w:tcPr>
          <w:p w:rsidR="006B0DEA" w:rsidRPr="00DC7151" w:rsidRDefault="006B0DEA" w:rsidP="000D5CF6">
            <w:pPr>
              <w:rPr>
                <w:rFonts w:ascii="Times New Roman" w:hAnsi="Times New Roman"/>
                <w:sz w:val="20"/>
                <w:szCs w:val="20"/>
                <w:lang w:val="ru-RU" w:eastAsia="ru-RU"/>
              </w:rPr>
            </w:pPr>
          </w:p>
        </w:tc>
        <w:tc>
          <w:tcPr>
            <w:tcW w:w="1276" w:type="dxa"/>
            <w:vAlign w:val="center"/>
          </w:tcPr>
          <w:p w:rsidR="006B0DEA" w:rsidRPr="00DC7151" w:rsidRDefault="006B0DEA" w:rsidP="000D5CF6">
            <w:pPr>
              <w:jc w:val="center"/>
              <w:rPr>
                <w:rFonts w:ascii="Times New Roman" w:hAnsi="Times New Roman"/>
                <w:sz w:val="20"/>
                <w:szCs w:val="20"/>
                <w:lang w:val="ru-RU" w:eastAsia="ru-RU"/>
              </w:rPr>
            </w:pPr>
            <w:r>
              <w:rPr>
                <w:rFonts w:ascii="Times New Roman" w:hAnsi="Times New Roman"/>
                <w:sz w:val="20"/>
                <w:szCs w:val="20"/>
                <w:lang w:val="ru-RU" w:eastAsia="ru-RU"/>
              </w:rPr>
              <w:t xml:space="preserve">2,580 </w:t>
            </w:r>
          </w:p>
        </w:tc>
      </w:tr>
    </w:tbl>
    <w:p w:rsidR="006B0DEA" w:rsidRPr="0065326D" w:rsidRDefault="006B0DEA" w:rsidP="0065326D">
      <w:pPr>
        <w:ind w:firstLine="709"/>
        <w:rPr>
          <w:rFonts w:ascii="Times New Roman" w:hAnsi="Times New Roman"/>
          <w:sz w:val="24"/>
          <w:szCs w:val="24"/>
          <w:lang w:val="ru-RU"/>
        </w:rPr>
      </w:pPr>
      <w:r w:rsidRPr="0065326D">
        <w:rPr>
          <w:rFonts w:ascii="Times New Roman" w:hAnsi="Times New Roman"/>
          <w:sz w:val="24"/>
          <w:szCs w:val="24"/>
          <w:lang w:val="ru-RU"/>
        </w:rPr>
        <w:t xml:space="preserve">Параметры установленной тепловой мощности котельного оборудования приведены в таблице </w:t>
      </w:r>
      <w:r>
        <w:rPr>
          <w:rFonts w:ascii="Times New Roman" w:hAnsi="Times New Roman"/>
          <w:sz w:val="24"/>
          <w:szCs w:val="24"/>
          <w:lang w:val="ru-RU"/>
        </w:rPr>
        <w:t>1.</w:t>
      </w:r>
      <w:r w:rsidRPr="0065326D">
        <w:rPr>
          <w:rFonts w:ascii="Times New Roman" w:hAnsi="Times New Roman"/>
          <w:sz w:val="24"/>
          <w:szCs w:val="24"/>
          <w:lang w:val="ru-RU"/>
        </w:rPr>
        <w:t>2.2.</w:t>
      </w:r>
      <w:r>
        <w:rPr>
          <w:rFonts w:ascii="Times New Roman" w:hAnsi="Times New Roman"/>
          <w:sz w:val="24"/>
          <w:szCs w:val="24"/>
          <w:lang w:val="ru-RU"/>
        </w:rPr>
        <w:t>2</w:t>
      </w:r>
      <w:r w:rsidRPr="0065326D">
        <w:rPr>
          <w:rFonts w:ascii="Times New Roman" w:hAnsi="Times New Roman"/>
          <w:sz w:val="24"/>
          <w:szCs w:val="24"/>
          <w:lang w:val="ru-RU"/>
        </w:rPr>
        <w:t>.</w:t>
      </w:r>
    </w:p>
    <w:p w:rsidR="006B0DEA" w:rsidRPr="0065326D" w:rsidRDefault="006B0DEA" w:rsidP="0065326D">
      <w:pPr>
        <w:ind w:firstLine="709"/>
        <w:rPr>
          <w:rFonts w:ascii="Times New Roman" w:hAnsi="Times New Roman"/>
          <w:sz w:val="24"/>
          <w:szCs w:val="24"/>
          <w:lang w:val="ru-RU"/>
        </w:rPr>
      </w:pPr>
    </w:p>
    <w:p w:rsidR="006B0DEA" w:rsidRPr="0065326D" w:rsidRDefault="006B0DEA" w:rsidP="0065326D">
      <w:pPr>
        <w:ind w:left="1650" w:hanging="1650"/>
        <w:rPr>
          <w:rFonts w:ascii="Times New Roman" w:hAnsi="Times New Roman"/>
          <w:b/>
          <w:bCs/>
          <w:sz w:val="24"/>
          <w:szCs w:val="24"/>
          <w:lang w:val="ru-RU" w:eastAsia="ru-RU"/>
        </w:rPr>
      </w:pPr>
      <w:r w:rsidRPr="0065326D">
        <w:rPr>
          <w:rFonts w:ascii="Times New Roman" w:hAnsi="Times New Roman"/>
          <w:b/>
          <w:bCs/>
          <w:sz w:val="24"/>
          <w:szCs w:val="24"/>
          <w:lang w:val="ru-RU" w:eastAsia="ru-RU"/>
        </w:rPr>
        <w:t xml:space="preserve">Таблица </w:t>
      </w:r>
      <w:r>
        <w:rPr>
          <w:rFonts w:ascii="Times New Roman" w:hAnsi="Times New Roman"/>
          <w:b/>
          <w:bCs/>
          <w:sz w:val="24"/>
          <w:szCs w:val="24"/>
          <w:lang w:val="ru-RU" w:eastAsia="ru-RU"/>
        </w:rPr>
        <w:t>1.</w:t>
      </w:r>
      <w:r w:rsidRPr="0065326D">
        <w:rPr>
          <w:rFonts w:ascii="Times New Roman" w:hAnsi="Times New Roman"/>
          <w:b/>
          <w:bCs/>
          <w:sz w:val="24"/>
          <w:szCs w:val="24"/>
          <w:lang w:val="ru-RU" w:eastAsia="ru-RU"/>
        </w:rPr>
        <w:t>2.2.</w:t>
      </w:r>
      <w:r>
        <w:rPr>
          <w:rFonts w:ascii="Times New Roman" w:hAnsi="Times New Roman"/>
          <w:b/>
          <w:bCs/>
          <w:sz w:val="24"/>
          <w:szCs w:val="24"/>
          <w:lang w:val="ru-RU" w:eastAsia="ru-RU"/>
        </w:rPr>
        <w:t>2</w:t>
      </w:r>
      <w:r w:rsidRPr="0065326D">
        <w:rPr>
          <w:rFonts w:ascii="Times New Roman" w:hAnsi="Times New Roman"/>
          <w:b/>
          <w:bCs/>
          <w:sz w:val="24"/>
          <w:szCs w:val="24"/>
          <w:lang w:val="ru-RU" w:eastAsia="ru-RU"/>
        </w:rPr>
        <w:t>. Параметры установленной тепловой мощности котельного оборудования</w:t>
      </w:r>
    </w:p>
    <w:p w:rsidR="006B0DEA" w:rsidRPr="0065326D" w:rsidRDefault="006B0DEA" w:rsidP="0065326D">
      <w:pPr>
        <w:ind w:left="1650" w:hanging="1650"/>
        <w:rPr>
          <w:rFonts w:ascii="Times New Roman" w:hAnsi="Times New Roman"/>
          <w:b/>
          <w:bCs/>
          <w:sz w:val="24"/>
          <w:szCs w:val="24"/>
          <w:lang w:val="ru-RU" w:eastAsia="ru-RU"/>
        </w:rPr>
      </w:pPr>
    </w:p>
    <w:tbl>
      <w:tblPr>
        <w:tblW w:w="8845" w:type="dxa"/>
        <w:tblInd w:w="103" w:type="dxa"/>
        <w:tblLayout w:type="fixed"/>
        <w:tblLook w:val="00A0" w:firstRow="1" w:lastRow="0" w:firstColumn="1" w:lastColumn="0" w:noHBand="0" w:noVBand="0"/>
      </w:tblPr>
      <w:tblGrid>
        <w:gridCol w:w="1565"/>
        <w:gridCol w:w="1092"/>
        <w:gridCol w:w="850"/>
        <w:gridCol w:w="851"/>
        <w:gridCol w:w="901"/>
        <w:gridCol w:w="1150"/>
        <w:gridCol w:w="1508"/>
        <w:gridCol w:w="928"/>
      </w:tblGrid>
      <w:tr w:rsidR="006B0DEA" w:rsidRPr="005748BD" w:rsidTr="00967193">
        <w:trPr>
          <w:trHeight w:hRule="exact" w:val="1014"/>
        </w:trPr>
        <w:tc>
          <w:tcPr>
            <w:tcW w:w="1565" w:type="dxa"/>
            <w:tcBorders>
              <w:top w:val="single" w:sz="4" w:space="0" w:color="auto"/>
              <w:left w:val="single" w:sz="4" w:space="0" w:color="auto"/>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Наименованиекотельной</w:t>
            </w:r>
          </w:p>
        </w:tc>
        <w:tc>
          <w:tcPr>
            <w:tcW w:w="1092"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Типкотла</w:t>
            </w:r>
          </w:p>
        </w:tc>
        <w:tc>
          <w:tcPr>
            <w:tcW w:w="850"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Количество</w:t>
            </w:r>
          </w:p>
        </w:tc>
        <w:tc>
          <w:tcPr>
            <w:tcW w:w="851"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Годуста</w:t>
            </w:r>
            <w:r>
              <w:rPr>
                <w:rFonts w:ascii="Times New Roman" w:hAnsi="Times New Roman"/>
                <w:sz w:val="20"/>
                <w:szCs w:val="20"/>
                <w:lang w:eastAsia="ru-RU"/>
              </w:rPr>
              <w:t>-</w:t>
            </w:r>
            <w:r w:rsidRPr="005748BD">
              <w:rPr>
                <w:rFonts w:ascii="Times New Roman" w:hAnsi="Times New Roman"/>
                <w:sz w:val="20"/>
                <w:szCs w:val="20"/>
                <w:lang w:eastAsia="ru-RU"/>
              </w:rPr>
              <w:t>новки</w:t>
            </w:r>
          </w:p>
        </w:tc>
        <w:tc>
          <w:tcPr>
            <w:tcW w:w="901"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Видтоплива</w:t>
            </w:r>
          </w:p>
        </w:tc>
        <w:tc>
          <w:tcPr>
            <w:tcW w:w="1150"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Единичнаямощность, Гкал/ч</w:t>
            </w:r>
          </w:p>
        </w:tc>
        <w:tc>
          <w:tcPr>
            <w:tcW w:w="1508"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Установленная мощность котельной, Гкал/ч</w:t>
            </w:r>
          </w:p>
        </w:tc>
        <w:tc>
          <w:tcPr>
            <w:tcW w:w="928" w:type="dxa"/>
            <w:tcBorders>
              <w:top w:val="single" w:sz="4" w:space="0" w:color="auto"/>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sidRPr="005748BD">
              <w:rPr>
                <w:rFonts w:ascii="Times New Roman" w:hAnsi="Times New Roman"/>
                <w:sz w:val="20"/>
                <w:szCs w:val="20"/>
                <w:lang w:eastAsia="ru-RU"/>
              </w:rPr>
              <w:t>КПД нетто</w:t>
            </w:r>
            <w:r>
              <w:rPr>
                <w:rFonts w:ascii="Times New Roman" w:hAnsi="Times New Roman"/>
                <w:sz w:val="20"/>
                <w:szCs w:val="20"/>
                <w:lang w:eastAsia="ru-RU"/>
              </w:rPr>
              <w:t>котлов</w:t>
            </w:r>
            <w:r w:rsidRPr="005748BD">
              <w:rPr>
                <w:rFonts w:ascii="Times New Roman" w:hAnsi="Times New Roman"/>
                <w:sz w:val="20"/>
                <w:szCs w:val="20"/>
                <w:lang w:eastAsia="ru-RU"/>
              </w:rPr>
              <w:t>, %</w:t>
            </w:r>
          </w:p>
        </w:tc>
      </w:tr>
      <w:tr w:rsidR="006B0DEA" w:rsidRPr="005748BD" w:rsidTr="00967193">
        <w:trPr>
          <w:trHeight w:val="528"/>
        </w:trPr>
        <w:tc>
          <w:tcPr>
            <w:tcW w:w="1565" w:type="dxa"/>
            <w:tcBorders>
              <w:top w:val="nil"/>
              <w:left w:val="single" w:sz="4" w:space="0" w:color="auto"/>
              <w:bottom w:val="single" w:sz="4" w:space="0" w:color="auto"/>
              <w:right w:val="single" w:sz="4" w:space="0" w:color="auto"/>
            </w:tcBorders>
            <w:vAlign w:val="center"/>
          </w:tcPr>
          <w:p w:rsidR="006B0DEA" w:rsidRPr="005748BD" w:rsidRDefault="006B0DEA" w:rsidP="0065326D">
            <w:pPr>
              <w:rPr>
                <w:rFonts w:ascii="Times New Roman" w:hAnsi="Times New Roman"/>
                <w:sz w:val="20"/>
                <w:szCs w:val="20"/>
                <w:lang w:eastAsia="ru-RU"/>
              </w:rPr>
            </w:pPr>
            <w:r w:rsidRPr="005748BD">
              <w:rPr>
                <w:rFonts w:ascii="Times New Roman" w:hAnsi="Times New Roman"/>
                <w:sz w:val="20"/>
                <w:szCs w:val="20"/>
                <w:lang w:eastAsia="ru-RU"/>
              </w:rPr>
              <w:t xml:space="preserve">с. </w:t>
            </w:r>
            <w:r w:rsidRPr="00292B4C">
              <w:rPr>
                <w:rFonts w:ascii="Times New Roman" w:hAnsi="Times New Roman"/>
                <w:color w:val="000000"/>
                <w:sz w:val="20"/>
                <w:szCs w:val="20"/>
                <w:lang w:val="ru-RU" w:eastAsia="ru-RU"/>
              </w:rPr>
              <w:t>Октябрьское</w:t>
            </w:r>
            <w:r w:rsidRPr="005748BD">
              <w:rPr>
                <w:rFonts w:ascii="Times New Roman" w:hAnsi="Times New Roman"/>
                <w:sz w:val="20"/>
                <w:szCs w:val="20"/>
                <w:lang w:eastAsia="ru-RU"/>
              </w:rPr>
              <w:t>, "Поселковая"</w:t>
            </w:r>
          </w:p>
        </w:tc>
        <w:tc>
          <w:tcPr>
            <w:tcW w:w="1092"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КВСА-3</w:t>
            </w:r>
          </w:p>
        </w:tc>
        <w:tc>
          <w:tcPr>
            <w:tcW w:w="850"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3</w:t>
            </w:r>
          </w:p>
        </w:tc>
        <w:tc>
          <w:tcPr>
            <w:tcW w:w="851"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2002</w:t>
            </w:r>
          </w:p>
        </w:tc>
        <w:tc>
          <w:tcPr>
            <w:tcW w:w="901"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газ</w:t>
            </w:r>
          </w:p>
        </w:tc>
        <w:tc>
          <w:tcPr>
            <w:tcW w:w="1150" w:type="dxa"/>
            <w:tcBorders>
              <w:top w:val="nil"/>
              <w:left w:val="nil"/>
              <w:bottom w:val="single" w:sz="4" w:space="0" w:color="auto"/>
              <w:right w:val="single" w:sz="4" w:space="0" w:color="auto"/>
            </w:tcBorders>
            <w:vAlign w:val="center"/>
          </w:tcPr>
          <w:p w:rsidR="006B0DEA" w:rsidRPr="00C5136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2,58</w:t>
            </w:r>
          </w:p>
        </w:tc>
        <w:tc>
          <w:tcPr>
            <w:tcW w:w="1508" w:type="dxa"/>
            <w:tcBorders>
              <w:top w:val="nil"/>
              <w:left w:val="nil"/>
              <w:bottom w:val="single" w:sz="4" w:space="0" w:color="auto"/>
              <w:right w:val="single" w:sz="4" w:space="0" w:color="auto"/>
            </w:tcBorders>
            <w:vAlign w:val="center"/>
          </w:tcPr>
          <w:p w:rsidR="006B0DEA" w:rsidRPr="00C51366" w:rsidRDefault="006B0DEA" w:rsidP="00C51366">
            <w:pPr>
              <w:jc w:val="center"/>
              <w:rPr>
                <w:rFonts w:ascii="Times New Roman" w:hAnsi="Times New Roman"/>
                <w:sz w:val="20"/>
                <w:szCs w:val="20"/>
                <w:lang w:val="ru-RU" w:eastAsia="ru-RU"/>
              </w:rPr>
            </w:pPr>
            <w:r>
              <w:rPr>
                <w:rFonts w:ascii="Times New Roman" w:hAnsi="Times New Roman"/>
                <w:sz w:val="20"/>
                <w:szCs w:val="20"/>
                <w:lang w:val="ru-RU" w:eastAsia="ru-RU"/>
              </w:rPr>
              <w:t>7</w:t>
            </w:r>
            <w:r w:rsidRPr="005748BD">
              <w:rPr>
                <w:rFonts w:ascii="Times New Roman" w:hAnsi="Times New Roman"/>
                <w:sz w:val="20"/>
                <w:szCs w:val="20"/>
                <w:lang w:eastAsia="ru-RU"/>
              </w:rPr>
              <w:t>,</w:t>
            </w:r>
            <w:r>
              <w:rPr>
                <w:rFonts w:ascii="Times New Roman" w:hAnsi="Times New Roman"/>
                <w:sz w:val="20"/>
                <w:szCs w:val="20"/>
                <w:lang w:val="ru-RU" w:eastAsia="ru-RU"/>
              </w:rPr>
              <w:t>74</w:t>
            </w:r>
          </w:p>
        </w:tc>
        <w:tc>
          <w:tcPr>
            <w:tcW w:w="928" w:type="dxa"/>
            <w:tcBorders>
              <w:top w:val="nil"/>
              <w:left w:val="nil"/>
              <w:bottom w:val="single" w:sz="4" w:space="0" w:color="auto"/>
              <w:right w:val="single" w:sz="4" w:space="0" w:color="auto"/>
            </w:tcBorders>
            <w:vAlign w:val="center"/>
          </w:tcPr>
          <w:p w:rsidR="006B0DEA" w:rsidRPr="005748BD" w:rsidRDefault="006B0DEA" w:rsidP="0065326D">
            <w:pPr>
              <w:jc w:val="center"/>
              <w:rPr>
                <w:rFonts w:ascii="Times New Roman" w:hAnsi="Times New Roman"/>
                <w:sz w:val="20"/>
                <w:szCs w:val="20"/>
                <w:lang w:eastAsia="ru-RU"/>
              </w:rPr>
            </w:pPr>
            <w:r>
              <w:rPr>
                <w:rFonts w:ascii="Times New Roman" w:hAnsi="Times New Roman"/>
                <w:sz w:val="20"/>
                <w:szCs w:val="20"/>
                <w:lang w:val="ru-RU" w:eastAsia="ru-RU"/>
              </w:rPr>
              <w:t>9</w:t>
            </w:r>
            <w:r w:rsidRPr="005748BD">
              <w:rPr>
                <w:rFonts w:ascii="Times New Roman" w:hAnsi="Times New Roman"/>
                <w:sz w:val="20"/>
                <w:szCs w:val="20"/>
                <w:lang w:eastAsia="ru-RU"/>
              </w:rPr>
              <w:t>0</w:t>
            </w:r>
          </w:p>
        </w:tc>
      </w:tr>
    </w:tbl>
    <w:p w:rsidR="006B0DEA" w:rsidRDefault="006B0DEA" w:rsidP="0065326D">
      <w:pPr>
        <w:pStyle w:val="af3"/>
        <w:ind w:firstLine="550"/>
      </w:pPr>
    </w:p>
    <w:p w:rsidR="006B0DEA" w:rsidRPr="005060C4" w:rsidRDefault="006B0DEA" w:rsidP="0065326D">
      <w:pPr>
        <w:pStyle w:val="af3"/>
        <w:ind w:firstLine="550"/>
      </w:pPr>
      <w:r w:rsidRPr="005060C4">
        <w:t xml:space="preserve">Давление воды на выходе </w:t>
      </w:r>
      <w:r>
        <w:t xml:space="preserve">из </w:t>
      </w:r>
      <w:r w:rsidRPr="005060C4">
        <w:t xml:space="preserve">котла </w:t>
      </w:r>
      <w:r>
        <w:t xml:space="preserve">- </w:t>
      </w:r>
      <w:r w:rsidRPr="005060C4">
        <w:t>0,6 МПа, максимальная температур</w:t>
      </w:r>
      <w:r>
        <w:t xml:space="preserve">а </w:t>
      </w:r>
      <w:r w:rsidRPr="005060C4">
        <w:t>115 °С.</w:t>
      </w:r>
    </w:p>
    <w:p w:rsidR="006B0DEA" w:rsidRDefault="006B0DEA" w:rsidP="00CF4CF8">
      <w:pPr>
        <w:rPr>
          <w:rFonts w:ascii="Times New Roman" w:hAnsi="Times New Roman"/>
          <w:b/>
          <w:sz w:val="24"/>
          <w:szCs w:val="24"/>
          <w:lang w:val="ru-RU"/>
        </w:rPr>
      </w:pPr>
    </w:p>
    <w:p w:rsidR="006B0DEA" w:rsidRPr="0065326D" w:rsidRDefault="006B0DEA" w:rsidP="00967193">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2.3. Ограничение тепловой мощности и параметры располагаемой тепловой мощности</w:t>
      </w:r>
    </w:p>
    <w:p w:rsidR="006B0DEA" w:rsidRDefault="006B0DEA" w:rsidP="00967193">
      <w:pPr>
        <w:pStyle w:val="af3"/>
      </w:pPr>
    </w:p>
    <w:p w:rsidR="006B0DEA" w:rsidRDefault="006B0DEA" w:rsidP="00967193">
      <w:pPr>
        <w:pStyle w:val="af3"/>
      </w:pPr>
      <w:r w:rsidRPr="005E0AB5">
        <w:t>Параметры располагаемой тепловой мощности котельн</w:t>
      </w:r>
      <w:r>
        <w:t>ойс. Октябрьское</w:t>
      </w:r>
      <w:r w:rsidRPr="005E0AB5">
        <w:t xml:space="preserve">приведены в таблице </w:t>
      </w:r>
      <w:r>
        <w:t>1.2.3</w:t>
      </w:r>
      <w:r w:rsidRPr="005E0AB5">
        <w:t>.</w:t>
      </w:r>
      <w:r>
        <w:t>1.</w:t>
      </w:r>
    </w:p>
    <w:p w:rsidR="006B0DEA" w:rsidRPr="005E0AB5" w:rsidRDefault="006B0DEA" w:rsidP="00967193">
      <w:pPr>
        <w:pStyle w:val="af3"/>
      </w:pPr>
    </w:p>
    <w:p w:rsidR="006B0DEA" w:rsidRDefault="006B0DEA" w:rsidP="0065326D">
      <w:pPr>
        <w:pStyle w:val="2"/>
        <w:spacing w:before="0" w:after="0" w:line="240" w:lineRule="auto"/>
        <w:rPr>
          <w:rFonts w:ascii="Times New Roman" w:hAnsi="Times New Roman"/>
          <w:i w:val="0"/>
          <w:sz w:val="22"/>
          <w:szCs w:val="22"/>
          <w:lang w:eastAsia="ru-RU"/>
        </w:rPr>
      </w:pPr>
      <w:bookmarkStart w:id="31" w:name="_Toc403692745"/>
      <w:bookmarkStart w:id="32" w:name="_Toc403692885"/>
      <w:bookmarkStart w:id="33" w:name="_Toc403722147"/>
      <w:bookmarkStart w:id="34" w:name="_Toc403722263"/>
      <w:r w:rsidRPr="009967B9">
        <w:rPr>
          <w:rFonts w:ascii="Times New Roman" w:hAnsi="Times New Roman"/>
          <w:i w:val="0"/>
          <w:sz w:val="22"/>
          <w:szCs w:val="22"/>
          <w:lang w:eastAsia="ru-RU"/>
        </w:rPr>
        <w:lastRenderedPageBreak/>
        <w:t xml:space="preserve">Таблица </w:t>
      </w:r>
      <w:r>
        <w:rPr>
          <w:rFonts w:ascii="Times New Roman" w:hAnsi="Times New Roman"/>
          <w:i w:val="0"/>
          <w:sz w:val="22"/>
          <w:szCs w:val="22"/>
          <w:lang w:eastAsia="ru-RU"/>
        </w:rPr>
        <w:t>1.2.</w:t>
      </w:r>
      <w:r w:rsidRPr="009967B9">
        <w:rPr>
          <w:rFonts w:ascii="Times New Roman" w:hAnsi="Times New Roman"/>
          <w:i w:val="0"/>
          <w:sz w:val="22"/>
          <w:szCs w:val="22"/>
          <w:lang w:eastAsia="ru-RU"/>
        </w:rPr>
        <w:t>3</w:t>
      </w:r>
      <w:r>
        <w:rPr>
          <w:rFonts w:ascii="Times New Roman" w:hAnsi="Times New Roman"/>
          <w:i w:val="0"/>
          <w:sz w:val="22"/>
          <w:szCs w:val="22"/>
          <w:lang w:eastAsia="ru-RU"/>
        </w:rPr>
        <w:t>.1.</w:t>
      </w:r>
      <w:r w:rsidRPr="009967B9">
        <w:rPr>
          <w:rFonts w:ascii="Times New Roman" w:hAnsi="Times New Roman"/>
          <w:i w:val="0"/>
          <w:sz w:val="22"/>
          <w:szCs w:val="22"/>
          <w:lang w:eastAsia="ru-RU"/>
        </w:rPr>
        <w:t xml:space="preserve"> Параметры располагаемой тепловой мощности</w:t>
      </w:r>
      <w:bookmarkEnd w:id="31"/>
      <w:bookmarkEnd w:id="32"/>
      <w:bookmarkEnd w:id="33"/>
      <w:bookmarkEnd w:id="34"/>
    </w:p>
    <w:p w:rsidR="006B0DEA" w:rsidRPr="00833D9E" w:rsidRDefault="006B0DEA" w:rsidP="00833D9E">
      <w:pPr>
        <w:rPr>
          <w:lang w:val="ru-RU" w:eastAsia="ru-RU"/>
        </w:rPr>
      </w:pPr>
    </w:p>
    <w:tbl>
      <w:tblPr>
        <w:tblW w:w="8652" w:type="dxa"/>
        <w:tblInd w:w="103" w:type="dxa"/>
        <w:tblLayout w:type="fixed"/>
        <w:tblLook w:val="0000" w:firstRow="0" w:lastRow="0" w:firstColumn="0" w:lastColumn="0" w:noHBand="0" w:noVBand="0"/>
      </w:tblPr>
      <w:tblGrid>
        <w:gridCol w:w="560"/>
        <w:gridCol w:w="2989"/>
        <w:gridCol w:w="851"/>
        <w:gridCol w:w="992"/>
        <w:gridCol w:w="992"/>
        <w:gridCol w:w="567"/>
        <w:gridCol w:w="709"/>
        <w:gridCol w:w="992"/>
      </w:tblGrid>
      <w:tr w:rsidR="006B0DEA" w:rsidRPr="0000284C" w:rsidTr="00833D9E">
        <w:trPr>
          <w:trHeight w:val="1421"/>
        </w:trPr>
        <w:tc>
          <w:tcPr>
            <w:tcW w:w="560" w:type="dxa"/>
            <w:tcBorders>
              <w:top w:val="single" w:sz="4" w:space="0" w:color="auto"/>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п/п</w:t>
            </w:r>
          </w:p>
        </w:tc>
        <w:tc>
          <w:tcPr>
            <w:tcW w:w="2989" w:type="dxa"/>
            <w:tcBorders>
              <w:top w:val="single" w:sz="4" w:space="0" w:color="auto"/>
              <w:left w:val="nil"/>
              <w:bottom w:val="single" w:sz="4" w:space="0" w:color="auto"/>
              <w:right w:val="single" w:sz="4" w:space="0" w:color="auto"/>
            </w:tcBorders>
            <w:vAlign w:val="center"/>
          </w:tcPr>
          <w:p w:rsidR="006B0DEA" w:rsidRPr="002D5383" w:rsidRDefault="006B0DEA" w:rsidP="002D5383">
            <w:pPr>
              <w:jc w:val="center"/>
              <w:rPr>
                <w:rFonts w:ascii="Times New Roman" w:hAnsi="Times New Roman"/>
                <w:bCs/>
                <w:sz w:val="20"/>
                <w:szCs w:val="20"/>
                <w:lang w:val="ru-RU" w:eastAsia="ru-RU"/>
              </w:rPr>
            </w:pPr>
            <w:r w:rsidRPr="002D5383">
              <w:rPr>
                <w:rFonts w:ascii="Times New Roman" w:hAnsi="Times New Roman"/>
                <w:bCs/>
                <w:sz w:val="20"/>
                <w:szCs w:val="20"/>
                <w:lang w:val="ru-RU" w:eastAsia="ru-RU"/>
              </w:rPr>
              <w:t xml:space="preserve">Наименование объекта </w:t>
            </w:r>
          </w:p>
        </w:tc>
        <w:tc>
          <w:tcPr>
            <w:tcW w:w="851" w:type="dxa"/>
            <w:tcBorders>
              <w:top w:val="single" w:sz="4" w:space="0" w:color="auto"/>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Кол-вокотель</w:t>
            </w:r>
            <w:r>
              <w:rPr>
                <w:rFonts w:ascii="Times New Roman" w:hAnsi="Times New Roman"/>
                <w:bCs/>
                <w:sz w:val="20"/>
                <w:szCs w:val="20"/>
                <w:lang w:eastAsia="ru-RU"/>
              </w:rPr>
              <w:t>-</w:t>
            </w:r>
            <w:r w:rsidRPr="0000284C">
              <w:rPr>
                <w:rFonts w:ascii="Times New Roman" w:hAnsi="Times New Roman"/>
                <w:bCs/>
                <w:sz w:val="20"/>
                <w:szCs w:val="20"/>
                <w:lang w:eastAsia="ru-RU"/>
              </w:rPr>
              <w:t>ных</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Водогрейные и паровыекотлы</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2D5383" w:rsidRDefault="006B0DEA" w:rsidP="002D5383">
            <w:pPr>
              <w:rPr>
                <w:rFonts w:ascii="Times New Roman" w:hAnsi="Times New Roman"/>
                <w:bCs/>
                <w:sz w:val="20"/>
                <w:szCs w:val="20"/>
                <w:lang w:val="ru-RU" w:eastAsia="ru-RU"/>
              </w:rPr>
            </w:pPr>
            <w:r>
              <w:rPr>
                <w:rFonts w:ascii="Times New Roman" w:hAnsi="Times New Roman"/>
                <w:bCs/>
                <w:sz w:val="20"/>
                <w:szCs w:val="20"/>
                <w:lang w:val="ru-RU" w:eastAsia="ru-RU"/>
              </w:rPr>
              <w:t xml:space="preserve">Единичная </w:t>
            </w:r>
            <w:r w:rsidRPr="0000284C">
              <w:rPr>
                <w:rFonts w:ascii="Times New Roman" w:hAnsi="Times New Roman"/>
                <w:bCs/>
                <w:sz w:val="20"/>
                <w:szCs w:val="20"/>
                <w:lang w:eastAsia="ru-RU"/>
              </w:rPr>
              <w:t>тепловаямощность</w:t>
            </w:r>
            <w:r>
              <w:rPr>
                <w:rFonts w:ascii="Times New Roman" w:hAnsi="Times New Roman"/>
                <w:bCs/>
                <w:sz w:val="20"/>
                <w:szCs w:val="20"/>
                <w:lang w:val="ru-RU" w:eastAsia="ru-RU"/>
              </w:rPr>
              <w:t>котлов</w:t>
            </w:r>
          </w:p>
        </w:tc>
        <w:tc>
          <w:tcPr>
            <w:tcW w:w="567"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Количествокотлов</w:t>
            </w:r>
          </w:p>
        </w:tc>
        <w:tc>
          <w:tcPr>
            <w:tcW w:w="709"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Годввода в эксплуатацию</w:t>
            </w:r>
          </w:p>
        </w:tc>
        <w:tc>
          <w:tcPr>
            <w:tcW w:w="992" w:type="dxa"/>
            <w:tcBorders>
              <w:top w:val="single" w:sz="4" w:space="0" w:color="auto"/>
              <w:left w:val="nil"/>
              <w:bottom w:val="single" w:sz="4" w:space="0" w:color="auto"/>
              <w:right w:val="single" w:sz="4" w:space="0" w:color="auto"/>
            </w:tcBorders>
            <w:textDirection w:val="btLr"/>
            <w:vAlign w:val="center"/>
          </w:tcPr>
          <w:p w:rsidR="006B0DEA" w:rsidRPr="0000284C" w:rsidRDefault="006B0DEA" w:rsidP="002C54D5">
            <w:pPr>
              <w:rPr>
                <w:rFonts w:ascii="Times New Roman" w:hAnsi="Times New Roman"/>
                <w:bCs/>
                <w:sz w:val="20"/>
                <w:szCs w:val="20"/>
                <w:lang w:eastAsia="ru-RU"/>
              </w:rPr>
            </w:pPr>
            <w:r w:rsidRPr="0000284C">
              <w:rPr>
                <w:rFonts w:ascii="Times New Roman" w:hAnsi="Times New Roman"/>
                <w:bCs/>
                <w:sz w:val="20"/>
                <w:szCs w:val="20"/>
                <w:lang w:eastAsia="ru-RU"/>
              </w:rPr>
              <w:t>Итогопооборудо-ванию</w:t>
            </w:r>
          </w:p>
        </w:tc>
      </w:tr>
      <w:tr w:rsidR="006B0DEA" w:rsidRPr="0000284C" w:rsidTr="002D5383">
        <w:trPr>
          <w:trHeight w:val="250"/>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298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851"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шт.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Гкал/ч</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шт.  </w:t>
            </w:r>
          </w:p>
        </w:tc>
        <w:tc>
          <w:tcPr>
            <w:tcW w:w="70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 xml:space="preserve"> -</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Гкал/ч</w:t>
            </w:r>
          </w:p>
        </w:tc>
      </w:tr>
      <w:tr w:rsidR="006B0DEA" w:rsidRPr="0000284C" w:rsidTr="002D5383">
        <w:trPr>
          <w:trHeight w:val="250"/>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1</w:t>
            </w:r>
          </w:p>
        </w:tc>
        <w:tc>
          <w:tcPr>
            <w:tcW w:w="298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2</w:t>
            </w:r>
          </w:p>
        </w:tc>
        <w:tc>
          <w:tcPr>
            <w:tcW w:w="851"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3</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4</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5</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6</w:t>
            </w:r>
          </w:p>
        </w:tc>
        <w:tc>
          <w:tcPr>
            <w:tcW w:w="709"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7</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bCs/>
                <w:sz w:val="20"/>
                <w:szCs w:val="20"/>
                <w:lang w:eastAsia="ru-RU"/>
              </w:rPr>
            </w:pPr>
            <w:r w:rsidRPr="0000284C">
              <w:rPr>
                <w:rFonts w:ascii="Times New Roman" w:hAnsi="Times New Roman"/>
                <w:bCs/>
                <w:sz w:val="20"/>
                <w:szCs w:val="20"/>
                <w:lang w:eastAsia="ru-RU"/>
              </w:rPr>
              <w:t>8</w:t>
            </w:r>
          </w:p>
        </w:tc>
      </w:tr>
      <w:tr w:rsidR="006B0DEA" w:rsidRPr="0000284C" w:rsidTr="00967193">
        <w:trPr>
          <w:trHeight w:hRule="exact" w:val="341"/>
        </w:trPr>
        <w:tc>
          <w:tcPr>
            <w:tcW w:w="560" w:type="dxa"/>
            <w:tcBorders>
              <w:top w:val="nil"/>
              <w:left w:val="single" w:sz="4" w:space="0" w:color="auto"/>
              <w:bottom w:val="single" w:sz="4" w:space="0" w:color="auto"/>
              <w:right w:val="single" w:sz="4" w:space="0" w:color="auto"/>
            </w:tcBorders>
            <w:vAlign w:val="center"/>
          </w:tcPr>
          <w:p w:rsidR="006B0DEA" w:rsidRPr="0000284C" w:rsidRDefault="006B0DEA" w:rsidP="002C54D5">
            <w:pPr>
              <w:jc w:val="right"/>
              <w:rPr>
                <w:rFonts w:ascii="Times New Roman" w:hAnsi="Times New Roman"/>
                <w:sz w:val="20"/>
                <w:szCs w:val="20"/>
                <w:lang w:eastAsia="ru-RU"/>
              </w:rPr>
            </w:pPr>
            <w:r w:rsidRPr="0000284C">
              <w:rPr>
                <w:rFonts w:ascii="Times New Roman" w:hAnsi="Times New Roman"/>
                <w:sz w:val="20"/>
                <w:szCs w:val="20"/>
                <w:lang w:eastAsia="ru-RU"/>
              </w:rPr>
              <w:t>1</w:t>
            </w:r>
          </w:p>
        </w:tc>
        <w:tc>
          <w:tcPr>
            <w:tcW w:w="2989" w:type="dxa"/>
            <w:tcBorders>
              <w:top w:val="nil"/>
              <w:left w:val="nil"/>
              <w:bottom w:val="single" w:sz="4" w:space="0" w:color="auto"/>
              <w:right w:val="single" w:sz="4" w:space="0" w:color="auto"/>
            </w:tcBorders>
            <w:vAlign w:val="center"/>
          </w:tcPr>
          <w:p w:rsidR="006B0DEA" w:rsidRPr="0000284C" w:rsidRDefault="006B0DEA" w:rsidP="002C54D5">
            <w:pPr>
              <w:rPr>
                <w:rFonts w:ascii="Times New Roman" w:hAnsi="Times New Roman"/>
                <w:sz w:val="20"/>
                <w:szCs w:val="20"/>
                <w:lang w:eastAsia="ru-RU"/>
              </w:rPr>
            </w:pPr>
            <w:r w:rsidRPr="009C44FF">
              <w:rPr>
                <w:rFonts w:ascii="Times New Roman" w:hAnsi="Times New Roman"/>
                <w:sz w:val="20"/>
                <w:szCs w:val="20"/>
                <w:lang w:eastAsia="ru-RU"/>
              </w:rPr>
              <w:t xml:space="preserve">с. </w:t>
            </w:r>
            <w:r w:rsidRPr="00292B4C">
              <w:rPr>
                <w:rFonts w:ascii="Times New Roman" w:hAnsi="Times New Roman"/>
                <w:color w:val="000000"/>
                <w:sz w:val="20"/>
                <w:szCs w:val="20"/>
                <w:lang w:val="ru-RU" w:eastAsia="ru-RU"/>
              </w:rPr>
              <w:t>Октябрьское</w:t>
            </w:r>
            <w:r w:rsidRPr="009C44FF">
              <w:rPr>
                <w:rFonts w:ascii="Times New Roman" w:hAnsi="Times New Roman"/>
                <w:sz w:val="20"/>
                <w:szCs w:val="20"/>
                <w:lang w:eastAsia="ru-RU"/>
              </w:rPr>
              <w:t>, "Поселковая</w:t>
            </w:r>
          </w:p>
        </w:tc>
        <w:tc>
          <w:tcPr>
            <w:tcW w:w="851" w:type="dxa"/>
            <w:tcBorders>
              <w:top w:val="nil"/>
              <w:left w:val="single" w:sz="4" w:space="0" w:color="auto"/>
              <w:bottom w:val="single" w:sz="4" w:space="0" w:color="auto"/>
              <w:right w:val="single" w:sz="4" w:space="0" w:color="auto"/>
            </w:tcBorders>
            <w:vAlign w:val="center"/>
          </w:tcPr>
          <w:p w:rsidR="006B0DEA" w:rsidRPr="002D5383" w:rsidRDefault="006B0DEA" w:rsidP="002D5383">
            <w:pPr>
              <w:jc w:val="center"/>
              <w:rPr>
                <w:rFonts w:ascii="Times New Roman" w:hAnsi="Times New Roman"/>
                <w:sz w:val="20"/>
                <w:szCs w:val="20"/>
                <w:lang w:eastAsia="ru-RU"/>
              </w:rPr>
            </w:pPr>
            <w:r w:rsidRPr="002D5383">
              <w:rPr>
                <w:rFonts w:ascii="Times New Roman" w:hAnsi="Times New Roman"/>
                <w:sz w:val="20"/>
                <w:szCs w:val="20"/>
                <w:lang w:eastAsia="ru-RU"/>
              </w:rPr>
              <w:t>1</w:t>
            </w:r>
          </w:p>
        </w:tc>
        <w:tc>
          <w:tcPr>
            <w:tcW w:w="992" w:type="dxa"/>
            <w:tcBorders>
              <w:top w:val="nil"/>
              <w:left w:val="nil"/>
              <w:bottom w:val="single" w:sz="4" w:space="0" w:color="auto"/>
              <w:right w:val="single" w:sz="4" w:space="0" w:color="auto"/>
            </w:tcBorders>
            <w:vAlign w:val="center"/>
          </w:tcPr>
          <w:p w:rsidR="006B0DEA" w:rsidRPr="0000284C" w:rsidRDefault="006B0DEA" w:rsidP="002D5383">
            <w:pPr>
              <w:jc w:val="center"/>
              <w:rPr>
                <w:rFonts w:ascii="Times New Roman" w:hAnsi="Times New Roman"/>
                <w:sz w:val="20"/>
                <w:szCs w:val="20"/>
                <w:lang w:eastAsia="ru-RU"/>
              </w:rPr>
            </w:pPr>
            <w:r w:rsidRPr="002A07EA">
              <w:rPr>
                <w:rFonts w:ascii="Times New Roman" w:hAnsi="Times New Roman"/>
                <w:sz w:val="20"/>
                <w:szCs w:val="20"/>
                <w:lang w:eastAsia="ru-RU"/>
              </w:rPr>
              <w:t>КВСА-3</w:t>
            </w:r>
          </w:p>
        </w:tc>
        <w:tc>
          <w:tcPr>
            <w:tcW w:w="992"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sz w:val="20"/>
                <w:szCs w:val="20"/>
                <w:lang w:eastAsia="ru-RU"/>
              </w:rPr>
            </w:pPr>
            <w:r>
              <w:rPr>
                <w:rFonts w:ascii="Times New Roman" w:hAnsi="Times New Roman"/>
                <w:sz w:val="20"/>
                <w:szCs w:val="20"/>
                <w:lang w:eastAsia="ru-RU"/>
              </w:rPr>
              <w:t>2</w:t>
            </w:r>
            <w:r w:rsidRPr="0000284C">
              <w:rPr>
                <w:rFonts w:ascii="Times New Roman" w:hAnsi="Times New Roman"/>
                <w:sz w:val="20"/>
                <w:szCs w:val="20"/>
                <w:lang w:eastAsia="ru-RU"/>
              </w:rPr>
              <w:t>,</w:t>
            </w:r>
            <w:r>
              <w:rPr>
                <w:rFonts w:ascii="Times New Roman" w:hAnsi="Times New Roman"/>
                <w:sz w:val="20"/>
                <w:szCs w:val="20"/>
                <w:lang w:eastAsia="ru-RU"/>
              </w:rPr>
              <w:t>58</w:t>
            </w:r>
          </w:p>
        </w:tc>
        <w:tc>
          <w:tcPr>
            <w:tcW w:w="567" w:type="dxa"/>
            <w:tcBorders>
              <w:top w:val="nil"/>
              <w:left w:val="nil"/>
              <w:bottom w:val="single" w:sz="4" w:space="0" w:color="auto"/>
              <w:right w:val="single" w:sz="4" w:space="0" w:color="auto"/>
            </w:tcBorders>
            <w:vAlign w:val="center"/>
          </w:tcPr>
          <w:p w:rsidR="006B0DEA" w:rsidRPr="0000284C" w:rsidRDefault="006B0DEA" w:rsidP="002C54D5">
            <w:pPr>
              <w:jc w:val="center"/>
              <w:rPr>
                <w:rFonts w:ascii="Times New Roman" w:hAnsi="Times New Roman"/>
                <w:sz w:val="20"/>
                <w:szCs w:val="20"/>
                <w:lang w:eastAsia="ru-RU"/>
              </w:rPr>
            </w:pPr>
            <w:r>
              <w:rPr>
                <w:rFonts w:ascii="Times New Roman" w:hAnsi="Times New Roman"/>
                <w:sz w:val="20"/>
                <w:szCs w:val="20"/>
                <w:lang w:eastAsia="ru-RU"/>
              </w:rPr>
              <w:t>3</w:t>
            </w:r>
          </w:p>
        </w:tc>
        <w:tc>
          <w:tcPr>
            <w:tcW w:w="709" w:type="dxa"/>
            <w:tcBorders>
              <w:top w:val="nil"/>
              <w:left w:val="nil"/>
              <w:bottom w:val="single" w:sz="4" w:space="0" w:color="auto"/>
              <w:right w:val="single" w:sz="4" w:space="0" w:color="auto"/>
            </w:tcBorders>
            <w:vAlign w:val="center"/>
          </w:tcPr>
          <w:p w:rsidR="006B0DEA" w:rsidRPr="002D5383" w:rsidRDefault="006B0DEA" w:rsidP="002D5383">
            <w:pPr>
              <w:jc w:val="center"/>
              <w:rPr>
                <w:rFonts w:ascii="Times New Roman" w:hAnsi="Times New Roman"/>
                <w:sz w:val="20"/>
                <w:szCs w:val="20"/>
                <w:lang w:val="ru-RU" w:eastAsia="ru-RU"/>
              </w:rPr>
            </w:pPr>
            <w:r>
              <w:rPr>
                <w:rFonts w:ascii="Times New Roman" w:hAnsi="Times New Roman"/>
                <w:sz w:val="20"/>
                <w:szCs w:val="20"/>
                <w:lang w:eastAsia="ru-RU"/>
              </w:rPr>
              <w:t>20</w:t>
            </w:r>
            <w:r>
              <w:rPr>
                <w:rFonts w:ascii="Times New Roman" w:hAnsi="Times New Roman"/>
                <w:sz w:val="20"/>
                <w:szCs w:val="20"/>
                <w:lang w:val="ru-RU" w:eastAsia="ru-RU"/>
              </w:rPr>
              <w:t>02</w:t>
            </w:r>
          </w:p>
        </w:tc>
        <w:tc>
          <w:tcPr>
            <w:tcW w:w="992" w:type="dxa"/>
            <w:tcBorders>
              <w:top w:val="nil"/>
              <w:left w:val="nil"/>
              <w:bottom w:val="single" w:sz="4" w:space="0" w:color="auto"/>
              <w:right w:val="single" w:sz="4" w:space="0" w:color="auto"/>
            </w:tcBorders>
            <w:vAlign w:val="center"/>
          </w:tcPr>
          <w:p w:rsidR="006B0DEA" w:rsidRPr="00874F65" w:rsidRDefault="006B0DEA" w:rsidP="00874F65">
            <w:pPr>
              <w:jc w:val="center"/>
              <w:rPr>
                <w:rFonts w:ascii="Times New Roman" w:hAnsi="Times New Roman"/>
                <w:sz w:val="20"/>
                <w:szCs w:val="20"/>
                <w:lang w:val="ru-RU" w:eastAsia="ru-RU"/>
              </w:rPr>
            </w:pPr>
            <w:r>
              <w:rPr>
                <w:rFonts w:ascii="Times New Roman" w:hAnsi="Times New Roman"/>
                <w:sz w:val="20"/>
                <w:szCs w:val="20"/>
                <w:lang w:eastAsia="ru-RU"/>
              </w:rPr>
              <w:t>7</w:t>
            </w:r>
            <w:r w:rsidRPr="0000284C">
              <w:rPr>
                <w:rFonts w:ascii="Times New Roman" w:hAnsi="Times New Roman"/>
                <w:sz w:val="20"/>
                <w:szCs w:val="20"/>
                <w:lang w:eastAsia="ru-RU"/>
              </w:rPr>
              <w:t>,</w:t>
            </w:r>
            <w:r>
              <w:rPr>
                <w:rFonts w:ascii="Times New Roman" w:hAnsi="Times New Roman"/>
                <w:sz w:val="20"/>
                <w:szCs w:val="20"/>
                <w:lang w:eastAsia="ru-RU"/>
              </w:rPr>
              <w:t>7</w:t>
            </w:r>
            <w:r w:rsidR="00874F65">
              <w:rPr>
                <w:rFonts w:ascii="Times New Roman" w:hAnsi="Times New Roman"/>
                <w:sz w:val="20"/>
                <w:szCs w:val="20"/>
                <w:lang w:val="ru-RU" w:eastAsia="ru-RU"/>
              </w:rPr>
              <w:t>6</w:t>
            </w:r>
          </w:p>
        </w:tc>
      </w:tr>
    </w:tbl>
    <w:p w:rsidR="006B0DEA" w:rsidRPr="005E0AB5" w:rsidRDefault="006B0DEA" w:rsidP="0065326D">
      <w:pPr>
        <w:pStyle w:val="af3"/>
      </w:pPr>
      <w:r w:rsidRPr="005E0AB5">
        <w:t>Ограничения тепловой мощности основного оборудования котельн</w:t>
      </w:r>
      <w:r>
        <w:t>ых</w:t>
      </w:r>
      <w:r w:rsidRPr="005E0AB5">
        <w:t xml:space="preserve"> отсутствуют.</w:t>
      </w:r>
    </w:p>
    <w:p w:rsidR="006B0DEA" w:rsidRPr="0065326D" w:rsidRDefault="006B0DEA" w:rsidP="0065326D">
      <w:pPr>
        <w:ind w:firstLine="550"/>
        <w:rPr>
          <w:rFonts w:ascii="Times New Roman" w:hAnsi="Times New Roman"/>
          <w:sz w:val="24"/>
          <w:szCs w:val="24"/>
          <w:lang w:val="ru-RU"/>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2.4. Объем потребления тепловой энергии (мощности) и теплоносителя на собственные и хозяйственные нужды и параметры тепловой мощности нетто</w:t>
      </w:r>
    </w:p>
    <w:p w:rsidR="006B0DEA" w:rsidRPr="00482ED9" w:rsidRDefault="006B0DEA" w:rsidP="0065326D">
      <w:pPr>
        <w:pStyle w:val="ac"/>
        <w:spacing w:line="240" w:lineRule="auto"/>
        <w:ind w:right="-6" w:firstLine="550"/>
        <w:jc w:val="both"/>
        <w:rPr>
          <w:b w:val="0"/>
          <w:bCs w:val="0"/>
          <w:sz w:val="24"/>
          <w:szCs w:val="24"/>
        </w:rPr>
      </w:pPr>
      <w:r w:rsidRPr="00482ED9">
        <w:rPr>
          <w:b w:val="0"/>
          <w:bCs w:val="0"/>
          <w:sz w:val="24"/>
          <w:szCs w:val="24"/>
        </w:rPr>
        <w:t>Расчет расхода тепла на собственные нужды котельных выполнен расчетным методом в соответствии с требованиями раздела V «</w:t>
      </w:r>
      <w:r w:rsidRPr="00482ED9">
        <w:rPr>
          <w:b w:val="0"/>
          <w:color w:val="373737"/>
          <w:sz w:val="24"/>
          <w:szCs w:val="24"/>
          <w:shd w:val="clear" w:color="auto" w:fill="FFFFFF"/>
        </w:rPr>
        <w:t>Порядка определения нормативов удельного расхода топлива при производстве электрической и тепловой энергии</w:t>
      </w:r>
      <w:r w:rsidRPr="00482ED9">
        <w:rPr>
          <w:b w:val="0"/>
          <w:sz w:val="24"/>
          <w:szCs w:val="24"/>
        </w:rPr>
        <w:t xml:space="preserve">», утвержденного </w:t>
      </w:r>
      <w:r w:rsidRPr="00482ED9">
        <w:rPr>
          <w:b w:val="0"/>
          <w:bCs w:val="0"/>
          <w:sz w:val="24"/>
          <w:szCs w:val="24"/>
        </w:rPr>
        <w:t xml:space="preserve">Приказом Минэнерго России от 30 декабря 2008 г. № 323 и в соответствии с информационным письмом Минэнерго России от 21 сентября 2009г. Расчет общего расхода тепловой энергии на собственные нужды котельных в виде горячей воды выполнен по элементам затрат помесячно. </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Расход тепловой энергии на растопку котлов</w:t>
      </w:r>
      <w:r w:rsidRPr="00482ED9">
        <w:rPr>
          <w:rFonts w:ascii="Times New Roman" w:hAnsi="Times New Roman"/>
          <w:sz w:val="24"/>
          <w:szCs w:val="24"/>
        </w:rPr>
        <w:t>. Котлы растапливаются из холодного состояния.</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 xml:space="preserve">Потери тепловой энергии котлоагрегатами. </w:t>
      </w:r>
      <w:r w:rsidRPr="00482ED9">
        <w:rPr>
          <w:rFonts w:ascii="Times New Roman" w:hAnsi="Times New Roman"/>
          <w:sz w:val="24"/>
          <w:szCs w:val="24"/>
        </w:rPr>
        <w:t>Расчет для котлов угольных котельных выполнен через q5 котлоагрегатов, в зависимости от теплопроизводительности каждого котла.</w:t>
      </w:r>
    </w:p>
    <w:p w:rsidR="006B0DEA" w:rsidRPr="00482ED9" w:rsidRDefault="006B0DEA" w:rsidP="0065326D">
      <w:pPr>
        <w:pStyle w:val="ae"/>
        <w:spacing w:after="0" w:line="240" w:lineRule="auto"/>
        <w:ind w:firstLine="550"/>
        <w:jc w:val="both"/>
        <w:rPr>
          <w:rFonts w:ascii="Times New Roman" w:hAnsi="Times New Roman"/>
          <w:sz w:val="24"/>
          <w:szCs w:val="24"/>
        </w:rPr>
      </w:pPr>
      <w:r w:rsidRPr="00482ED9">
        <w:rPr>
          <w:rFonts w:ascii="Times New Roman" w:hAnsi="Times New Roman"/>
          <w:sz w:val="24"/>
          <w:szCs w:val="24"/>
          <w:u w:val="single"/>
        </w:rPr>
        <w:t>Прочие потери</w:t>
      </w:r>
      <w:r w:rsidRPr="00482ED9">
        <w:rPr>
          <w:rFonts w:ascii="Times New Roman" w:hAnsi="Times New Roman"/>
          <w:sz w:val="24"/>
          <w:szCs w:val="24"/>
        </w:rPr>
        <w:t>. Для водогрейных котлов применен коэффициент – 0,001.</w:t>
      </w:r>
    </w:p>
    <w:p w:rsidR="006B0DEA" w:rsidRDefault="006B0DEA" w:rsidP="0087732A">
      <w:pPr>
        <w:pStyle w:val="ae"/>
        <w:spacing w:after="0" w:line="240" w:lineRule="auto"/>
        <w:ind w:firstLine="567"/>
        <w:jc w:val="both"/>
        <w:rPr>
          <w:rFonts w:ascii="Times New Roman" w:hAnsi="Times New Roman"/>
          <w:b/>
          <w:bCs/>
          <w:sz w:val="24"/>
          <w:szCs w:val="24"/>
        </w:rPr>
      </w:pPr>
      <w:r w:rsidRPr="009C44FF">
        <w:rPr>
          <w:rFonts w:ascii="Times New Roman" w:hAnsi="Times New Roman"/>
          <w:sz w:val="24"/>
          <w:szCs w:val="24"/>
        </w:rPr>
        <w:t xml:space="preserve">Исходные данные и результаты расчета приведены в таблице </w:t>
      </w:r>
      <w:r>
        <w:rPr>
          <w:rFonts w:ascii="Times New Roman" w:hAnsi="Times New Roman"/>
          <w:sz w:val="24"/>
          <w:szCs w:val="24"/>
        </w:rPr>
        <w:t>1.</w:t>
      </w:r>
      <w:r w:rsidRPr="009C44FF">
        <w:rPr>
          <w:rFonts w:ascii="Times New Roman" w:hAnsi="Times New Roman"/>
          <w:sz w:val="24"/>
          <w:szCs w:val="24"/>
        </w:rPr>
        <w:t>2.4.1</w:t>
      </w:r>
      <w:r w:rsidRPr="00967193">
        <w:rPr>
          <w:rFonts w:ascii="Times New Roman" w:hAnsi="Times New Roman"/>
          <w:bCs/>
          <w:sz w:val="24"/>
          <w:szCs w:val="24"/>
        </w:rPr>
        <w:t>.</w:t>
      </w:r>
    </w:p>
    <w:p w:rsidR="006B0DEA" w:rsidRDefault="006B0DEA" w:rsidP="00833D9E">
      <w:pPr>
        <w:ind w:left="1134" w:hanging="1134"/>
        <w:jc w:val="both"/>
        <w:rPr>
          <w:rFonts w:ascii="Times New Roman" w:hAnsi="Times New Roman"/>
          <w:b/>
          <w:bCs/>
          <w:lang w:val="ru-RU" w:eastAsia="ru-RU"/>
        </w:rPr>
      </w:pPr>
      <w:r w:rsidRPr="00C51366">
        <w:rPr>
          <w:rFonts w:ascii="Times New Roman" w:hAnsi="Times New Roman"/>
          <w:b/>
          <w:bCs/>
          <w:lang w:val="ru-RU" w:eastAsia="ru-RU"/>
        </w:rPr>
        <w:t xml:space="preserve">Таблица </w:t>
      </w:r>
      <w:r>
        <w:rPr>
          <w:rFonts w:ascii="Times New Roman" w:hAnsi="Times New Roman"/>
          <w:b/>
          <w:bCs/>
          <w:lang w:val="ru-RU" w:eastAsia="ru-RU"/>
        </w:rPr>
        <w:t>1.</w:t>
      </w:r>
      <w:r w:rsidRPr="00C51366">
        <w:rPr>
          <w:rFonts w:ascii="Times New Roman" w:hAnsi="Times New Roman"/>
          <w:b/>
          <w:bCs/>
          <w:lang w:val="ru-RU" w:eastAsia="ru-RU"/>
        </w:rPr>
        <w:t>2.4.1. Объем потребления тепловой энергии (мощности) и теплоносителя на собственные и хозяйственные нужды и параметры тепловой мощности нетто</w:t>
      </w:r>
    </w:p>
    <w:p w:rsidR="006B0DEA" w:rsidRPr="00C51366" w:rsidRDefault="006B0DEA" w:rsidP="00833D9E">
      <w:pPr>
        <w:ind w:left="1134" w:hanging="1134"/>
        <w:jc w:val="both"/>
        <w:rPr>
          <w:rFonts w:ascii="Times New Roman" w:hAnsi="Times New Roman"/>
          <w:b/>
          <w:bCs/>
          <w:lang w:val="ru-RU" w:eastAsia="ru-RU"/>
        </w:rPr>
      </w:pPr>
    </w:p>
    <w:tbl>
      <w:tblPr>
        <w:tblW w:w="9444" w:type="dxa"/>
        <w:tblInd w:w="103" w:type="dxa"/>
        <w:tblLayout w:type="fixed"/>
        <w:tblLook w:val="0000" w:firstRow="0" w:lastRow="0" w:firstColumn="0" w:lastColumn="0" w:noHBand="0" w:noVBand="0"/>
      </w:tblPr>
      <w:tblGrid>
        <w:gridCol w:w="486"/>
        <w:gridCol w:w="1504"/>
        <w:gridCol w:w="1304"/>
        <w:gridCol w:w="1247"/>
        <w:gridCol w:w="993"/>
        <w:gridCol w:w="1134"/>
        <w:gridCol w:w="1229"/>
        <w:gridCol w:w="1547"/>
      </w:tblGrid>
      <w:tr w:rsidR="006B0DEA" w:rsidRPr="00D1135A" w:rsidTr="00641303">
        <w:trPr>
          <w:trHeight w:val="1487"/>
        </w:trPr>
        <w:tc>
          <w:tcPr>
            <w:tcW w:w="486" w:type="dxa"/>
            <w:tcBorders>
              <w:top w:val="single" w:sz="4" w:space="0" w:color="auto"/>
              <w:left w:val="single" w:sz="4" w:space="0" w:color="auto"/>
              <w:bottom w:val="single" w:sz="4" w:space="0" w:color="auto"/>
              <w:right w:val="single" w:sz="4" w:space="0" w:color="auto"/>
            </w:tcBorders>
            <w:vAlign w:val="center"/>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 п/п</w:t>
            </w:r>
          </w:p>
        </w:tc>
        <w:tc>
          <w:tcPr>
            <w:tcW w:w="1504" w:type="dxa"/>
            <w:tcBorders>
              <w:top w:val="single" w:sz="4" w:space="0" w:color="auto"/>
              <w:left w:val="nil"/>
              <w:bottom w:val="single" w:sz="4" w:space="0" w:color="auto"/>
              <w:right w:val="single" w:sz="4" w:space="0" w:color="auto"/>
            </w:tcBorders>
            <w:vAlign w:val="center"/>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Наименованиекотельной</w:t>
            </w:r>
          </w:p>
        </w:tc>
        <w:tc>
          <w:tcPr>
            <w:tcW w:w="1304"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собственные нужды в сетевой воде</w:t>
            </w:r>
          </w:p>
        </w:tc>
        <w:tc>
          <w:tcPr>
            <w:tcW w:w="12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хозяйст-венные нужды в сетевой воде</w:t>
            </w:r>
          </w:p>
        </w:tc>
        <w:tc>
          <w:tcPr>
            <w:tcW w:w="993"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собствен-ные нужды в паре</w:t>
            </w:r>
          </w:p>
        </w:tc>
        <w:tc>
          <w:tcPr>
            <w:tcW w:w="1134"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Затраты на хозяйст-венные нужды в паре</w:t>
            </w:r>
          </w:p>
        </w:tc>
        <w:tc>
          <w:tcPr>
            <w:tcW w:w="1229"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Существующая мощность нетто в сетевой воде</w:t>
            </w:r>
          </w:p>
        </w:tc>
        <w:tc>
          <w:tcPr>
            <w:tcW w:w="15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Существующая мощность нетто в паре</w:t>
            </w:r>
          </w:p>
        </w:tc>
      </w:tr>
      <w:tr w:rsidR="006B0DEA" w:rsidRPr="00ED28AF" w:rsidTr="00641303">
        <w:trPr>
          <w:trHeight w:val="260"/>
        </w:trPr>
        <w:tc>
          <w:tcPr>
            <w:tcW w:w="486" w:type="dxa"/>
            <w:tcBorders>
              <w:top w:val="nil"/>
              <w:left w:val="single" w:sz="4" w:space="0" w:color="auto"/>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5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 xml:space="preserve"> -</w:t>
            </w:r>
          </w:p>
        </w:tc>
        <w:tc>
          <w:tcPr>
            <w:tcW w:w="13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2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993"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13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229"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c>
          <w:tcPr>
            <w:tcW w:w="15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Гкал/ч</w:t>
            </w:r>
          </w:p>
        </w:tc>
      </w:tr>
      <w:tr w:rsidR="006B0DEA" w:rsidRPr="00ED28AF" w:rsidTr="00641303">
        <w:trPr>
          <w:trHeight w:val="260"/>
        </w:trPr>
        <w:tc>
          <w:tcPr>
            <w:tcW w:w="486" w:type="dxa"/>
            <w:tcBorders>
              <w:top w:val="nil"/>
              <w:left w:val="single" w:sz="4" w:space="0" w:color="auto"/>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1</w:t>
            </w:r>
          </w:p>
        </w:tc>
        <w:tc>
          <w:tcPr>
            <w:tcW w:w="15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2</w:t>
            </w:r>
          </w:p>
        </w:tc>
        <w:tc>
          <w:tcPr>
            <w:tcW w:w="130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3</w:t>
            </w:r>
          </w:p>
        </w:tc>
        <w:tc>
          <w:tcPr>
            <w:tcW w:w="12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4</w:t>
            </w:r>
          </w:p>
        </w:tc>
        <w:tc>
          <w:tcPr>
            <w:tcW w:w="993"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5</w:t>
            </w:r>
          </w:p>
        </w:tc>
        <w:tc>
          <w:tcPr>
            <w:tcW w:w="1134"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6</w:t>
            </w:r>
          </w:p>
        </w:tc>
        <w:tc>
          <w:tcPr>
            <w:tcW w:w="1229"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7</w:t>
            </w:r>
          </w:p>
        </w:tc>
        <w:tc>
          <w:tcPr>
            <w:tcW w:w="1547" w:type="dxa"/>
            <w:tcBorders>
              <w:top w:val="nil"/>
              <w:left w:val="nil"/>
              <w:bottom w:val="single" w:sz="4" w:space="0" w:color="auto"/>
              <w:right w:val="single" w:sz="4" w:space="0" w:color="auto"/>
            </w:tcBorders>
            <w:vAlign w:val="bottom"/>
          </w:tcPr>
          <w:p w:rsidR="006B0DEA" w:rsidRPr="00ED28AF" w:rsidRDefault="006B0DEA" w:rsidP="0065326D">
            <w:pPr>
              <w:jc w:val="center"/>
              <w:rPr>
                <w:rFonts w:ascii="Times New Roman" w:hAnsi="Times New Roman"/>
                <w:sz w:val="20"/>
                <w:szCs w:val="20"/>
                <w:lang w:eastAsia="ru-RU"/>
              </w:rPr>
            </w:pPr>
            <w:r w:rsidRPr="00ED28AF">
              <w:rPr>
                <w:rFonts w:ascii="Times New Roman" w:hAnsi="Times New Roman"/>
                <w:sz w:val="20"/>
                <w:szCs w:val="20"/>
                <w:lang w:eastAsia="ru-RU"/>
              </w:rPr>
              <w:t>8</w:t>
            </w:r>
          </w:p>
        </w:tc>
      </w:tr>
      <w:tr w:rsidR="006B0DEA" w:rsidRPr="00ED28AF" w:rsidTr="00641303">
        <w:trPr>
          <w:trHeight w:val="520"/>
        </w:trPr>
        <w:tc>
          <w:tcPr>
            <w:tcW w:w="486" w:type="dxa"/>
            <w:tcBorders>
              <w:top w:val="nil"/>
              <w:left w:val="single" w:sz="4" w:space="0" w:color="auto"/>
              <w:bottom w:val="single" w:sz="4" w:space="0" w:color="auto"/>
              <w:right w:val="single" w:sz="4" w:space="0" w:color="auto"/>
            </w:tcBorders>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1</w:t>
            </w:r>
          </w:p>
        </w:tc>
        <w:tc>
          <w:tcPr>
            <w:tcW w:w="1504" w:type="dxa"/>
            <w:tcBorders>
              <w:top w:val="nil"/>
              <w:left w:val="nil"/>
              <w:bottom w:val="single" w:sz="4" w:space="0" w:color="auto"/>
              <w:right w:val="single" w:sz="4" w:space="0" w:color="auto"/>
            </w:tcBorders>
            <w:vAlign w:val="center"/>
          </w:tcPr>
          <w:p w:rsidR="006B0DEA" w:rsidRPr="00ED28AF" w:rsidRDefault="006B0DEA" w:rsidP="00641303">
            <w:pPr>
              <w:ind w:right="-108"/>
              <w:jc w:val="center"/>
              <w:rPr>
                <w:rFonts w:ascii="Times New Roman" w:hAnsi="Times New Roman"/>
                <w:sz w:val="20"/>
                <w:szCs w:val="20"/>
                <w:lang w:eastAsia="ru-RU"/>
              </w:rPr>
            </w:pPr>
            <w:r w:rsidRPr="00ED28AF">
              <w:rPr>
                <w:rFonts w:ascii="Times New Roman" w:hAnsi="Times New Roman"/>
                <w:sz w:val="20"/>
                <w:szCs w:val="20"/>
                <w:lang w:eastAsia="ru-RU"/>
              </w:rPr>
              <w:t xml:space="preserve">с. </w:t>
            </w:r>
            <w:r w:rsidRPr="00292B4C">
              <w:rPr>
                <w:rFonts w:ascii="Times New Roman" w:hAnsi="Times New Roman"/>
                <w:color w:val="000000"/>
                <w:sz w:val="20"/>
                <w:szCs w:val="20"/>
                <w:lang w:val="ru-RU" w:eastAsia="ru-RU"/>
              </w:rPr>
              <w:t>Октябрьское</w:t>
            </w:r>
            <w:r w:rsidRPr="00ED28AF">
              <w:rPr>
                <w:rFonts w:ascii="Times New Roman" w:hAnsi="Times New Roman"/>
                <w:sz w:val="20"/>
                <w:szCs w:val="20"/>
                <w:lang w:eastAsia="ru-RU"/>
              </w:rPr>
              <w:t>, "Поселковая"</w:t>
            </w:r>
          </w:p>
        </w:tc>
        <w:tc>
          <w:tcPr>
            <w:tcW w:w="1304" w:type="dxa"/>
            <w:tcBorders>
              <w:top w:val="nil"/>
              <w:left w:val="nil"/>
              <w:bottom w:val="single" w:sz="4" w:space="0" w:color="auto"/>
              <w:right w:val="single" w:sz="4" w:space="0" w:color="auto"/>
            </w:tcBorders>
            <w:noWrap/>
            <w:vAlign w:val="center"/>
          </w:tcPr>
          <w:p w:rsidR="006B0DEA" w:rsidRPr="0087732A" w:rsidRDefault="006B0DEA" w:rsidP="0087732A">
            <w:pPr>
              <w:jc w:val="center"/>
              <w:rPr>
                <w:rFonts w:ascii="Times New Roman" w:hAnsi="Times New Roman"/>
                <w:sz w:val="20"/>
                <w:szCs w:val="20"/>
                <w:lang w:val="ru-RU" w:eastAsia="ru-RU"/>
              </w:rPr>
            </w:pPr>
            <w:r w:rsidRPr="00ED28AF">
              <w:rPr>
                <w:rFonts w:ascii="Times New Roman" w:hAnsi="Times New Roman"/>
                <w:sz w:val="20"/>
                <w:szCs w:val="20"/>
                <w:lang w:eastAsia="ru-RU"/>
              </w:rPr>
              <w:t>0,0</w:t>
            </w:r>
            <w:r>
              <w:rPr>
                <w:rFonts w:ascii="Times New Roman" w:hAnsi="Times New Roman"/>
                <w:sz w:val="20"/>
                <w:szCs w:val="20"/>
                <w:lang w:val="ru-RU" w:eastAsia="ru-RU"/>
              </w:rPr>
              <w:t>152</w:t>
            </w:r>
          </w:p>
        </w:tc>
        <w:tc>
          <w:tcPr>
            <w:tcW w:w="1247"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993"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134"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c>
          <w:tcPr>
            <w:tcW w:w="1229" w:type="dxa"/>
            <w:tcBorders>
              <w:top w:val="nil"/>
              <w:left w:val="nil"/>
              <w:bottom w:val="single" w:sz="4" w:space="0" w:color="auto"/>
              <w:right w:val="single" w:sz="4" w:space="0" w:color="auto"/>
            </w:tcBorders>
            <w:noWrap/>
            <w:vAlign w:val="center"/>
          </w:tcPr>
          <w:p w:rsidR="006B0DEA" w:rsidRPr="0087732A" w:rsidRDefault="006B0DEA" w:rsidP="0087732A">
            <w:pPr>
              <w:jc w:val="center"/>
              <w:rPr>
                <w:rFonts w:ascii="Times New Roman" w:hAnsi="Times New Roman"/>
                <w:sz w:val="20"/>
                <w:szCs w:val="20"/>
                <w:lang w:val="ru-RU" w:eastAsia="ru-RU"/>
              </w:rPr>
            </w:pPr>
            <w:r>
              <w:rPr>
                <w:rFonts w:ascii="Times New Roman" w:hAnsi="Times New Roman"/>
                <w:sz w:val="20"/>
                <w:szCs w:val="20"/>
                <w:lang w:val="ru-RU" w:eastAsia="ru-RU"/>
              </w:rPr>
              <w:t>7,752</w:t>
            </w:r>
          </w:p>
        </w:tc>
        <w:tc>
          <w:tcPr>
            <w:tcW w:w="1547" w:type="dxa"/>
            <w:tcBorders>
              <w:top w:val="nil"/>
              <w:left w:val="nil"/>
              <w:bottom w:val="single" w:sz="4" w:space="0" w:color="auto"/>
              <w:right w:val="single" w:sz="4" w:space="0" w:color="auto"/>
            </w:tcBorders>
            <w:noWrap/>
            <w:vAlign w:val="center"/>
          </w:tcPr>
          <w:p w:rsidR="006B0DEA" w:rsidRPr="00ED28AF" w:rsidRDefault="006B0DEA" w:rsidP="0087732A">
            <w:pPr>
              <w:jc w:val="center"/>
              <w:rPr>
                <w:rFonts w:ascii="Times New Roman" w:hAnsi="Times New Roman"/>
                <w:sz w:val="20"/>
                <w:szCs w:val="20"/>
                <w:lang w:eastAsia="ru-RU"/>
              </w:rPr>
            </w:pPr>
            <w:r w:rsidRPr="00ED28AF">
              <w:rPr>
                <w:rFonts w:ascii="Times New Roman" w:hAnsi="Times New Roman"/>
                <w:sz w:val="20"/>
                <w:szCs w:val="20"/>
                <w:lang w:eastAsia="ru-RU"/>
              </w:rPr>
              <w:t>-</w:t>
            </w:r>
          </w:p>
        </w:tc>
      </w:tr>
    </w:tbl>
    <w:p w:rsidR="006B0DEA" w:rsidRPr="00F6569F" w:rsidRDefault="006B0DEA" w:rsidP="00833D9E">
      <w:pPr>
        <w:ind w:left="567" w:hanging="567"/>
        <w:rPr>
          <w:rFonts w:ascii="Times New Roman" w:hAnsi="Times New Roman"/>
          <w:b/>
          <w:bCs/>
          <w:sz w:val="24"/>
          <w:szCs w:val="24"/>
          <w:lang w:val="ru-RU" w:eastAsia="ru-RU"/>
        </w:rPr>
      </w:pPr>
      <w:r w:rsidRPr="00F6569F">
        <w:rPr>
          <w:rFonts w:ascii="Times New Roman" w:hAnsi="Times New Roman"/>
          <w:b/>
          <w:bCs/>
          <w:sz w:val="24"/>
          <w:szCs w:val="24"/>
          <w:lang w:val="ru-RU" w:eastAsia="ru-RU"/>
        </w:rPr>
        <w:t>1.2.5. Срок ввода в эксплуатацию основного оборудования источников тепловой энергии</w:t>
      </w:r>
    </w:p>
    <w:p w:rsidR="006B0DEA" w:rsidRPr="00F6569F" w:rsidRDefault="006B0DEA" w:rsidP="00F6569F">
      <w:pPr>
        <w:ind w:left="426" w:hanging="426"/>
        <w:rPr>
          <w:rFonts w:ascii="Times New Roman" w:hAnsi="Times New Roman"/>
          <w:b/>
          <w:bCs/>
          <w:sz w:val="24"/>
          <w:szCs w:val="24"/>
          <w:lang w:val="ru-RU" w:eastAsia="ru-RU"/>
        </w:rPr>
      </w:pPr>
    </w:p>
    <w:p w:rsidR="006B0DEA" w:rsidRPr="00F6569F" w:rsidRDefault="006B0DEA" w:rsidP="00F6569F">
      <w:pPr>
        <w:ind w:firstLine="567"/>
        <w:rPr>
          <w:rFonts w:ascii="Times New Roman" w:hAnsi="Times New Roman"/>
          <w:bCs/>
          <w:sz w:val="24"/>
          <w:szCs w:val="24"/>
          <w:lang w:val="ru-RU" w:eastAsia="ru-RU"/>
        </w:rPr>
      </w:pPr>
      <w:r w:rsidRPr="00F6569F">
        <w:rPr>
          <w:rFonts w:ascii="Times New Roman" w:hAnsi="Times New Roman"/>
          <w:bCs/>
          <w:sz w:val="24"/>
          <w:szCs w:val="24"/>
          <w:lang w:val="ru-RU" w:eastAsia="ru-RU"/>
        </w:rPr>
        <w:t xml:space="preserve">Срок ввода в эксплуатацию котельного оборудования на источнике </w:t>
      </w:r>
      <w:r>
        <w:rPr>
          <w:rFonts w:ascii="Times New Roman" w:hAnsi="Times New Roman"/>
          <w:bCs/>
          <w:sz w:val="24"/>
          <w:szCs w:val="24"/>
          <w:lang w:val="ru-RU" w:eastAsia="ru-RU"/>
        </w:rPr>
        <w:t>с</w:t>
      </w:r>
      <w:r w:rsidRPr="00F6569F">
        <w:rPr>
          <w:rFonts w:ascii="Times New Roman" w:hAnsi="Times New Roman"/>
          <w:bCs/>
          <w:sz w:val="24"/>
          <w:szCs w:val="24"/>
          <w:lang w:val="ru-RU" w:eastAsia="ru-RU"/>
        </w:rPr>
        <w:t xml:space="preserve">. </w:t>
      </w:r>
      <w:r>
        <w:rPr>
          <w:rFonts w:ascii="Times New Roman" w:hAnsi="Times New Roman"/>
          <w:bCs/>
          <w:sz w:val="24"/>
          <w:szCs w:val="24"/>
          <w:lang w:val="ru-RU" w:eastAsia="ru-RU"/>
        </w:rPr>
        <w:t xml:space="preserve">Октябрьское </w:t>
      </w:r>
      <w:r w:rsidRPr="00F6569F">
        <w:rPr>
          <w:rFonts w:ascii="Times New Roman" w:hAnsi="Times New Roman"/>
          <w:bCs/>
          <w:sz w:val="24"/>
          <w:szCs w:val="24"/>
          <w:lang w:val="ru-RU" w:eastAsia="ru-RU"/>
        </w:rPr>
        <w:t>20</w:t>
      </w:r>
      <w:r>
        <w:rPr>
          <w:rFonts w:ascii="Times New Roman" w:hAnsi="Times New Roman"/>
          <w:bCs/>
          <w:sz w:val="24"/>
          <w:szCs w:val="24"/>
          <w:lang w:val="ru-RU" w:eastAsia="ru-RU"/>
        </w:rPr>
        <w:t xml:space="preserve">02 </w:t>
      </w:r>
      <w:r w:rsidRPr="00F6569F">
        <w:rPr>
          <w:rFonts w:ascii="Times New Roman" w:hAnsi="Times New Roman"/>
          <w:bCs/>
          <w:sz w:val="24"/>
          <w:szCs w:val="24"/>
          <w:lang w:val="ru-RU" w:eastAsia="ru-RU"/>
        </w:rPr>
        <w:t>г.</w:t>
      </w:r>
      <w:r>
        <w:rPr>
          <w:rFonts w:ascii="Times New Roman" w:hAnsi="Times New Roman"/>
          <w:bCs/>
          <w:sz w:val="24"/>
          <w:szCs w:val="24"/>
          <w:lang w:val="ru-RU" w:eastAsia="ru-RU"/>
        </w:rPr>
        <w:t xml:space="preserve"> Данные о последнем освидетельствовании </w:t>
      </w:r>
      <w:r w:rsidRPr="00F6569F">
        <w:rPr>
          <w:rFonts w:ascii="Times New Roman" w:hAnsi="Times New Roman"/>
          <w:bCs/>
          <w:sz w:val="24"/>
          <w:szCs w:val="24"/>
          <w:lang w:val="ru-RU" w:eastAsia="ru-RU"/>
        </w:rPr>
        <w:t>котельного оборудования</w:t>
      </w:r>
      <w:r>
        <w:rPr>
          <w:rFonts w:ascii="Times New Roman" w:hAnsi="Times New Roman"/>
          <w:bCs/>
          <w:sz w:val="24"/>
          <w:szCs w:val="24"/>
          <w:lang w:val="ru-RU" w:eastAsia="ru-RU"/>
        </w:rPr>
        <w:t xml:space="preserve"> при допуске к эксплуатации ЭСО не предоставило.</w:t>
      </w:r>
    </w:p>
    <w:p w:rsidR="006B0DEA" w:rsidRDefault="006B0DEA" w:rsidP="0065326D">
      <w:pPr>
        <w:ind w:left="567" w:hanging="567"/>
        <w:rPr>
          <w:rFonts w:ascii="Times New Roman" w:hAnsi="Times New Roman"/>
          <w:b/>
          <w:sz w:val="24"/>
          <w:szCs w:val="24"/>
          <w:lang w:val="ru-RU"/>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lastRenderedPageBreak/>
        <w:t>1.</w:t>
      </w:r>
      <w:r w:rsidRPr="0065326D">
        <w:rPr>
          <w:rFonts w:ascii="Times New Roman" w:hAnsi="Times New Roman"/>
          <w:b/>
          <w:sz w:val="24"/>
          <w:szCs w:val="24"/>
          <w:lang w:val="ru-RU"/>
        </w:rPr>
        <w:t>2.</w:t>
      </w:r>
      <w:r>
        <w:rPr>
          <w:rFonts w:ascii="Times New Roman" w:hAnsi="Times New Roman"/>
          <w:b/>
          <w:sz w:val="24"/>
          <w:szCs w:val="24"/>
          <w:lang w:val="ru-RU"/>
        </w:rPr>
        <w:t>6</w:t>
      </w:r>
      <w:r w:rsidRPr="0065326D">
        <w:rPr>
          <w:rFonts w:ascii="Times New Roman" w:hAnsi="Times New Roman"/>
          <w:b/>
          <w:sz w:val="24"/>
          <w:szCs w:val="24"/>
          <w:lang w:val="ru-RU"/>
        </w:rPr>
        <w:t>.  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rsidR="006B0DEA" w:rsidRPr="0065326D" w:rsidRDefault="006B0DEA" w:rsidP="0065326D">
      <w:pPr>
        <w:ind w:left="567" w:hanging="567"/>
        <w:rPr>
          <w:rFonts w:ascii="Times New Roman" w:hAnsi="Times New Roman"/>
          <w:b/>
          <w:sz w:val="24"/>
          <w:szCs w:val="24"/>
          <w:lang w:val="ru-RU"/>
        </w:rPr>
      </w:pP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Способ регулирования отпуска тепла в сетевой воде от всех источников осуществляется: посредством качественного регулирования в отопительный период </w:t>
      </w:r>
      <w:r>
        <w:rPr>
          <w:rFonts w:ascii="Times New Roman" w:hAnsi="Times New Roman"/>
          <w:sz w:val="24"/>
          <w:szCs w:val="24"/>
          <w:lang w:val="ru-RU"/>
        </w:rPr>
        <w:t>с</w:t>
      </w:r>
      <w:r w:rsidRPr="0065326D">
        <w:rPr>
          <w:rFonts w:ascii="Times New Roman" w:hAnsi="Times New Roman"/>
          <w:sz w:val="24"/>
          <w:szCs w:val="24"/>
          <w:lang w:val="ru-RU"/>
        </w:rPr>
        <w:t xml:space="preserve"> точк</w:t>
      </w:r>
      <w:r>
        <w:rPr>
          <w:rFonts w:ascii="Times New Roman" w:hAnsi="Times New Roman"/>
          <w:sz w:val="24"/>
          <w:szCs w:val="24"/>
          <w:lang w:val="ru-RU"/>
        </w:rPr>
        <w:t>ой</w:t>
      </w:r>
      <w:r w:rsidRPr="0065326D">
        <w:rPr>
          <w:rFonts w:ascii="Times New Roman" w:hAnsi="Times New Roman"/>
          <w:sz w:val="24"/>
          <w:szCs w:val="24"/>
          <w:lang w:val="ru-RU"/>
        </w:rPr>
        <w:t xml:space="preserve"> излома температурного графика сетевой воды в рамках сегмента температур</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95/70 </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 xml:space="preserve">. </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СП обеспечивается </w:t>
      </w:r>
      <w:r>
        <w:rPr>
          <w:rFonts w:ascii="Times New Roman" w:hAnsi="Times New Roman"/>
          <w:sz w:val="24"/>
          <w:szCs w:val="24"/>
          <w:lang w:val="ru-RU"/>
        </w:rPr>
        <w:t>отопительная нагрузка и</w:t>
      </w:r>
      <w:r w:rsidRPr="0065326D">
        <w:rPr>
          <w:rFonts w:ascii="Times New Roman" w:hAnsi="Times New Roman"/>
          <w:sz w:val="24"/>
          <w:szCs w:val="24"/>
          <w:lang w:val="ru-RU"/>
        </w:rPr>
        <w:t xml:space="preserve"> нагрузка горячего водоснабжения. Средние значения температур сетевой воды в отопительном периоде в подающей и обратной магистралях тепловой сети находятся на уровне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w:t>
      </w:r>
      <w:r>
        <w:rPr>
          <w:rFonts w:ascii="Times New Roman" w:hAnsi="Times New Roman"/>
          <w:sz w:val="24"/>
          <w:szCs w:val="24"/>
          <w:lang w:val="ru-RU"/>
        </w:rPr>
        <w:t>60,2</w:t>
      </w:r>
      <w:r w:rsidRPr="0065326D">
        <w:rPr>
          <w:rFonts w:ascii="Times New Roman" w:hAnsi="Times New Roman"/>
          <w:sz w:val="24"/>
          <w:szCs w:val="24"/>
          <w:lang w:val="ru-RU"/>
        </w:rPr>
        <w:t>/4</w:t>
      </w:r>
      <w:r>
        <w:rPr>
          <w:rFonts w:ascii="Times New Roman" w:hAnsi="Times New Roman"/>
          <w:sz w:val="24"/>
          <w:szCs w:val="24"/>
          <w:lang w:val="ru-RU"/>
        </w:rPr>
        <w:t>8,3</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По строительно-климатическому районированию территория поселения относится к району </w:t>
      </w:r>
      <w:r w:rsidRPr="005160E5">
        <w:rPr>
          <w:rFonts w:ascii="Times New Roman" w:hAnsi="Times New Roman"/>
          <w:sz w:val="24"/>
          <w:szCs w:val="24"/>
        </w:rPr>
        <w:t>I</w:t>
      </w:r>
      <w:r w:rsidRPr="0065326D">
        <w:rPr>
          <w:rFonts w:ascii="Times New Roman" w:hAnsi="Times New Roman"/>
          <w:sz w:val="24"/>
          <w:szCs w:val="24"/>
          <w:lang w:val="ru-RU"/>
        </w:rPr>
        <w:t xml:space="preserve">-В, к </w:t>
      </w:r>
      <w:r>
        <w:rPr>
          <w:rFonts w:ascii="Times New Roman" w:hAnsi="Times New Roman"/>
          <w:sz w:val="24"/>
          <w:szCs w:val="24"/>
        </w:rPr>
        <w:t>I</w:t>
      </w:r>
      <w:r w:rsidRPr="0065326D">
        <w:rPr>
          <w:rFonts w:ascii="Times New Roman" w:hAnsi="Times New Roman"/>
          <w:sz w:val="24"/>
          <w:szCs w:val="24"/>
          <w:lang w:val="ru-RU"/>
        </w:rPr>
        <w:t xml:space="preserve"> климатической зоне. Расчетная температура наружного воздуха для системы отопления составляет -40</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для системы вентиляции – -24</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w:t>
      </w:r>
      <w:r w:rsidRPr="005160E5">
        <w:rPr>
          <w:rFonts w:ascii="Times New Roman" w:hAnsi="Times New Roman"/>
          <w:sz w:val="24"/>
          <w:szCs w:val="24"/>
        </w:rPr>
        <w:t>TCH</w:t>
      </w:r>
      <w:r w:rsidRPr="0065326D">
        <w:rPr>
          <w:rFonts w:ascii="Times New Roman" w:hAnsi="Times New Roman"/>
          <w:sz w:val="24"/>
          <w:szCs w:val="24"/>
          <w:lang w:val="ru-RU"/>
        </w:rPr>
        <w:t xml:space="preserve"> 23-316-2000 Томской области). Продолжительность отопительного периода составляет 234 дня. Средняя температура наружного воздуха в отопительном периоде составляет -8,8 </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средняя скорость ветра в течение отопительного периода 2,2 м/с.</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Осуществление количественного или качественно-количественного способа регулирования не возможно ввиду отсутствия частотных регуляторов на электродвигателях сетевых насосов. </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Выбор температурного графика обусловлен зависимой схемой присоединения к тепловой сети систем отопления теплопотребителей и требованием к максимальной температуре теплоносителя во внутренних системах отопления (не выше 95 </w:t>
      </w:r>
      <w:r w:rsidRPr="0065326D">
        <w:rPr>
          <w:rFonts w:ascii="Times New Roman" w:hAnsi="Times New Roman"/>
          <w:sz w:val="24"/>
          <w:szCs w:val="24"/>
          <w:vertAlign w:val="superscript"/>
          <w:lang w:val="ru-RU"/>
        </w:rPr>
        <w:t>°</w:t>
      </w:r>
      <w:r w:rsidRPr="0065326D">
        <w:rPr>
          <w:rFonts w:ascii="Times New Roman" w:hAnsi="Times New Roman"/>
          <w:sz w:val="24"/>
          <w:szCs w:val="24"/>
          <w:lang w:val="ru-RU"/>
        </w:rPr>
        <w:t>С), а также отсутствием температурных регуляторов на вводах потребителей.</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Температурный отопительный график отпуска тепловой энергии от котельн</w:t>
      </w:r>
      <w:r>
        <w:rPr>
          <w:rFonts w:ascii="Times New Roman" w:hAnsi="Times New Roman"/>
          <w:sz w:val="24"/>
          <w:szCs w:val="24"/>
          <w:lang w:val="ru-RU"/>
        </w:rPr>
        <w:t xml:space="preserve">ой с. </w:t>
      </w:r>
      <w:r>
        <w:rPr>
          <w:rFonts w:ascii="Times New Roman" w:hAnsi="Times New Roman"/>
          <w:bCs/>
          <w:sz w:val="24"/>
          <w:szCs w:val="24"/>
          <w:lang w:val="ru-RU" w:eastAsia="ru-RU"/>
        </w:rPr>
        <w:t>Октябрьского</w:t>
      </w:r>
      <w:r w:rsidRPr="0065326D">
        <w:rPr>
          <w:rFonts w:ascii="Times New Roman" w:hAnsi="Times New Roman"/>
          <w:sz w:val="24"/>
          <w:szCs w:val="24"/>
          <w:lang w:val="ru-RU"/>
        </w:rPr>
        <w:t xml:space="preserve">приведен на рис. </w:t>
      </w:r>
      <w:r>
        <w:rPr>
          <w:rFonts w:ascii="Times New Roman" w:hAnsi="Times New Roman"/>
          <w:sz w:val="24"/>
          <w:szCs w:val="24"/>
          <w:lang w:val="ru-RU"/>
        </w:rPr>
        <w:t>1.</w:t>
      </w:r>
      <w:r w:rsidRPr="0065326D">
        <w:rPr>
          <w:rFonts w:ascii="Times New Roman" w:hAnsi="Times New Roman"/>
          <w:sz w:val="24"/>
          <w:szCs w:val="24"/>
          <w:lang w:val="ru-RU"/>
        </w:rPr>
        <w:t>2.</w:t>
      </w:r>
      <w:r>
        <w:rPr>
          <w:rFonts w:ascii="Times New Roman" w:hAnsi="Times New Roman"/>
          <w:sz w:val="24"/>
          <w:szCs w:val="24"/>
          <w:lang w:val="ru-RU"/>
        </w:rPr>
        <w:t>6</w:t>
      </w:r>
      <w:r w:rsidRPr="0065326D">
        <w:rPr>
          <w:rFonts w:ascii="Times New Roman" w:hAnsi="Times New Roman"/>
          <w:sz w:val="24"/>
          <w:szCs w:val="24"/>
          <w:lang w:val="ru-RU"/>
        </w:rPr>
        <w:t>.1.</w:t>
      </w:r>
    </w:p>
    <w:p w:rsidR="006B0DEA" w:rsidRPr="00C86C3F" w:rsidRDefault="006B0DEA" w:rsidP="0065326D">
      <w:pPr>
        <w:ind w:left="1540" w:hanging="1430"/>
        <w:jc w:val="both"/>
        <w:rPr>
          <w:rFonts w:ascii="Times New Roman" w:hAnsi="Times New Roman"/>
          <w:sz w:val="24"/>
          <w:szCs w:val="24"/>
          <w:lang w:val="ru-RU"/>
        </w:rPr>
      </w:pPr>
    </w:p>
    <w:p w:rsidR="006B0DEA" w:rsidRDefault="00824804" w:rsidP="0065326D">
      <w:pPr>
        <w:rPr>
          <w:rFonts w:ascii="Times New Roman" w:hAnsi="Times New Roman"/>
          <w:b/>
          <w:sz w:val="24"/>
        </w:rPr>
      </w:pPr>
      <w:r>
        <w:rPr>
          <w:noProof/>
          <w:lang w:val="ru-RU" w:eastAsia="ru-RU"/>
        </w:rPr>
        <w:drawing>
          <wp:inline distT="0" distB="0" distL="0" distR="0" wp14:anchorId="55350E31" wp14:editId="6F6E4D68">
            <wp:extent cx="5880718" cy="33997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880718" cy="3399790"/>
                    </a:xfrm>
                    <a:prstGeom prst="rect">
                      <a:avLst/>
                    </a:prstGeom>
                    <a:noFill/>
                    <a:ln w="9525">
                      <a:noFill/>
                      <a:miter lim="800000"/>
                      <a:headEnd/>
                      <a:tailEnd/>
                    </a:ln>
                  </pic:spPr>
                </pic:pic>
              </a:graphicData>
            </a:graphic>
          </wp:inline>
        </w:drawing>
      </w:r>
    </w:p>
    <w:p w:rsidR="006B0DEA" w:rsidRPr="0087732A" w:rsidRDefault="006B0DEA" w:rsidP="00CF4CF8">
      <w:pPr>
        <w:ind w:left="1210" w:hanging="1210"/>
        <w:jc w:val="center"/>
        <w:rPr>
          <w:rFonts w:ascii="Times New Roman" w:hAnsi="Times New Roman"/>
          <w:b/>
          <w:lang w:val="ru-RU"/>
        </w:rPr>
      </w:pPr>
      <w:r w:rsidRPr="0087732A">
        <w:rPr>
          <w:rFonts w:ascii="Times New Roman" w:hAnsi="Times New Roman"/>
          <w:b/>
          <w:lang w:val="ru-RU"/>
        </w:rPr>
        <w:t xml:space="preserve">Рис. </w:t>
      </w:r>
      <w:r>
        <w:rPr>
          <w:rFonts w:ascii="Times New Roman" w:hAnsi="Times New Roman"/>
          <w:b/>
          <w:lang w:val="ru-RU"/>
        </w:rPr>
        <w:t>1.</w:t>
      </w:r>
      <w:r w:rsidRPr="0087732A">
        <w:rPr>
          <w:rFonts w:ascii="Times New Roman" w:hAnsi="Times New Roman"/>
          <w:b/>
          <w:lang w:val="ru-RU"/>
        </w:rPr>
        <w:t>2.</w:t>
      </w:r>
      <w:r>
        <w:rPr>
          <w:rFonts w:ascii="Times New Roman" w:hAnsi="Times New Roman"/>
          <w:b/>
          <w:lang w:val="ru-RU"/>
        </w:rPr>
        <w:t>6</w:t>
      </w:r>
      <w:r w:rsidRPr="0087732A">
        <w:rPr>
          <w:rFonts w:ascii="Times New Roman" w:hAnsi="Times New Roman"/>
          <w:b/>
          <w:lang w:val="ru-RU"/>
        </w:rPr>
        <w:t>.1. Температурный график сетевой воды</w:t>
      </w:r>
    </w:p>
    <w:p w:rsidR="006B0DEA" w:rsidRPr="0065326D" w:rsidRDefault="006B0DEA" w:rsidP="0065326D">
      <w:pPr>
        <w:jc w:val="both"/>
        <w:rPr>
          <w:rFonts w:ascii="Times New Roman" w:hAnsi="Times New Roman"/>
          <w:b/>
          <w:sz w:val="24"/>
          <w:szCs w:val="24"/>
          <w:lang w:val="ru-RU"/>
        </w:rPr>
      </w:pPr>
    </w:p>
    <w:p w:rsidR="006B0DEA" w:rsidRPr="0065326D" w:rsidRDefault="006B0DEA" w:rsidP="0065326D">
      <w:pPr>
        <w:jc w:val="both"/>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7</w:t>
      </w:r>
      <w:r w:rsidRPr="0065326D">
        <w:rPr>
          <w:rFonts w:ascii="Times New Roman" w:hAnsi="Times New Roman"/>
          <w:b/>
          <w:sz w:val="24"/>
          <w:szCs w:val="24"/>
          <w:lang w:val="ru-RU"/>
        </w:rPr>
        <w:t>. Среднегодовая загрузка оборудования</w:t>
      </w:r>
    </w:p>
    <w:p w:rsidR="006B0DEA" w:rsidRPr="0065326D" w:rsidRDefault="006B0DEA" w:rsidP="0065326D">
      <w:pPr>
        <w:ind w:firstLine="708"/>
        <w:jc w:val="both"/>
        <w:rPr>
          <w:rFonts w:ascii="Times New Roman" w:hAnsi="Times New Roman"/>
          <w:sz w:val="24"/>
          <w:szCs w:val="24"/>
          <w:lang w:val="ru-RU"/>
        </w:rPr>
      </w:pPr>
    </w:p>
    <w:p w:rsidR="006B0DEA" w:rsidRPr="0065326D" w:rsidRDefault="006B0DEA" w:rsidP="0065326D">
      <w:pPr>
        <w:autoSpaceDE w:val="0"/>
        <w:autoSpaceDN w:val="0"/>
        <w:adjustRightInd w:val="0"/>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Для оценки степени использования установленной мощности котельного оборудования в течение года, используется коэффициент использования установленной тепловой мощности, определяемый по формуле:</w:t>
      </w:r>
    </w:p>
    <w:p w:rsidR="006B0DEA" w:rsidRDefault="006B0DEA" w:rsidP="0065326D">
      <w:pPr>
        <w:autoSpaceDE w:val="0"/>
        <w:autoSpaceDN w:val="0"/>
        <w:adjustRightInd w:val="0"/>
        <w:ind w:firstLine="708"/>
        <w:jc w:val="center"/>
        <w:rPr>
          <w:rFonts w:ascii="Times New Roman" w:hAnsi="Times New Roman"/>
          <w:sz w:val="24"/>
          <w:szCs w:val="24"/>
          <w:lang w:eastAsia="ru-RU"/>
        </w:rPr>
      </w:pPr>
      <w:r w:rsidRPr="005E0AB5">
        <w:rPr>
          <w:rFonts w:ascii="Times New Roman" w:hAnsi="Times New Roman"/>
          <w:sz w:val="24"/>
          <w:szCs w:val="24"/>
          <w:lang w:eastAsia="ru-RU"/>
        </w:rPr>
        <w:object w:dxaOrig="1920" w:dyaOrig="700" w14:anchorId="759C864A">
          <v:shape id="_x0000_i1027" type="#_x0000_t75" style="width:89.25pt;height:35.25pt" o:ole="">
            <v:imagedata r:id="rId15" o:title=""/>
          </v:shape>
          <o:OLEObject Type="Embed" ProgID="Equation.3" ShapeID="_x0000_i1027" DrawAspect="Content" ObjectID="_1517140163" r:id="rId16"/>
        </w:object>
      </w:r>
    </w:p>
    <w:p w:rsidR="006B0DEA" w:rsidRPr="0065326D" w:rsidRDefault="006B0DEA" w:rsidP="0065326D">
      <w:pPr>
        <w:autoSpaceDE w:val="0"/>
        <w:autoSpaceDN w:val="0"/>
        <w:adjustRightInd w:val="0"/>
        <w:ind w:firstLine="550"/>
        <w:rPr>
          <w:rFonts w:ascii="Times New Roman" w:hAnsi="Times New Roman"/>
          <w:sz w:val="24"/>
          <w:szCs w:val="24"/>
          <w:lang w:val="ru-RU" w:eastAsia="ru-RU"/>
        </w:rPr>
      </w:pPr>
      <w:r w:rsidRPr="0065326D">
        <w:rPr>
          <w:rFonts w:ascii="Times New Roman" w:hAnsi="Times New Roman"/>
          <w:sz w:val="24"/>
          <w:szCs w:val="24"/>
          <w:lang w:val="ru-RU" w:eastAsia="ru-RU"/>
        </w:rPr>
        <w:t xml:space="preserve">где </w:t>
      </w:r>
      <w:r w:rsidRPr="005E0AB5">
        <w:rPr>
          <w:rFonts w:ascii="Times New Roman" w:hAnsi="Times New Roman"/>
          <w:i/>
          <w:sz w:val="24"/>
          <w:szCs w:val="24"/>
          <w:lang w:eastAsia="ru-RU"/>
        </w:rPr>
        <w:t>Q</w:t>
      </w:r>
      <w:r w:rsidRPr="0065326D">
        <w:rPr>
          <w:rFonts w:ascii="Times New Roman" w:hAnsi="Times New Roman"/>
          <w:i/>
          <w:sz w:val="24"/>
          <w:szCs w:val="24"/>
          <w:vertAlign w:val="subscript"/>
          <w:lang w:val="ru-RU" w:eastAsia="ru-RU"/>
        </w:rPr>
        <w:t>год</w:t>
      </w:r>
      <w:r w:rsidRPr="0065326D">
        <w:rPr>
          <w:rFonts w:ascii="Times New Roman" w:hAnsi="Times New Roman"/>
          <w:sz w:val="24"/>
          <w:szCs w:val="24"/>
          <w:lang w:val="ru-RU" w:eastAsia="ru-RU"/>
        </w:rPr>
        <w:t xml:space="preserve">– годовая выработка тепловой энергии, Гкал; </w:t>
      </w:r>
    </w:p>
    <w:p w:rsidR="006B0DEA" w:rsidRPr="0065326D" w:rsidRDefault="006B0DEA" w:rsidP="0065326D">
      <w:pPr>
        <w:autoSpaceDE w:val="0"/>
        <w:autoSpaceDN w:val="0"/>
        <w:adjustRightInd w:val="0"/>
        <w:ind w:firstLine="550"/>
        <w:rPr>
          <w:rFonts w:ascii="Times New Roman" w:hAnsi="Times New Roman"/>
          <w:sz w:val="24"/>
          <w:szCs w:val="24"/>
          <w:lang w:val="ru-RU"/>
        </w:rPr>
      </w:pPr>
      <w:r w:rsidRPr="005E0AB5">
        <w:rPr>
          <w:rFonts w:ascii="Times New Roman" w:hAnsi="Times New Roman"/>
          <w:i/>
          <w:sz w:val="24"/>
          <w:szCs w:val="24"/>
          <w:lang w:eastAsia="ru-RU"/>
        </w:rPr>
        <w:t>N</w:t>
      </w:r>
      <w:r w:rsidRPr="0065326D">
        <w:rPr>
          <w:rFonts w:ascii="Times New Roman" w:hAnsi="Times New Roman"/>
          <w:i/>
          <w:sz w:val="24"/>
          <w:szCs w:val="24"/>
          <w:vertAlign w:val="subscript"/>
          <w:lang w:val="ru-RU" w:eastAsia="ru-RU"/>
        </w:rPr>
        <w:t>уст</w:t>
      </w:r>
      <w:r w:rsidRPr="0065326D">
        <w:rPr>
          <w:rFonts w:ascii="Times New Roman" w:hAnsi="Times New Roman"/>
          <w:sz w:val="24"/>
          <w:szCs w:val="24"/>
          <w:lang w:val="ru-RU" w:eastAsia="ru-RU"/>
        </w:rPr>
        <w:t xml:space="preserve"> – установленная тепловая мощность котельной, Гкал/ч.</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Среднегодовая загрузка основного оборудования приведена в таблице </w:t>
      </w:r>
      <w:r>
        <w:rPr>
          <w:rFonts w:ascii="Times New Roman" w:hAnsi="Times New Roman"/>
          <w:sz w:val="24"/>
          <w:szCs w:val="24"/>
          <w:lang w:val="ru-RU"/>
        </w:rPr>
        <w:t>1.2.7</w:t>
      </w:r>
      <w:r w:rsidRPr="0065326D">
        <w:rPr>
          <w:rFonts w:ascii="Times New Roman" w:hAnsi="Times New Roman"/>
          <w:sz w:val="24"/>
          <w:szCs w:val="24"/>
          <w:lang w:val="ru-RU"/>
        </w:rPr>
        <w:t xml:space="preserve">.1. </w:t>
      </w:r>
    </w:p>
    <w:p w:rsidR="006B0DEA" w:rsidRPr="0065326D" w:rsidRDefault="006B0DEA" w:rsidP="0065326D">
      <w:pPr>
        <w:ind w:firstLine="708"/>
        <w:rPr>
          <w:rFonts w:ascii="Times New Roman" w:hAnsi="Times New Roman"/>
          <w:b/>
          <w:bCs/>
          <w:lang w:val="ru-RU" w:eastAsia="ru-RU"/>
        </w:rPr>
      </w:pPr>
    </w:p>
    <w:p w:rsidR="006B0DEA" w:rsidRPr="00F6569F" w:rsidRDefault="006B0DEA" w:rsidP="0065326D">
      <w:pPr>
        <w:ind w:firstLine="708"/>
        <w:rPr>
          <w:rFonts w:ascii="Times New Roman" w:hAnsi="Times New Roman"/>
          <w:b/>
          <w:lang w:val="ru-RU" w:eastAsia="ru-RU"/>
        </w:rPr>
      </w:pPr>
      <w:r w:rsidRPr="00F6569F">
        <w:rPr>
          <w:rFonts w:ascii="Times New Roman" w:hAnsi="Times New Roman"/>
          <w:b/>
          <w:lang w:val="ru-RU" w:eastAsia="ru-RU"/>
        </w:rPr>
        <w:t xml:space="preserve">Таблица </w:t>
      </w:r>
      <w:r>
        <w:rPr>
          <w:rFonts w:ascii="Times New Roman" w:hAnsi="Times New Roman"/>
          <w:b/>
          <w:lang w:val="ru-RU" w:eastAsia="ru-RU"/>
        </w:rPr>
        <w:t>1.</w:t>
      </w:r>
      <w:r w:rsidRPr="00F6569F">
        <w:rPr>
          <w:rFonts w:ascii="Times New Roman" w:hAnsi="Times New Roman"/>
          <w:b/>
          <w:lang w:val="ru-RU" w:eastAsia="ru-RU"/>
        </w:rPr>
        <w:t>2.</w:t>
      </w:r>
      <w:r>
        <w:rPr>
          <w:rFonts w:ascii="Times New Roman" w:hAnsi="Times New Roman"/>
          <w:b/>
          <w:lang w:val="ru-RU" w:eastAsia="ru-RU"/>
        </w:rPr>
        <w:t>7</w:t>
      </w:r>
      <w:r w:rsidRPr="00F6569F">
        <w:rPr>
          <w:rFonts w:ascii="Times New Roman" w:hAnsi="Times New Roman"/>
          <w:b/>
          <w:lang w:val="ru-RU" w:eastAsia="ru-RU"/>
        </w:rPr>
        <w:t>.1. Коэффициент использования установленной мощности</w:t>
      </w:r>
    </w:p>
    <w:p w:rsidR="006B0DEA" w:rsidRPr="00F6569F" w:rsidRDefault="006B0DEA" w:rsidP="0065326D">
      <w:pPr>
        <w:ind w:firstLine="708"/>
        <w:rPr>
          <w:rFonts w:ascii="Times New Roman" w:hAnsi="Times New Roman"/>
          <w:b/>
          <w:bCs/>
          <w:lang w:val="ru-RU" w:eastAsia="ru-RU"/>
        </w:rPr>
      </w:pPr>
    </w:p>
    <w:tbl>
      <w:tblPr>
        <w:tblW w:w="8880" w:type="dxa"/>
        <w:tblInd w:w="103" w:type="dxa"/>
        <w:tblLook w:val="0000" w:firstRow="0" w:lastRow="0" w:firstColumn="0" w:lastColumn="0" w:noHBand="0" w:noVBand="0"/>
      </w:tblPr>
      <w:tblGrid>
        <w:gridCol w:w="401"/>
        <w:gridCol w:w="2646"/>
        <w:gridCol w:w="1475"/>
        <w:gridCol w:w="1075"/>
        <w:gridCol w:w="2036"/>
        <w:gridCol w:w="1692"/>
      </w:tblGrid>
      <w:tr w:rsidR="006B0DEA" w:rsidRPr="00873A3C" w:rsidTr="00A65533">
        <w:trPr>
          <w:trHeight w:val="1430"/>
        </w:trPr>
        <w:tc>
          <w:tcPr>
            <w:tcW w:w="541" w:type="dxa"/>
            <w:tcBorders>
              <w:top w:val="single" w:sz="4" w:space="0" w:color="auto"/>
              <w:left w:val="single" w:sz="4" w:space="0" w:color="auto"/>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п/п</w:t>
            </w:r>
          </w:p>
        </w:tc>
        <w:tc>
          <w:tcPr>
            <w:tcW w:w="1736"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Наименованиеисточникатеплоснабжения</w:t>
            </w:r>
          </w:p>
        </w:tc>
        <w:tc>
          <w:tcPr>
            <w:tcW w:w="2047"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bCs/>
                <w:sz w:val="20"/>
                <w:szCs w:val="20"/>
                <w:lang w:val="ru-RU" w:eastAsia="ru-RU"/>
              </w:rPr>
              <w:t>Установленная тепловая мощность теплогенерирующего оборудования</w:t>
            </w:r>
          </w:p>
        </w:tc>
        <w:tc>
          <w:tcPr>
            <w:tcW w:w="1465" w:type="dxa"/>
            <w:tcBorders>
              <w:top w:val="single" w:sz="4" w:space="0" w:color="auto"/>
              <w:left w:val="nil"/>
              <w:bottom w:val="single" w:sz="4" w:space="0" w:color="auto"/>
              <w:right w:val="single" w:sz="4" w:space="0" w:color="auto"/>
            </w:tcBorders>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bCs/>
                <w:sz w:val="20"/>
                <w:szCs w:val="20"/>
                <w:lang w:val="ru-RU" w:eastAsia="ru-RU"/>
              </w:rPr>
              <w:t>Вырабка тепловой энергии за отопительный период</w:t>
            </w:r>
          </w:p>
        </w:tc>
        <w:tc>
          <w:tcPr>
            <w:tcW w:w="1444"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Продолжи-тельностьработыоборудования</w:t>
            </w:r>
          </w:p>
        </w:tc>
        <w:tc>
          <w:tcPr>
            <w:tcW w:w="1647" w:type="dxa"/>
            <w:tcBorders>
              <w:top w:val="single" w:sz="4" w:space="0" w:color="auto"/>
              <w:left w:val="nil"/>
              <w:bottom w:val="single" w:sz="4" w:space="0" w:color="auto"/>
              <w:right w:val="single" w:sz="4" w:space="0" w:color="auto"/>
            </w:tcBorders>
            <w:vAlign w:val="center"/>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Коэффициент</w:t>
            </w:r>
            <w:r w:rsidR="00874F65">
              <w:rPr>
                <w:rFonts w:ascii="Times New Roman" w:hAnsi="Times New Roman"/>
                <w:sz w:val="20"/>
                <w:szCs w:val="20"/>
                <w:lang w:val="ru-RU" w:eastAsia="ru-RU"/>
              </w:rPr>
              <w:t xml:space="preserve"> </w:t>
            </w:r>
            <w:r w:rsidRPr="00873A3C">
              <w:rPr>
                <w:rFonts w:ascii="Times New Roman" w:hAnsi="Times New Roman"/>
                <w:sz w:val="20"/>
                <w:szCs w:val="20"/>
                <w:lang w:eastAsia="ru-RU"/>
              </w:rPr>
              <w:t>использования</w:t>
            </w:r>
            <w:r w:rsidR="00874F65">
              <w:rPr>
                <w:rFonts w:ascii="Times New Roman" w:hAnsi="Times New Roman"/>
                <w:sz w:val="20"/>
                <w:szCs w:val="20"/>
                <w:lang w:val="ru-RU" w:eastAsia="ru-RU"/>
              </w:rPr>
              <w:t xml:space="preserve"> </w:t>
            </w:r>
            <w:r w:rsidRPr="00873A3C">
              <w:rPr>
                <w:rFonts w:ascii="Times New Roman" w:hAnsi="Times New Roman"/>
                <w:sz w:val="20"/>
                <w:szCs w:val="20"/>
                <w:lang w:eastAsia="ru-RU"/>
              </w:rPr>
              <w:t>установленноймощности</w:t>
            </w:r>
          </w:p>
        </w:tc>
      </w:tr>
      <w:tr w:rsidR="006B0DEA" w:rsidRPr="00873A3C" w:rsidTr="00A65533">
        <w:trPr>
          <w:trHeight w:val="260"/>
        </w:trPr>
        <w:tc>
          <w:tcPr>
            <w:tcW w:w="541" w:type="dxa"/>
            <w:tcBorders>
              <w:top w:val="nil"/>
              <w:left w:val="single" w:sz="4" w:space="0" w:color="auto"/>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xml:space="preserve"> -</w:t>
            </w:r>
          </w:p>
        </w:tc>
        <w:tc>
          <w:tcPr>
            <w:tcW w:w="1736"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 xml:space="preserve"> -</w:t>
            </w:r>
          </w:p>
        </w:tc>
        <w:tc>
          <w:tcPr>
            <w:tcW w:w="20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Гкал/ч</w:t>
            </w:r>
          </w:p>
        </w:tc>
        <w:tc>
          <w:tcPr>
            <w:tcW w:w="1465"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Гкал</w:t>
            </w:r>
          </w:p>
        </w:tc>
        <w:tc>
          <w:tcPr>
            <w:tcW w:w="1444"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час</w:t>
            </w:r>
          </w:p>
        </w:tc>
        <w:tc>
          <w:tcPr>
            <w:tcW w:w="16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w:t>
            </w:r>
          </w:p>
        </w:tc>
      </w:tr>
      <w:tr w:rsidR="006B0DEA" w:rsidRPr="00873A3C" w:rsidTr="00A65533">
        <w:trPr>
          <w:trHeight w:val="260"/>
        </w:trPr>
        <w:tc>
          <w:tcPr>
            <w:tcW w:w="541" w:type="dxa"/>
            <w:tcBorders>
              <w:top w:val="nil"/>
              <w:left w:val="single" w:sz="4" w:space="0" w:color="auto"/>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1</w:t>
            </w:r>
          </w:p>
        </w:tc>
        <w:tc>
          <w:tcPr>
            <w:tcW w:w="1736"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2</w:t>
            </w:r>
          </w:p>
        </w:tc>
        <w:tc>
          <w:tcPr>
            <w:tcW w:w="20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3</w:t>
            </w:r>
          </w:p>
        </w:tc>
        <w:tc>
          <w:tcPr>
            <w:tcW w:w="1465"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4</w:t>
            </w:r>
          </w:p>
        </w:tc>
        <w:tc>
          <w:tcPr>
            <w:tcW w:w="1444"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5</w:t>
            </w:r>
          </w:p>
        </w:tc>
        <w:tc>
          <w:tcPr>
            <w:tcW w:w="1647" w:type="dxa"/>
            <w:tcBorders>
              <w:top w:val="nil"/>
              <w:left w:val="nil"/>
              <w:bottom w:val="single" w:sz="4" w:space="0" w:color="auto"/>
              <w:right w:val="single" w:sz="4" w:space="0" w:color="auto"/>
            </w:tcBorders>
            <w:vAlign w:val="bottom"/>
          </w:tcPr>
          <w:p w:rsidR="006B0DEA" w:rsidRPr="00873A3C" w:rsidRDefault="006B0DEA" w:rsidP="0065326D">
            <w:pPr>
              <w:jc w:val="center"/>
              <w:rPr>
                <w:rFonts w:ascii="Times New Roman" w:hAnsi="Times New Roman"/>
                <w:sz w:val="20"/>
                <w:szCs w:val="20"/>
                <w:lang w:eastAsia="ru-RU"/>
              </w:rPr>
            </w:pPr>
            <w:r w:rsidRPr="00873A3C">
              <w:rPr>
                <w:rFonts w:ascii="Times New Roman" w:hAnsi="Times New Roman"/>
                <w:sz w:val="20"/>
                <w:szCs w:val="20"/>
                <w:lang w:eastAsia="ru-RU"/>
              </w:rPr>
              <w:t>6</w:t>
            </w:r>
          </w:p>
        </w:tc>
      </w:tr>
      <w:tr w:rsidR="006B0DEA" w:rsidRPr="00873A3C" w:rsidTr="00A65533">
        <w:trPr>
          <w:trHeight w:val="550"/>
        </w:trPr>
        <w:tc>
          <w:tcPr>
            <w:tcW w:w="541" w:type="dxa"/>
            <w:tcBorders>
              <w:top w:val="nil"/>
              <w:left w:val="single" w:sz="4" w:space="0" w:color="auto"/>
              <w:bottom w:val="single" w:sz="4" w:space="0" w:color="auto"/>
              <w:right w:val="single" w:sz="4" w:space="0" w:color="auto"/>
            </w:tcBorders>
            <w:vAlign w:val="center"/>
          </w:tcPr>
          <w:p w:rsidR="006B0DEA" w:rsidRPr="00873A3C" w:rsidRDefault="006B0DEA" w:rsidP="0065326D">
            <w:pPr>
              <w:jc w:val="right"/>
              <w:rPr>
                <w:rFonts w:ascii="Times New Roman" w:hAnsi="Times New Roman"/>
                <w:sz w:val="20"/>
                <w:szCs w:val="20"/>
                <w:lang w:eastAsia="ru-RU"/>
              </w:rPr>
            </w:pPr>
            <w:r w:rsidRPr="00873A3C">
              <w:rPr>
                <w:rFonts w:ascii="Times New Roman" w:hAnsi="Times New Roman"/>
                <w:sz w:val="20"/>
                <w:szCs w:val="20"/>
                <w:lang w:eastAsia="ru-RU"/>
              </w:rPr>
              <w:t>1</w:t>
            </w:r>
          </w:p>
        </w:tc>
        <w:tc>
          <w:tcPr>
            <w:tcW w:w="1736" w:type="dxa"/>
            <w:tcBorders>
              <w:top w:val="nil"/>
              <w:left w:val="nil"/>
              <w:bottom w:val="single" w:sz="4" w:space="0" w:color="auto"/>
              <w:right w:val="single" w:sz="4" w:space="0" w:color="auto"/>
            </w:tcBorders>
            <w:vAlign w:val="bottom"/>
          </w:tcPr>
          <w:p w:rsidR="006B0DEA" w:rsidRPr="00873A3C" w:rsidRDefault="006B0DEA" w:rsidP="0065326D">
            <w:pPr>
              <w:rPr>
                <w:rFonts w:ascii="Times New Roman" w:hAnsi="Times New Roman"/>
                <w:sz w:val="20"/>
                <w:szCs w:val="20"/>
                <w:lang w:eastAsia="ru-RU"/>
              </w:rPr>
            </w:pPr>
            <w:r w:rsidRPr="00ED28AF">
              <w:rPr>
                <w:rFonts w:ascii="Times New Roman" w:hAnsi="Times New Roman"/>
                <w:sz w:val="20"/>
                <w:szCs w:val="20"/>
                <w:lang w:eastAsia="ru-RU"/>
              </w:rPr>
              <w:t xml:space="preserve">с. </w:t>
            </w:r>
            <w:r w:rsidRPr="00292B4C">
              <w:rPr>
                <w:rFonts w:ascii="Times New Roman" w:hAnsi="Times New Roman"/>
                <w:color w:val="000000"/>
                <w:sz w:val="20"/>
                <w:szCs w:val="20"/>
                <w:lang w:val="ru-RU" w:eastAsia="ru-RU"/>
              </w:rPr>
              <w:t>Октябрьское</w:t>
            </w:r>
            <w:r w:rsidRPr="00ED28AF">
              <w:rPr>
                <w:rFonts w:ascii="Times New Roman" w:hAnsi="Times New Roman"/>
                <w:sz w:val="20"/>
                <w:szCs w:val="20"/>
                <w:lang w:eastAsia="ru-RU"/>
              </w:rPr>
              <w:t xml:space="preserve">, </w:t>
            </w:r>
            <w:r w:rsidRPr="00873A3C">
              <w:rPr>
                <w:rFonts w:ascii="Times New Roman" w:hAnsi="Times New Roman"/>
                <w:sz w:val="20"/>
                <w:szCs w:val="20"/>
                <w:lang w:eastAsia="ru-RU"/>
              </w:rPr>
              <w:t>"Поселковая"</w:t>
            </w:r>
          </w:p>
        </w:tc>
        <w:tc>
          <w:tcPr>
            <w:tcW w:w="2047" w:type="dxa"/>
            <w:tcBorders>
              <w:top w:val="nil"/>
              <w:left w:val="nil"/>
              <w:bottom w:val="single" w:sz="4" w:space="0" w:color="auto"/>
              <w:right w:val="single" w:sz="4" w:space="0" w:color="auto"/>
            </w:tcBorders>
            <w:noWrap/>
            <w:vAlign w:val="center"/>
          </w:tcPr>
          <w:p w:rsidR="006B0DEA" w:rsidRPr="00873A3C" w:rsidRDefault="006B0DEA" w:rsidP="00874F65">
            <w:pPr>
              <w:jc w:val="center"/>
              <w:rPr>
                <w:rFonts w:ascii="Times New Roman" w:hAnsi="Times New Roman"/>
                <w:sz w:val="20"/>
                <w:szCs w:val="20"/>
                <w:lang w:eastAsia="ru-RU"/>
              </w:rPr>
            </w:pPr>
            <w:r>
              <w:rPr>
                <w:rFonts w:ascii="Times New Roman" w:hAnsi="Times New Roman"/>
                <w:sz w:val="20"/>
                <w:szCs w:val="20"/>
                <w:lang w:val="ru-RU" w:eastAsia="ru-RU"/>
              </w:rPr>
              <w:t>7</w:t>
            </w:r>
            <w:r w:rsidRPr="00873A3C">
              <w:rPr>
                <w:rFonts w:ascii="Times New Roman" w:hAnsi="Times New Roman"/>
                <w:sz w:val="20"/>
                <w:szCs w:val="20"/>
                <w:lang w:eastAsia="ru-RU"/>
              </w:rPr>
              <w:t>,</w:t>
            </w:r>
            <w:r>
              <w:rPr>
                <w:rFonts w:ascii="Times New Roman" w:hAnsi="Times New Roman"/>
                <w:sz w:val="20"/>
                <w:szCs w:val="20"/>
                <w:lang w:val="ru-RU" w:eastAsia="ru-RU"/>
              </w:rPr>
              <w:t>7</w:t>
            </w:r>
            <w:r w:rsidR="00874F65">
              <w:rPr>
                <w:rFonts w:ascii="Times New Roman" w:hAnsi="Times New Roman"/>
                <w:sz w:val="20"/>
                <w:szCs w:val="20"/>
                <w:lang w:val="ru-RU" w:eastAsia="ru-RU"/>
              </w:rPr>
              <w:t>6</w:t>
            </w:r>
            <w:r w:rsidRPr="00873A3C">
              <w:rPr>
                <w:rFonts w:ascii="Times New Roman" w:hAnsi="Times New Roman"/>
                <w:sz w:val="20"/>
                <w:szCs w:val="20"/>
                <w:lang w:eastAsia="ru-RU"/>
              </w:rPr>
              <w:t>0</w:t>
            </w:r>
          </w:p>
        </w:tc>
        <w:tc>
          <w:tcPr>
            <w:tcW w:w="1465" w:type="dxa"/>
            <w:tcBorders>
              <w:top w:val="nil"/>
              <w:left w:val="nil"/>
              <w:bottom w:val="single" w:sz="4" w:space="0" w:color="auto"/>
              <w:right w:val="single" w:sz="4" w:space="0" w:color="auto"/>
            </w:tcBorders>
            <w:noWrap/>
            <w:vAlign w:val="center"/>
          </w:tcPr>
          <w:p w:rsidR="006B0DEA" w:rsidRPr="0087732A"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22359</w:t>
            </w:r>
          </w:p>
        </w:tc>
        <w:tc>
          <w:tcPr>
            <w:tcW w:w="1444" w:type="dxa"/>
            <w:tcBorders>
              <w:top w:val="nil"/>
              <w:left w:val="nil"/>
              <w:bottom w:val="single" w:sz="4" w:space="0" w:color="auto"/>
              <w:right w:val="single" w:sz="4" w:space="0" w:color="auto"/>
            </w:tcBorders>
            <w:noWrap/>
            <w:vAlign w:val="center"/>
          </w:tcPr>
          <w:p w:rsidR="006B0DEA" w:rsidRPr="00A65533"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8400</w:t>
            </w:r>
          </w:p>
        </w:tc>
        <w:tc>
          <w:tcPr>
            <w:tcW w:w="1647" w:type="dxa"/>
            <w:tcBorders>
              <w:top w:val="nil"/>
              <w:left w:val="nil"/>
              <w:bottom w:val="single" w:sz="4" w:space="0" w:color="auto"/>
              <w:right w:val="single" w:sz="4" w:space="0" w:color="auto"/>
            </w:tcBorders>
            <w:noWrap/>
            <w:vAlign w:val="center"/>
          </w:tcPr>
          <w:p w:rsidR="006B0DEA" w:rsidRPr="00873A3C" w:rsidRDefault="006B0DEA" w:rsidP="00A65533">
            <w:pPr>
              <w:jc w:val="center"/>
              <w:rPr>
                <w:rFonts w:ascii="Times New Roman" w:hAnsi="Times New Roman"/>
                <w:sz w:val="20"/>
                <w:szCs w:val="20"/>
                <w:lang w:eastAsia="ru-RU"/>
              </w:rPr>
            </w:pPr>
            <w:r>
              <w:rPr>
                <w:rFonts w:ascii="Times New Roman" w:hAnsi="Times New Roman"/>
                <w:sz w:val="20"/>
                <w:szCs w:val="20"/>
                <w:lang w:val="ru-RU" w:eastAsia="ru-RU"/>
              </w:rPr>
              <w:t>34</w:t>
            </w:r>
            <w:r w:rsidRPr="00873A3C">
              <w:rPr>
                <w:rFonts w:ascii="Times New Roman" w:hAnsi="Times New Roman"/>
                <w:sz w:val="20"/>
                <w:szCs w:val="20"/>
                <w:lang w:eastAsia="ru-RU"/>
              </w:rPr>
              <w:t>,4</w:t>
            </w:r>
          </w:p>
        </w:tc>
      </w:tr>
    </w:tbl>
    <w:p w:rsidR="006B0DEA" w:rsidRDefault="006B0DEA" w:rsidP="0065326D">
      <w:pPr>
        <w:ind w:firstLine="708"/>
        <w:rPr>
          <w:rFonts w:ascii="Times New Roman" w:hAnsi="Times New Roman"/>
          <w:b/>
          <w:bCs/>
          <w:lang w:eastAsia="ru-RU"/>
        </w:rPr>
      </w:pPr>
    </w:p>
    <w:p w:rsidR="006B0DEA" w:rsidRPr="0065326D" w:rsidRDefault="006B0DEA" w:rsidP="0065326D">
      <w:pPr>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8</w:t>
      </w:r>
      <w:r w:rsidRPr="0065326D">
        <w:rPr>
          <w:rFonts w:ascii="Times New Roman" w:hAnsi="Times New Roman"/>
          <w:b/>
          <w:sz w:val="24"/>
          <w:szCs w:val="24"/>
          <w:lang w:val="ru-RU"/>
        </w:rPr>
        <w:t>. Способы учета тепла, отпущенного в тепловые сети</w:t>
      </w:r>
    </w:p>
    <w:p w:rsidR="006B0DEA" w:rsidRPr="0065326D" w:rsidRDefault="006B0DEA" w:rsidP="0065326D">
      <w:pPr>
        <w:rPr>
          <w:rFonts w:ascii="Times New Roman" w:hAnsi="Times New Roman"/>
          <w:sz w:val="24"/>
          <w:szCs w:val="24"/>
          <w:lang w:val="ru-RU"/>
        </w:rPr>
      </w:pPr>
    </w:p>
    <w:p w:rsidR="006B0DEA" w:rsidRPr="0065326D" w:rsidRDefault="006B0DEA" w:rsidP="0065326D">
      <w:pPr>
        <w:ind w:firstLine="550"/>
        <w:rPr>
          <w:rFonts w:ascii="Times New Roman" w:hAnsi="Times New Roman"/>
          <w:sz w:val="24"/>
          <w:szCs w:val="24"/>
          <w:lang w:val="ru-RU"/>
        </w:rPr>
      </w:pPr>
      <w:r w:rsidRPr="0065326D">
        <w:rPr>
          <w:rFonts w:ascii="Times New Roman" w:hAnsi="Times New Roman"/>
          <w:sz w:val="24"/>
          <w:szCs w:val="24"/>
          <w:lang w:val="ru-RU"/>
        </w:rPr>
        <w:t>В котельн</w:t>
      </w:r>
      <w:r>
        <w:rPr>
          <w:rFonts w:ascii="Times New Roman" w:hAnsi="Times New Roman"/>
          <w:sz w:val="24"/>
          <w:szCs w:val="24"/>
          <w:lang w:val="ru-RU"/>
        </w:rPr>
        <w:t>ой</w:t>
      </w:r>
      <w:r w:rsidRPr="0065326D">
        <w:rPr>
          <w:rFonts w:ascii="Times New Roman" w:hAnsi="Times New Roman"/>
          <w:sz w:val="24"/>
          <w:szCs w:val="24"/>
          <w:lang w:val="ru-RU"/>
        </w:rPr>
        <w:t xml:space="preserve"> с. </w:t>
      </w:r>
      <w:r>
        <w:rPr>
          <w:rFonts w:ascii="Times New Roman" w:hAnsi="Times New Roman"/>
          <w:sz w:val="24"/>
          <w:szCs w:val="24"/>
          <w:lang w:val="ru-RU"/>
        </w:rPr>
        <w:t>Октябрьское отсутствует коммерческий</w:t>
      </w:r>
      <w:r w:rsidRPr="0065326D">
        <w:rPr>
          <w:rFonts w:ascii="Times New Roman" w:hAnsi="Times New Roman"/>
          <w:sz w:val="24"/>
          <w:szCs w:val="24"/>
          <w:lang w:val="ru-RU"/>
        </w:rPr>
        <w:t xml:space="preserve"> учет тепла отпущенного в тепловые сети. </w:t>
      </w:r>
    </w:p>
    <w:p w:rsidR="006B0DEA" w:rsidRPr="0065326D" w:rsidRDefault="006B0DEA" w:rsidP="0065326D">
      <w:pPr>
        <w:ind w:left="44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9</w:t>
      </w:r>
      <w:r w:rsidRPr="0065326D">
        <w:rPr>
          <w:rFonts w:ascii="Times New Roman" w:hAnsi="Times New Roman"/>
          <w:b/>
          <w:sz w:val="24"/>
          <w:szCs w:val="24"/>
          <w:lang w:val="ru-RU"/>
        </w:rPr>
        <w:t xml:space="preserve">. Статистика отказов и восстановлений оборудования </w:t>
      </w:r>
    </w:p>
    <w:p w:rsidR="006B0DEA" w:rsidRPr="0065326D" w:rsidRDefault="006B0DEA" w:rsidP="0065326D">
      <w:pPr>
        <w:ind w:left="440"/>
        <w:rPr>
          <w:rFonts w:ascii="Times New Roman" w:hAnsi="Times New Roman"/>
          <w:b/>
          <w:sz w:val="24"/>
          <w:szCs w:val="24"/>
          <w:lang w:val="ru-RU"/>
        </w:rPr>
      </w:pPr>
      <w:r w:rsidRPr="0065326D">
        <w:rPr>
          <w:rFonts w:ascii="Times New Roman" w:hAnsi="Times New Roman"/>
          <w:b/>
          <w:sz w:val="24"/>
          <w:szCs w:val="24"/>
          <w:lang w:val="ru-RU"/>
        </w:rPr>
        <w:t>источников тепловой энергии</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Информация по статистике отказов и восстановления оборудования источник</w:t>
      </w:r>
      <w:r>
        <w:rPr>
          <w:rFonts w:ascii="Times New Roman" w:hAnsi="Times New Roman"/>
          <w:sz w:val="24"/>
          <w:szCs w:val="24"/>
          <w:lang w:val="ru-RU"/>
        </w:rPr>
        <w:t>а</w:t>
      </w:r>
      <w:r w:rsidRPr="0065326D">
        <w:rPr>
          <w:rFonts w:ascii="Times New Roman" w:hAnsi="Times New Roman"/>
          <w:sz w:val="24"/>
          <w:szCs w:val="24"/>
          <w:lang w:val="ru-RU"/>
        </w:rPr>
        <w:t xml:space="preserve"> тепловой энергии не ведется.</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44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2.</w:t>
      </w:r>
      <w:r>
        <w:rPr>
          <w:rFonts w:ascii="Times New Roman" w:hAnsi="Times New Roman"/>
          <w:b/>
          <w:sz w:val="24"/>
          <w:szCs w:val="24"/>
          <w:lang w:val="ru-RU"/>
        </w:rPr>
        <w:t>10</w:t>
      </w:r>
      <w:r w:rsidRPr="0065326D">
        <w:rPr>
          <w:rFonts w:ascii="Times New Roman" w:hAnsi="Times New Roman"/>
          <w:b/>
          <w:sz w:val="24"/>
          <w:szCs w:val="24"/>
          <w:lang w:val="ru-RU"/>
        </w:rPr>
        <w:t>. Предписания надзорных органов по запрещению дальнейшей эксплуатации источников тепловой энергии</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Предписания надзорных органов по запрещению дальнейшей эксплуатации источник</w:t>
      </w:r>
      <w:r>
        <w:rPr>
          <w:rFonts w:ascii="Times New Roman" w:hAnsi="Times New Roman"/>
          <w:sz w:val="24"/>
          <w:szCs w:val="24"/>
          <w:lang w:val="ru-RU"/>
        </w:rPr>
        <w:t xml:space="preserve">а </w:t>
      </w:r>
      <w:r w:rsidRPr="0065326D">
        <w:rPr>
          <w:rFonts w:ascii="Times New Roman" w:hAnsi="Times New Roman"/>
          <w:sz w:val="24"/>
          <w:szCs w:val="24"/>
          <w:lang w:val="ru-RU"/>
        </w:rPr>
        <w:t>тепловой энергии отсутствуют.</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ЧАСТЬ 3. ТЕПЛОВЫЕ СЕТИ, СООРУЖЕНИЯ НА НИХ И ТЕПЛОВЫЕ ПУНКТЫ</w:t>
      </w:r>
    </w:p>
    <w:p w:rsidR="006B0DEA" w:rsidRPr="0065326D" w:rsidRDefault="006B0DEA" w:rsidP="0065326D">
      <w:pPr>
        <w:ind w:left="993" w:hanging="33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 Электронные и бумажные схемы тепловых сетей в зонах действия источников тепловой энергии</w:t>
      </w:r>
    </w:p>
    <w:p w:rsidR="006B0DEA"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Схема теплов</w:t>
      </w:r>
      <w:r>
        <w:rPr>
          <w:rFonts w:ascii="Times New Roman" w:hAnsi="Times New Roman"/>
          <w:sz w:val="24"/>
          <w:szCs w:val="24"/>
          <w:lang w:val="ru-RU"/>
        </w:rPr>
        <w:t>ой</w:t>
      </w:r>
      <w:r w:rsidRPr="0065326D">
        <w:rPr>
          <w:rFonts w:ascii="Times New Roman" w:hAnsi="Times New Roman"/>
          <w:sz w:val="24"/>
          <w:szCs w:val="24"/>
          <w:lang w:val="ru-RU"/>
        </w:rPr>
        <w:t xml:space="preserve"> сет</w:t>
      </w:r>
      <w:r>
        <w:rPr>
          <w:rFonts w:ascii="Times New Roman" w:hAnsi="Times New Roman"/>
          <w:sz w:val="24"/>
          <w:szCs w:val="24"/>
          <w:lang w:val="ru-RU"/>
        </w:rPr>
        <w:t>иот</w:t>
      </w:r>
      <w:r w:rsidRPr="0065326D">
        <w:rPr>
          <w:rFonts w:ascii="Times New Roman" w:hAnsi="Times New Roman"/>
          <w:sz w:val="24"/>
          <w:szCs w:val="24"/>
          <w:lang w:val="ru-RU"/>
        </w:rPr>
        <w:t xml:space="preserve"> котельн</w:t>
      </w:r>
      <w:r>
        <w:rPr>
          <w:rFonts w:ascii="Times New Roman" w:hAnsi="Times New Roman"/>
          <w:sz w:val="24"/>
          <w:szCs w:val="24"/>
          <w:lang w:val="ru-RU"/>
        </w:rPr>
        <w:t>ой</w:t>
      </w:r>
      <w:r w:rsidRPr="0065326D">
        <w:rPr>
          <w:rFonts w:ascii="Times New Roman" w:hAnsi="Times New Roman"/>
          <w:sz w:val="24"/>
          <w:szCs w:val="24"/>
          <w:lang w:val="ru-RU"/>
        </w:rPr>
        <w:t xml:space="preserve"> с. </w:t>
      </w:r>
      <w:r>
        <w:rPr>
          <w:rFonts w:ascii="Times New Roman" w:hAnsi="Times New Roman"/>
          <w:sz w:val="24"/>
          <w:szCs w:val="24"/>
          <w:lang w:val="ru-RU"/>
        </w:rPr>
        <w:t>Октябрьское</w:t>
      </w:r>
      <w:r w:rsidRPr="0065326D">
        <w:rPr>
          <w:rFonts w:ascii="Times New Roman" w:hAnsi="Times New Roman"/>
          <w:sz w:val="24"/>
          <w:szCs w:val="24"/>
          <w:lang w:val="ru-RU"/>
        </w:rPr>
        <w:t xml:space="preserve">  приведен</w:t>
      </w:r>
      <w:r>
        <w:rPr>
          <w:rFonts w:ascii="Times New Roman" w:hAnsi="Times New Roman"/>
          <w:sz w:val="24"/>
          <w:szCs w:val="24"/>
          <w:lang w:val="ru-RU"/>
        </w:rPr>
        <w:t>ав Приложении 1</w:t>
      </w:r>
      <w:r w:rsidRPr="0065326D">
        <w:rPr>
          <w:rFonts w:ascii="Times New Roman" w:hAnsi="Times New Roman"/>
          <w:sz w:val="24"/>
          <w:szCs w:val="24"/>
          <w:lang w:val="ru-RU"/>
        </w:rPr>
        <w:t>.</w:t>
      </w:r>
    </w:p>
    <w:p w:rsidR="006B0DEA" w:rsidRPr="00F4024C" w:rsidRDefault="006B0DEA" w:rsidP="00F4024C">
      <w:pPr>
        <w:ind w:firstLine="550"/>
        <w:jc w:val="both"/>
        <w:rPr>
          <w:rFonts w:ascii="Times New Roman" w:hAnsi="Times New Roman"/>
          <w:i/>
          <w:sz w:val="24"/>
          <w:szCs w:val="24"/>
          <w:lang w:val="ru-RU"/>
        </w:rPr>
      </w:pPr>
      <w:r w:rsidRPr="00F4024C">
        <w:rPr>
          <w:rFonts w:ascii="Times New Roman" w:hAnsi="Times New Roman"/>
          <w:b/>
          <w:sz w:val="24"/>
          <w:szCs w:val="24"/>
          <w:lang w:val="ru-RU"/>
        </w:rPr>
        <w:t>Вывод</w:t>
      </w:r>
      <w:r>
        <w:rPr>
          <w:rFonts w:ascii="Times New Roman" w:hAnsi="Times New Roman"/>
          <w:sz w:val="24"/>
          <w:szCs w:val="24"/>
          <w:lang w:val="ru-RU"/>
        </w:rPr>
        <w:t xml:space="preserve">: </w:t>
      </w:r>
      <w:r w:rsidRPr="00F4024C">
        <w:rPr>
          <w:rFonts w:ascii="Times New Roman" w:hAnsi="Times New Roman"/>
          <w:i/>
          <w:sz w:val="24"/>
          <w:szCs w:val="24"/>
          <w:lang w:val="ru-RU"/>
        </w:rPr>
        <w:t xml:space="preserve">расчетная схема тепловых сетей с. Октябрьского не соответствует предъявляемым требованиям к оформлению схемы (не по всем участкам проставлены длины и диаметры теплопроводов, </w:t>
      </w:r>
      <w:r>
        <w:rPr>
          <w:rFonts w:ascii="Times New Roman" w:hAnsi="Times New Roman"/>
          <w:i/>
          <w:sz w:val="24"/>
          <w:szCs w:val="24"/>
          <w:lang w:val="ru-RU"/>
        </w:rPr>
        <w:t>часовая тепловая нагрузка потребителей</w:t>
      </w:r>
      <w:r w:rsidRPr="00F4024C">
        <w:rPr>
          <w:rFonts w:ascii="Times New Roman" w:hAnsi="Times New Roman"/>
          <w:i/>
          <w:sz w:val="24"/>
          <w:szCs w:val="24"/>
          <w:lang w:val="ru-RU"/>
        </w:rPr>
        <w:t>).</w:t>
      </w:r>
    </w:p>
    <w:p w:rsidR="006B0DEA" w:rsidRPr="0065326D" w:rsidRDefault="006B0DEA" w:rsidP="0065326D">
      <w:pPr>
        <w:ind w:firstLine="426"/>
        <w:rPr>
          <w:rFonts w:ascii="Times New Roman" w:hAnsi="Times New Roman"/>
          <w:sz w:val="24"/>
          <w:szCs w:val="24"/>
          <w:lang w:val="ru-RU"/>
        </w:rPr>
      </w:pPr>
    </w:p>
    <w:p w:rsidR="006B0DEA" w:rsidRPr="0065326D" w:rsidRDefault="006B0DEA" w:rsidP="00F6569F">
      <w:pPr>
        <w:ind w:left="567" w:hanging="141"/>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3.2. Параметры тепловых сетей, включая год начала эксплуатации, тип изоляции, тип компенсирующих устройств, тип прокладки</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eastAsia="ru-RU"/>
        </w:rPr>
        <w:lastRenderedPageBreak/>
        <w:t xml:space="preserve">Отпуск тепловой энергии в виде горячей воды </w:t>
      </w:r>
      <w:r>
        <w:rPr>
          <w:rFonts w:ascii="Times New Roman" w:hAnsi="Times New Roman"/>
          <w:sz w:val="24"/>
          <w:szCs w:val="24"/>
          <w:lang w:val="ru-RU" w:eastAsia="ru-RU"/>
        </w:rPr>
        <w:t xml:space="preserve">для нужд отопления и горячего водоснабжения </w:t>
      </w:r>
      <w:r w:rsidRPr="0065326D">
        <w:rPr>
          <w:rFonts w:ascii="Times New Roman" w:hAnsi="Times New Roman"/>
          <w:sz w:val="24"/>
          <w:szCs w:val="24"/>
          <w:lang w:val="ru-RU" w:eastAsia="ru-RU"/>
        </w:rPr>
        <w:t xml:space="preserve">от котельной </w:t>
      </w:r>
      <w:r w:rsidRPr="0065326D">
        <w:rPr>
          <w:rFonts w:ascii="Times New Roman" w:hAnsi="Times New Roman"/>
          <w:lang w:val="ru-RU"/>
        </w:rPr>
        <w:t>«</w:t>
      </w:r>
      <w:r w:rsidRPr="0065326D">
        <w:rPr>
          <w:rFonts w:ascii="Times New Roman" w:hAnsi="Times New Roman"/>
          <w:sz w:val="24"/>
          <w:szCs w:val="24"/>
          <w:lang w:val="ru-RU" w:eastAsia="ru-RU"/>
        </w:rPr>
        <w:t>Поселковая</w:t>
      </w:r>
      <w:r w:rsidRPr="0065326D">
        <w:rPr>
          <w:rFonts w:ascii="Times New Roman" w:hAnsi="Times New Roman"/>
          <w:lang w:val="ru-RU"/>
        </w:rPr>
        <w:t xml:space="preserve">», с. </w:t>
      </w:r>
      <w:r>
        <w:rPr>
          <w:rFonts w:ascii="Times New Roman" w:hAnsi="Times New Roman"/>
          <w:sz w:val="24"/>
          <w:szCs w:val="24"/>
          <w:lang w:val="ru-RU" w:eastAsia="ru-RU"/>
        </w:rPr>
        <w:t>Октябрьское</w:t>
      </w:r>
      <w:r w:rsidRPr="0065326D">
        <w:rPr>
          <w:rFonts w:ascii="Times New Roman" w:hAnsi="Times New Roman"/>
          <w:sz w:val="24"/>
          <w:szCs w:val="24"/>
          <w:lang w:val="ru-RU" w:eastAsia="ru-RU"/>
        </w:rPr>
        <w:t xml:space="preserve"> осуществляется по тепловым сетям, имеющим общую протяженность </w:t>
      </w:r>
      <w:r>
        <w:rPr>
          <w:rFonts w:ascii="Times New Roman" w:hAnsi="Times New Roman"/>
          <w:sz w:val="24"/>
          <w:szCs w:val="24"/>
          <w:lang w:val="ru-RU" w:eastAsia="ru-RU"/>
        </w:rPr>
        <w:t>25 532</w:t>
      </w:r>
      <w:r w:rsidRPr="0065326D">
        <w:rPr>
          <w:rFonts w:ascii="Times New Roman" w:hAnsi="Times New Roman"/>
          <w:sz w:val="24"/>
          <w:szCs w:val="24"/>
          <w:lang w:val="ru-RU" w:eastAsia="ru-RU"/>
        </w:rPr>
        <w:t xml:space="preserve"> м (в </w:t>
      </w:r>
      <w:r>
        <w:rPr>
          <w:rFonts w:ascii="Times New Roman" w:hAnsi="Times New Roman"/>
          <w:sz w:val="24"/>
          <w:szCs w:val="24"/>
          <w:lang w:val="ru-RU" w:eastAsia="ru-RU"/>
        </w:rPr>
        <w:t>одно</w:t>
      </w:r>
      <w:r w:rsidRPr="0065326D">
        <w:rPr>
          <w:rFonts w:ascii="Times New Roman" w:hAnsi="Times New Roman"/>
          <w:sz w:val="24"/>
          <w:szCs w:val="24"/>
          <w:lang w:val="ru-RU" w:eastAsia="ru-RU"/>
        </w:rPr>
        <w:t>трубном ис</w:t>
      </w:r>
      <w:r>
        <w:rPr>
          <w:rFonts w:ascii="Times New Roman" w:hAnsi="Times New Roman"/>
          <w:sz w:val="24"/>
          <w:szCs w:val="24"/>
          <w:lang w:val="ru-RU" w:eastAsia="ru-RU"/>
        </w:rPr>
        <w:t>чис</w:t>
      </w:r>
      <w:r w:rsidRPr="0065326D">
        <w:rPr>
          <w:rFonts w:ascii="Times New Roman" w:hAnsi="Times New Roman"/>
          <w:sz w:val="24"/>
          <w:szCs w:val="24"/>
          <w:lang w:val="ru-RU" w:eastAsia="ru-RU"/>
        </w:rPr>
        <w:t>лении).</w:t>
      </w:r>
      <w:r>
        <w:rPr>
          <w:color w:val="000000"/>
          <w:lang w:val="ru-RU"/>
        </w:rPr>
        <w:t>Средний наружный диаметр трубопроводов тепловых сетей составляет 0,100 м.</w:t>
      </w:r>
    </w:p>
    <w:p w:rsidR="00CF4CF8" w:rsidRDefault="00CF4CF8" w:rsidP="0065326D">
      <w:pPr>
        <w:rPr>
          <w:rFonts w:ascii="Times New Roman" w:hAnsi="Times New Roman"/>
          <w:b/>
          <w:lang w:val="ru-RU" w:eastAsia="ru-RU"/>
        </w:rPr>
      </w:pPr>
    </w:p>
    <w:p w:rsidR="006B0DEA" w:rsidRDefault="006B0DEA" w:rsidP="0065326D">
      <w:pPr>
        <w:rPr>
          <w:rFonts w:ascii="Times New Roman" w:hAnsi="Times New Roman"/>
          <w:b/>
          <w:lang w:val="ru-RU" w:eastAsia="ru-RU"/>
        </w:rPr>
      </w:pPr>
      <w:r w:rsidRPr="0065326D">
        <w:rPr>
          <w:rFonts w:ascii="Times New Roman" w:hAnsi="Times New Roman"/>
          <w:b/>
          <w:lang w:val="ru-RU" w:eastAsia="ru-RU"/>
        </w:rPr>
        <w:t xml:space="preserve">Таблица </w:t>
      </w:r>
      <w:r>
        <w:rPr>
          <w:rFonts w:ascii="Times New Roman" w:hAnsi="Times New Roman"/>
          <w:b/>
          <w:lang w:val="ru-RU" w:eastAsia="ru-RU"/>
        </w:rPr>
        <w:t>1.</w:t>
      </w:r>
      <w:r w:rsidRPr="0065326D">
        <w:rPr>
          <w:rFonts w:ascii="Times New Roman" w:hAnsi="Times New Roman"/>
          <w:b/>
          <w:lang w:val="ru-RU" w:eastAsia="ru-RU"/>
        </w:rPr>
        <w:t xml:space="preserve">3.2.1. </w:t>
      </w:r>
      <w:r w:rsidRPr="00717578">
        <w:rPr>
          <w:rFonts w:ascii="Times New Roman" w:hAnsi="Times New Roman"/>
          <w:b/>
          <w:lang w:val="ru-RU" w:eastAsia="ru-RU"/>
        </w:rPr>
        <w:t xml:space="preserve">Характеристики тепловой сети </w:t>
      </w:r>
      <w:r>
        <w:rPr>
          <w:rFonts w:ascii="Times New Roman" w:hAnsi="Times New Roman"/>
          <w:b/>
          <w:lang w:val="ru-RU" w:eastAsia="ru-RU"/>
        </w:rPr>
        <w:t xml:space="preserve">(отопление) </w:t>
      </w:r>
      <w:r w:rsidRPr="00717578">
        <w:rPr>
          <w:rFonts w:ascii="Times New Roman" w:hAnsi="Times New Roman"/>
          <w:b/>
          <w:lang w:val="ru-RU" w:eastAsia="ru-RU"/>
        </w:rPr>
        <w:t>с</w:t>
      </w:r>
      <w:r>
        <w:rPr>
          <w:rFonts w:ascii="Times New Roman" w:hAnsi="Times New Roman"/>
          <w:b/>
          <w:lang w:val="ru-RU" w:eastAsia="ru-RU"/>
        </w:rPr>
        <w:t>.Октябрьское</w:t>
      </w:r>
    </w:p>
    <w:tbl>
      <w:tblPr>
        <w:tblW w:w="8946" w:type="dxa"/>
        <w:jc w:val="center"/>
        <w:tblLayout w:type="fixed"/>
        <w:tblLook w:val="00A0" w:firstRow="1" w:lastRow="0" w:firstColumn="1" w:lastColumn="0" w:noHBand="0" w:noVBand="0"/>
      </w:tblPr>
      <w:tblGrid>
        <w:gridCol w:w="700"/>
        <w:gridCol w:w="1867"/>
        <w:gridCol w:w="2551"/>
        <w:gridCol w:w="1843"/>
        <w:gridCol w:w="1985"/>
      </w:tblGrid>
      <w:tr w:rsidR="006B0DEA" w:rsidRPr="00926929" w:rsidTr="00CF4CF8">
        <w:trPr>
          <w:trHeight w:val="443"/>
          <w:tblHeader/>
          <w:jc w:val="center"/>
        </w:trPr>
        <w:tc>
          <w:tcPr>
            <w:tcW w:w="700" w:type="dxa"/>
            <w:tcBorders>
              <w:top w:val="single" w:sz="4" w:space="0" w:color="auto"/>
              <w:left w:val="single" w:sz="4" w:space="0" w:color="auto"/>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уч</w:t>
            </w:r>
          </w:p>
        </w:tc>
        <w:tc>
          <w:tcPr>
            <w:tcW w:w="1867"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Диаметр условный</w:t>
            </w:r>
          </w:p>
        </w:tc>
        <w:tc>
          <w:tcPr>
            <w:tcW w:w="2551"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Длина (в 2-х трубном исчислении)</w:t>
            </w:r>
          </w:p>
        </w:tc>
        <w:tc>
          <w:tcPr>
            <w:tcW w:w="1843"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Материальная характеристика</w:t>
            </w:r>
          </w:p>
        </w:tc>
        <w:tc>
          <w:tcPr>
            <w:tcW w:w="1985" w:type="dxa"/>
            <w:tcBorders>
              <w:top w:val="single" w:sz="4" w:space="0" w:color="auto"/>
              <w:left w:val="nil"/>
              <w:bottom w:val="single" w:sz="4" w:space="0" w:color="auto"/>
              <w:right w:val="single" w:sz="4" w:space="0" w:color="auto"/>
            </w:tcBorders>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xml:space="preserve">Объем </w:t>
            </w:r>
          </w:p>
        </w:tc>
      </w:tr>
      <w:tr w:rsidR="006B0DEA" w:rsidRPr="00926929" w:rsidTr="00CF4CF8">
        <w:trPr>
          <w:trHeight w:val="324"/>
          <w:tblHeader/>
          <w:jc w:val="center"/>
        </w:trPr>
        <w:tc>
          <w:tcPr>
            <w:tcW w:w="700" w:type="dxa"/>
            <w:tcBorders>
              <w:top w:val="nil"/>
              <w:left w:val="single" w:sz="4" w:space="0" w:color="auto"/>
              <w:bottom w:val="single" w:sz="4" w:space="0" w:color="auto"/>
              <w:right w:val="single" w:sz="4" w:space="0" w:color="auto"/>
            </w:tcBorders>
            <w:noWrap/>
            <w:vAlign w:val="bottom"/>
          </w:tcPr>
          <w:p w:rsidR="006B0DEA" w:rsidRPr="00926929" w:rsidRDefault="006B0DEA" w:rsidP="00A62952">
            <w:pPr>
              <w:widowControl/>
              <w:jc w:val="right"/>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 xml:space="preserve"> -</w:t>
            </w:r>
          </w:p>
        </w:tc>
        <w:tc>
          <w:tcPr>
            <w:tcW w:w="1867" w:type="dxa"/>
            <w:tcBorders>
              <w:top w:val="nil"/>
              <w:left w:val="nil"/>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dy, м</w:t>
            </w:r>
          </w:p>
        </w:tc>
        <w:tc>
          <w:tcPr>
            <w:tcW w:w="2551" w:type="dxa"/>
            <w:tcBorders>
              <w:top w:val="nil"/>
              <w:left w:val="nil"/>
              <w:bottom w:val="single" w:sz="4" w:space="0" w:color="auto"/>
              <w:right w:val="single" w:sz="4" w:space="0" w:color="auto"/>
            </w:tcBorders>
            <w:noWrap/>
            <w:vAlign w:val="center"/>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L, м</w:t>
            </w:r>
          </w:p>
        </w:tc>
        <w:tc>
          <w:tcPr>
            <w:tcW w:w="1843" w:type="dxa"/>
            <w:tcBorders>
              <w:top w:val="nil"/>
              <w:left w:val="nil"/>
              <w:bottom w:val="single" w:sz="4" w:space="0" w:color="auto"/>
              <w:right w:val="single" w:sz="4" w:space="0" w:color="auto"/>
            </w:tcBorders>
            <w:noWrap/>
            <w:vAlign w:val="bottom"/>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М, м</w:t>
            </w:r>
            <w:r w:rsidRPr="00926929">
              <w:rPr>
                <w:rFonts w:ascii="Times New Roman" w:hAnsi="Times New Roman"/>
                <w:color w:val="000000"/>
                <w:sz w:val="20"/>
                <w:szCs w:val="20"/>
                <w:vertAlign w:val="superscript"/>
                <w:lang w:val="ru-RU" w:eastAsia="ru-RU"/>
              </w:rPr>
              <w:t>2</w:t>
            </w:r>
          </w:p>
        </w:tc>
        <w:tc>
          <w:tcPr>
            <w:tcW w:w="1985" w:type="dxa"/>
            <w:tcBorders>
              <w:top w:val="nil"/>
              <w:left w:val="nil"/>
              <w:bottom w:val="single" w:sz="4" w:space="0" w:color="auto"/>
              <w:right w:val="single" w:sz="4" w:space="0" w:color="auto"/>
            </w:tcBorders>
            <w:noWrap/>
            <w:vAlign w:val="bottom"/>
          </w:tcPr>
          <w:p w:rsidR="006B0DEA" w:rsidRPr="00926929" w:rsidRDefault="006B0DEA" w:rsidP="00A62952">
            <w:pPr>
              <w:widowControl/>
              <w:jc w:val="center"/>
              <w:rPr>
                <w:rFonts w:ascii="Times New Roman" w:hAnsi="Times New Roman"/>
                <w:color w:val="000000"/>
                <w:sz w:val="20"/>
                <w:szCs w:val="20"/>
                <w:lang w:val="ru-RU" w:eastAsia="ru-RU"/>
              </w:rPr>
            </w:pPr>
            <w:r w:rsidRPr="00926929">
              <w:rPr>
                <w:rFonts w:ascii="Times New Roman" w:hAnsi="Times New Roman"/>
                <w:color w:val="000000"/>
                <w:sz w:val="20"/>
                <w:szCs w:val="20"/>
                <w:lang w:val="ru-RU" w:eastAsia="ru-RU"/>
              </w:rPr>
              <w:t>V, м</w:t>
            </w:r>
            <w:r w:rsidRPr="00926929">
              <w:rPr>
                <w:rFonts w:ascii="Times New Roman" w:hAnsi="Times New Roman"/>
                <w:color w:val="000000"/>
                <w:sz w:val="20"/>
                <w:szCs w:val="20"/>
                <w:vertAlign w:val="superscript"/>
                <w:lang w:val="ru-RU" w:eastAsia="ru-RU"/>
              </w:rPr>
              <w:t>3</w:t>
            </w:r>
          </w:p>
        </w:tc>
      </w:tr>
      <w:tr w:rsidR="006B0DEA" w:rsidRPr="00A62952" w:rsidTr="00CF4CF8">
        <w:trPr>
          <w:trHeight w:val="288"/>
          <w:jc w:val="center"/>
        </w:trPr>
        <w:tc>
          <w:tcPr>
            <w:tcW w:w="8946" w:type="dxa"/>
            <w:gridSpan w:val="5"/>
            <w:tcBorders>
              <w:top w:val="single" w:sz="4" w:space="0" w:color="auto"/>
              <w:left w:val="single" w:sz="4" w:space="0" w:color="auto"/>
              <w:bottom w:val="single" w:sz="4" w:space="0" w:color="auto"/>
              <w:right w:val="single" w:sz="4" w:space="0" w:color="auto"/>
            </w:tcBorders>
            <w:noWrap/>
            <w:vAlign w:val="center"/>
          </w:tcPr>
          <w:p w:rsidR="006B0DEA" w:rsidRPr="00A62952" w:rsidRDefault="006B0DEA" w:rsidP="00A62952">
            <w:pPr>
              <w:widowControl/>
              <w:jc w:val="center"/>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Отопление</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3</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4</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6</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7</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0,05888</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8</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9</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0,76930</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10</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0,01608</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11</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12</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13</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A6295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14</w:t>
            </w:r>
          </w:p>
        </w:tc>
        <w:tc>
          <w:tcPr>
            <w:tcW w:w="1867"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A62952" w:rsidRDefault="006B0DEA" w:rsidP="00A62952">
            <w:pPr>
              <w:widowControl/>
              <w:jc w:val="right"/>
              <w:rPr>
                <w:rFonts w:ascii="Times New Roman" w:hAnsi="Times New Roman"/>
                <w:color w:val="000000"/>
                <w:sz w:val="20"/>
                <w:szCs w:val="20"/>
                <w:lang w:val="ru-RU" w:eastAsia="ru-RU"/>
              </w:rPr>
            </w:pPr>
            <w:r w:rsidRPr="00A6295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6B0DEA"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67"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6B0DEA"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867"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0,02010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0,15386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0,13463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0,04906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0,07693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0,27475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0,78500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0,01206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37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0,01963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0,19625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0,02944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0,02355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0,01206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0,01608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0,05024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0,00643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60</w:t>
            </w:r>
          </w:p>
        </w:tc>
        <w:tc>
          <w:tcPr>
            <w:tcW w:w="1867"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noWrap/>
            <w:vAlign w:val="bottom"/>
          </w:tcPr>
          <w:p w:rsidR="006B0DEA" w:rsidRPr="007A7572" w:rsidRDefault="006B0DEA" w:rsidP="00392C19">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2D1B28" w:rsidRDefault="006B0DEA" w:rsidP="00392C19">
            <w:pPr>
              <w:widowControl/>
              <w:jc w:val="right"/>
              <w:rPr>
                <w:rFonts w:ascii="Times New Roman" w:hAnsi="Times New Roman"/>
                <w:color w:val="000000"/>
                <w:sz w:val="20"/>
                <w:szCs w:val="20"/>
                <w:lang w:val="ru-RU" w:eastAsia="ru-RU"/>
              </w:rPr>
            </w:pPr>
            <w:r w:rsidRPr="002D1B28">
              <w:rPr>
                <w:rFonts w:ascii="Times New Roman" w:hAnsi="Times New Roman"/>
                <w:color w:val="000000"/>
                <w:sz w:val="20"/>
                <w:szCs w:val="20"/>
                <w:lang w:val="ru-RU" w:eastAsia="ru-RU"/>
              </w:rPr>
              <w:t>0,31400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0,01608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0,23550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0,00981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0,02944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0,00981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0,05024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0,24531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0,02944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0,24531</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0,04906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0,35325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0,04019</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79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0,02748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0,04616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0,05770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0,06133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95</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96</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97</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0,01963</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98</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0,36797</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99</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0,125</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0,12266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101</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102</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103</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jc w:val="center"/>
        </w:trPr>
        <w:tc>
          <w:tcPr>
            <w:tcW w:w="700"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104</w:t>
            </w:r>
          </w:p>
        </w:tc>
        <w:tc>
          <w:tcPr>
            <w:tcW w:w="1867"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0,31400</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105</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0,09813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0,10048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121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1,72700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1,57000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0,47100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0,78500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0,00251</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0,94200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0,01507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9</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0,03462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0,05024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0,01507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0,01539</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139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0,00377</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0,03014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142</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0,31400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0,03768</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148</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149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0,00643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0,01206</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151</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70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0,13738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0,02412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0,05888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0,40192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0,15700</w:t>
            </w:r>
          </w:p>
        </w:tc>
      </w:tr>
      <w:tr w:rsidR="00CF4CF8" w:rsidRPr="007A7572" w:rsidTr="00CF4CF8">
        <w:trPr>
          <w:trHeight w:val="22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0,00393</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4,90625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lastRenderedPageBreak/>
              <w:t>164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0,00251</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54</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0,27130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0,03014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0,00482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0,03925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0,01256</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0,07850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6</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0,00754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0,07</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0,05770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0,00628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179</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0,01884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8</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0,06280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0,03140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0,1</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1,6</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0,11775</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183</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1,47188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185</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186</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0,01608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187</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1,96250</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188</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15</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0,01206</w:t>
            </w:r>
          </w:p>
        </w:tc>
      </w:tr>
      <w:tr w:rsidR="00CF4CF8" w:rsidRPr="007A7572" w:rsidTr="00CF4CF8">
        <w:trPr>
          <w:trHeight w:val="288"/>
          <w:jc w:val="center"/>
        </w:trPr>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189</w:t>
            </w:r>
          </w:p>
        </w:tc>
        <w:tc>
          <w:tcPr>
            <w:tcW w:w="1867"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5</w:t>
            </w:r>
          </w:p>
        </w:tc>
        <w:tc>
          <w:tcPr>
            <w:tcW w:w="1843"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single" w:sz="4" w:space="0" w:color="auto"/>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0,00402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190</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20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0,02512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191</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0,04</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0,64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0,03768</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192</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0,032</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0,512</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0,00804</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193</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0,08</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1,28</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0,15072</w:t>
            </w:r>
          </w:p>
        </w:tc>
      </w:tr>
      <w:tr w:rsidR="00CF4CF8" w:rsidRPr="007A7572" w:rsidTr="00CF4CF8">
        <w:trPr>
          <w:trHeight w:val="288"/>
          <w:jc w:val="center"/>
        </w:trPr>
        <w:tc>
          <w:tcPr>
            <w:tcW w:w="700" w:type="dxa"/>
            <w:tcBorders>
              <w:top w:val="nil"/>
              <w:left w:val="single" w:sz="4" w:space="0" w:color="auto"/>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194</w:t>
            </w:r>
          </w:p>
        </w:tc>
        <w:tc>
          <w:tcPr>
            <w:tcW w:w="1867"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0,25</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30</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color w:val="000000"/>
                <w:sz w:val="20"/>
                <w:szCs w:val="20"/>
                <w:lang w:val="ru-RU" w:eastAsia="ru-RU"/>
              </w:rPr>
            </w:pPr>
            <w:r w:rsidRPr="007A7572">
              <w:rPr>
                <w:rFonts w:ascii="Times New Roman" w:hAnsi="Times New Roman"/>
                <w:color w:val="000000"/>
                <w:sz w:val="20"/>
                <w:szCs w:val="20"/>
                <w:lang w:val="ru-RU" w:eastAsia="ru-RU"/>
              </w:rPr>
              <w:t>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Calibri" w:hAnsi="Calibri"/>
                <w:color w:val="000000"/>
                <w:sz w:val="20"/>
                <w:szCs w:val="20"/>
                <w:lang w:val="ru-RU" w:eastAsia="ru-RU"/>
              </w:rPr>
            </w:pPr>
            <w:r w:rsidRPr="007A7572">
              <w:rPr>
                <w:rFonts w:ascii="Calibri" w:hAnsi="Calibri"/>
                <w:color w:val="000000"/>
                <w:sz w:val="20"/>
                <w:szCs w:val="20"/>
                <w:lang w:val="ru-RU" w:eastAsia="ru-RU"/>
              </w:rPr>
              <w:t>1,47188</w:t>
            </w:r>
          </w:p>
        </w:tc>
      </w:tr>
      <w:tr w:rsidR="00CF4CF8" w:rsidRPr="007A7572" w:rsidTr="00CF4CF8">
        <w:trPr>
          <w:trHeight w:val="288"/>
          <w:jc w:val="center"/>
        </w:trPr>
        <w:tc>
          <w:tcPr>
            <w:tcW w:w="2567" w:type="dxa"/>
            <w:gridSpan w:val="2"/>
            <w:tcBorders>
              <w:top w:val="nil"/>
              <w:left w:val="single" w:sz="4" w:space="0" w:color="auto"/>
              <w:bottom w:val="single" w:sz="4" w:space="0" w:color="auto"/>
              <w:right w:val="single" w:sz="4" w:space="0" w:color="auto"/>
            </w:tcBorders>
            <w:noWrap/>
            <w:vAlign w:val="bottom"/>
          </w:tcPr>
          <w:p w:rsidR="006B0DEA" w:rsidRPr="007A7572" w:rsidRDefault="006B0DEA" w:rsidP="00F4024C">
            <w:pPr>
              <w:widowControl/>
              <w:jc w:val="center"/>
              <w:rPr>
                <w:rFonts w:ascii="Times New Roman" w:hAnsi="Times New Roman"/>
                <w:b/>
                <w:color w:val="000000"/>
                <w:sz w:val="20"/>
                <w:szCs w:val="20"/>
                <w:lang w:val="ru-RU" w:eastAsia="ru-RU"/>
              </w:rPr>
            </w:pPr>
            <w:r w:rsidRPr="007A7572">
              <w:rPr>
                <w:rFonts w:ascii="Times New Roman" w:hAnsi="Times New Roman"/>
                <w:b/>
                <w:color w:val="000000"/>
                <w:sz w:val="20"/>
                <w:szCs w:val="20"/>
                <w:lang w:val="ru-RU" w:eastAsia="ru-RU"/>
              </w:rPr>
              <w:t>Итого:</w:t>
            </w:r>
          </w:p>
        </w:tc>
        <w:tc>
          <w:tcPr>
            <w:tcW w:w="2551"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3513</w:t>
            </w:r>
          </w:p>
        </w:tc>
        <w:tc>
          <w:tcPr>
            <w:tcW w:w="1843"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193,4</w:t>
            </w:r>
          </w:p>
        </w:tc>
        <w:tc>
          <w:tcPr>
            <w:tcW w:w="1985" w:type="dxa"/>
            <w:tcBorders>
              <w:top w:val="nil"/>
              <w:left w:val="nil"/>
              <w:bottom w:val="single" w:sz="4" w:space="0" w:color="auto"/>
              <w:right w:val="single" w:sz="4" w:space="0" w:color="auto"/>
            </w:tcBorders>
            <w:noWrap/>
            <w:vAlign w:val="bottom"/>
          </w:tcPr>
          <w:p w:rsidR="006B0DEA" w:rsidRPr="007A7572" w:rsidRDefault="006B0DEA" w:rsidP="00A62952">
            <w:pPr>
              <w:widowControl/>
              <w:jc w:val="right"/>
              <w:rPr>
                <w:rFonts w:ascii="Times New Roman" w:hAnsi="Times New Roman"/>
                <w:b/>
                <w:bCs/>
                <w:color w:val="000000"/>
                <w:sz w:val="20"/>
                <w:szCs w:val="20"/>
                <w:lang w:val="ru-RU" w:eastAsia="ru-RU"/>
              </w:rPr>
            </w:pPr>
            <w:r w:rsidRPr="007A7572">
              <w:rPr>
                <w:rFonts w:ascii="Times New Roman" w:hAnsi="Times New Roman"/>
                <w:b/>
                <w:bCs/>
                <w:color w:val="000000"/>
                <w:sz w:val="20"/>
                <w:szCs w:val="20"/>
                <w:lang w:val="ru-RU" w:eastAsia="ru-RU"/>
              </w:rPr>
              <w:t>27,3</w:t>
            </w:r>
          </w:p>
        </w:tc>
      </w:tr>
    </w:tbl>
    <w:p w:rsidR="006B0DEA" w:rsidRDefault="006B0DEA" w:rsidP="0065326D">
      <w:pPr>
        <w:ind w:firstLine="550"/>
        <w:jc w:val="both"/>
        <w:rPr>
          <w:rFonts w:ascii="Times New Roman" w:hAnsi="Times New Roman"/>
          <w:sz w:val="24"/>
          <w:szCs w:val="24"/>
        </w:rPr>
      </w:pPr>
    </w:p>
    <w:p w:rsidR="006B0DEA" w:rsidRPr="003F5482" w:rsidRDefault="00824804" w:rsidP="0065326D">
      <w:pPr>
        <w:ind w:firstLine="550"/>
        <w:jc w:val="both"/>
        <w:rPr>
          <w:rFonts w:ascii="Times New Roman" w:hAnsi="Times New Roman"/>
          <w:sz w:val="24"/>
          <w:szCs w:val="24"/>
        </w:rPr>
      </w:pPr>
      <w:r>
        <w:rPr>
          <w:noProof/>
          <w:lang w:val="ru-RU" w:eastAsia="ru-RU"/>
        </w:rPr>
        <w:lastRenderedPageBreak/>
        <w:drawing>
          <wp:inline distT="0" distB="0" distL="0" distR="0" wp14:anchorId="10D8BA4C" wp14:editId="656FC15C">
            <wp:extent cx="4998720" cy="27203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4998720" cy="2720340"/>
                    </a:xfrm>
                    <a:prstGeom prst="rect">
                      <a:avLst/>
                    </a:prstGeom>
                    <a:noFill/>
                    <a:ln w="9525">
                      <a:noFill/>
                      <a:miter lim="800000"/>
                      <a:headEnd/>
                      <a:tailEnd/>
                    </a:ln>
                  </pic:spPr>
                </pic:pic>
              </a:graphicData>
            </a:graphic>
          </wp:inline>
        </w:drawing>
      </w:r>
    </w:p>
    <w:p w:rsidR="006B0DEA" w:rsidRDefault="006B0DEA" w:rsidP="0065326D">
      <w:pPr>
        <w:ind w:firstLine="550"/>
        <w:jc w:val="both"/>
        <w:rPr>
          <w:rFonts w:ascii="Times New Roman" w:hAnsi="Times New Roman"/>
          <w:sz w:val="24"/>
          <w:szCs w:val="24"/>
        </w:rPr>
      </w:pPr>
    </w:p>
    <w:p w:rsidR="006B0DEA" w:rsidRPr="007A7572" w:rsidRDefault="006B0DEA" w:rsidP="007A7572">
      <w:pPr>
        <w:ind w:left="990" w:hanging="990"/>
        <w:rPr>
          <w:rFonts w:ascii="Times New Roman" w:hAnsi="Times New Roman"/>
          <w:b/>
          <w:lang w:val="ru-RU" w:eastAsia="ru-RU"/>
        </w:rPr>
      </w:pPr>
      <w:r w:rsidRPr="007A7572">
        <w:rPr>
          <w:rFonts w:ascii="Times New Roman" w:hAnsi="Times New Roman"/>
          <w:b/>
          <w:lang w:val="ru-RU"/>
        </w:rPr>
        <w:t xml:space="preserve">Рис. </w:t>
      </w:r>
      <w:r>
        <w:rPr>
          <w:rFonts w:ascii="Times New Roman" w:hAnsi="Times New Roman"/>
          <w:b/>
          <w:lang w:val="ru-RU"/>
        </w:rPr>
        <w:t>1.</w:t>
      </w:r>
      <w:r w:rsidRPr="007A7572">
        <w:rPr>
          <w:rFonts w:ascii="Times New Roman" w:hAnsi="Times New Roman"/>
          <w:b/>
          <w:lang w:val="ru-RU"/>
        </w:rPr>
        <w:t xml:space="preserve">3.2.2. Структура протяженности участков тепловой сети </w:t>
      </w:r>
      <w:r w:rsidRPr="007A7572">
        <w:rPr>
          <w:rFonts w:ascii="Times New Roman" w:hAnsi="Times New Roman"/>
          <w:b/>
          <w:lang w:val="ru-RU" w:eastAsia="ru-RU"/>
        </w:rPr>
        <w:t>с. Октябрьское</w:t>
      </w:r>
    </w:p>
    <w:p w:rsidR="006B0DEA" w:rsidRPr="0065326D" w:rsidRDefault="006B0DEA" w:rsidP="007A7572">
      <w:pPr>
        <w:ind w:left="990" w:firstLine="3"/>
        <w:rPr>
          <w:rFonts w:ascii="Times New Roman" w:hAnsi="Times New Roman"/>
          <w:sz w:val="24"/>
          <w:szCs w:val="24"/>
          <w:lang w:val="ru-RU"/>
        </w:rPr>
      </w:pPr>
      <w:r w:rsidRPr="007A7572">
        <w:rPr>
          <w:rFonts w:ascii="Times New Roman" w:hAnsi="Times New Roman"/>
          <w:b/>
          <w:lang w:val="ru-RU"/>
        </w:rPr>
        <w:t>по условным диаметрам участков (</w:t>
      </w:r>
      <w:r w:rsidRPr="007A7572">
        <w:rPr>
          <w:rFonts w:ascii="Times New Roman" w:hAnsi="Times New Roman"/>
          <w:b/>
        </w:rPr>
        <w:t>d</w:t>
      </w:r>
      <w:r w:rsidRPr="007A7572">
        <w:rPr>
          <w:rFonts w:ascii="Times New Roman" w:hAnsi="Times New Roman"/>
          <w:b/>
          <w:lang w:val="ru-RU"/>
        </w:rPr>
        <w:t>у мм; %)</w:t>
      </w:r>
    </w:p>
    <w:p w:rsidR="006B0DEA" w:rsidRPr="0065326D" w:rsidRDefault="006B0DEA" w:rsidP="0065326D">
      <w:pPr>
        <w:ind w:firstLine="550"/>
        <w:jc w:val="both"/>
        <w:rPr>
          <w:rFonts w:ascii="Times New Roman" w:hAnsi="Times New Roman"/>
          <w:sz w:val="24"/>
          <w:szCs w:val="24"/>
          <w:lang w:val="ru-RU"/>
        </w:rPr>
      </w:pPr>
    </w:p>
    <w:p w:rsidR="006B0DEA" w:rsidRDefault="006B0DEA" w:rsidP="0065326D">
      <w:pPr>
        <w:ind w:firstLine="567"/>
        <w:jc w:val="both"/>
        <w:rPr>
          <w:rFonts w:ascii="Times New Roman" w:hAnsi="Times New Roman"/>
          <w:sz w:val="24"/>
          <w:szCs w:val="24"/>
          <w:lang w:val="ru-RU" w:eastAsia="ru-RU"/>
        </w:rPr>
      </w:pPr>
      <w:r>
        <w:rPr>
          <w:rFonts w:ascii="Times New Roman" w:hAnsi="Times New Roman"/>
          <w:sz w:val="24"/>
          <w:szCs w:val="24"/>
          <w:lang w:val="ru-RU" w:eastAsia="ru-RU"/>
        </w:rPr>
        <w:t>Присоединенная к сети тепловая нагрузка отопления составляет 5,85 Гкал/ч. Удельная материальная характеристика для с. Октябрьского – 33,06 м</w:t>
      </w:r>
      <w:r w:rsidRPr="00075F8B">
        <w:rPr>
          <w:rFonts w:ascii="Times New Roman" w:hAnsi="Times New Roman"/>
          <w:sz w:val="24"/>
          <w:szCs w:val="24"/>
          <w:vertAlign w:val="superscript"/>
          <w:lang w:val="ru-RU" w:eastAsia="ru-RU"/>
        </w:rPr>
        <w:t>2</w:t>
      </w:r>
      <w:r>
        <w:rPr>
          <w:rFonts w:ascii="Times New Roman" w:hAnsi="Times New Roman"/>
          <w:sz w:val="24"/>
          <w:szCs w:val="24"/>
          <w:lang w:val="ru-RU" w:eastAsia="ru-RU"/>
        </w:rPr>
        <w:t>/Гкал/ч.</w:t>
      </w:r>
    </w:p>
    <w:p w:rsidR="006B0DEA" w:rsidRDefault="006B0DEA" w:rsidP="0065326D">
      <w:pPr>
        <w:ind w:firstLine="567"/>
        <w:jc w:val="both"/>
        <w:rPr>
          <w:rFonts w:ascii="Times New Roman" w:hAnsi="Times New Roman"/>
          <w:sz w:val="24"/>
          <w:szCs w:val="24"/>
          <w:lang w:val="ru-RU" w:eastAsia="ru-RU"/>
        </w:rPr>
      </w:pPr>
      <w:r w:rsidRPr="0065326D">
        <w:rPr>
          <w:rFonts w:ascii="Times New Roman" w:hAnsi="Times New Roman"/>
          <w:sz w:val="24"/>
          <w:szCs w:val="24"/>
          <w:lang w:val="ru-RU" w:eastAsia="ru-RU"/>
        </w:rPr>
        <w:t xml:space="preserve">С учетом того, что </w:t>
      </w:r>
      <w:r w:rsidRPr="0020060F">
        <w:rPr>
          <w:rStyle w:val="ArialNarrow"/>
          <w:rFonts w:ascii="Times New Roman" w:hAnsi="Times New Roman"/>
          <w:sz w:val="24"/>
          <w:szCs w:val="24"/>
        </w:rPr>
        <w:t>зона предельной эффективности централизованн</w:t>
      </w:r>
      <w:r>
        <w:rPr>
          <w:rStyle w:val="ArialNarrow"/>
          <w:rFonts w:ascii="Times New Roman" w:hAnsi="Times New Roman"/>
          <w:sz w:val="24"/>
          <w:szCs w:val="24"/>
        </w:rPr>
        <w:t>ых</w:t>
      </w:r>
      <w:r w:rsidRPr="0020060F">
        <w:rPr>
          <w:rStyle w:val="ArialNarrow"/>
          <w:rFonts w:ascii="Times New Roman" w:hAnsi="Times New Roman"/>
          <w:sz w:val="24"/>
          <w:szCs w:val="24"/>
        </w:rPr>
        <w:t xml:space="preserve"> систем теплоснабжения ограничена удельной материальной характеристикой 200 м</w:t>
      </w:r>
      <w:r w:rsidRPr="0020060F">
        <w:rPr>
          <w:rStyle w:val="ArialNarrow"/>
          <w:rFonts w:ascii="Times New Roman" w:hAnsi="Times New Roman"/>
          <w:sz w:val="24"/>
          <w:szCs w:val="24"/>
          <w:vertAlign w:val="superscript"/>
        </w:rPr>
        <w:t>2</w:t>
      </w:r>
      <w:r w:rsidRPr="0020060F">
        <w:rPr>
          <w:rStyle w:val="ArialNarrow"/>
          <w:rFonts w:ascii="Times New Roman" w:hAnsi="Times New Roman"/>
          <w:sz w:val="24"/>
          <w:szCs w:val="24"/>
        </w:rPr>
        <w:t xml:space="preserve">/Гкал/ч, </w:t>
      </w:r>
      <w:r w:rsidRPr="0065326D">
        <w:rPr>
          <w:rFonts w:ascii="Times New Roman" w:hAnsi="Times New Roman"/>
          <w:sz w:val="24"/>
          <w:szCs w:val="24"/>
          <w:lang w:val="ru-RU" w:eastAsia="ru-RU"/>
        </w:rPr>
        <w:t>можно сделать вывод о том, что зон</w:t>
      </w:r>
      <w:r>
        <w:rPr>
          <w:rFonts w:ascii="Times New Roman" w:hAnsi="Times New Roman"/>
          <w:sz w:val="24"/>
          <w:szCs w:val="24"/>
          <w:lang w:val="ru-RU" w:eastAsia="ru-RU"/>
        </w:rPr>
        <w:t>а</w:t>
      </w:r>
      <w:r w:rsidRPr="0065326D">
        <w:rPr>
          <w:rFonts w:ascii="Times New Roman" w:hAnsi="Times New Roman"/>
          <w:sz w:val="24"/>
          <w:szCs w:val="24"/>
          <w:lang w:val="ru-RU" w:eastAsia="ru-RU"/>
        </w:rPr>
        <w:t xml:space="preserve"> действия </w:t>
      </w:r>
      <w:r w:rsidRPr="0020060F">
        <w:rPr>
          <w:rStyle w:val="ArialNarrow"/>
          <w:rFonts w:ascii="Times New Roman" w:hAnsi="Times New Roman"/>
          <w:sz w:val="24"/>
          <w:szCs w:val="24"/>
        </w:rPr>
        <w:t>централизованн</w:t>
      </w:r>
      <w:r>
        <w:rPr>
          <w:rStyle w:val="ArialNarrow"/>
          <w:rFonts w:ascii="Times New Roman" w:hAnsi="Times New Roman"/>
          <w:sz w:val="24"/>
          <w:szCs w:val="24"/>
        </w:rPr>
        <w:t>ой</w:t>
      </w:r>
      <w:r w:rsidRPr="0020060F">
        <w:rPr>
          <w:rStyle w:val="ArialNarrow"/>
          <w:rFonts w:ascii="Times New Roman" w:hAnsi="Times New Roman"/>
          <w:sz w:val="24"/>
          <w:szCs w:val="24"/>
        </w:rPr>
        <w:t xml:space="preserve"> систем</w:t>
      </w:r>
      <w:r>
        <w:rPr>
          <w:rStyle w:val="ArialNarrow"/>
          <w:rFonts w:ascii="Times New Roman" w:hAnsi="Times New Roman"/>
          <w:sz w:val="24"/>
          <w:szCs w:val="24"/>
        </w:rPr>
        <w:t>ы</w:t>
      </w:r>
      <w:r w:rsidRPr="0020060F">
        <w:rPr>
          <w:rStyle w:val="ArialNarrow"/>
          <w:rFonts w:ascii="Times New Roman" w:hAnsi="Times New Roman"/>
          <w:sz w:val="24"/>
          <w:szCs w:val="24"/>
        </w:rPr>
        <w:t xml:space="preserve"> теплоснабжения </w:t>
      </w:r>
      <w:r>
        <w:rPr>
          <w:rStyle w:val="ArialNarrow"/>
          <w:rFonts w:ascii="Times New Roman" w:hAnsi="Times New Roman"/>
          <w:sz w:val="24"/>
          <w:szCs w:val="24"/>
        </w:rPr>
        <w:t xml:space="preserve"> с.Октябрьского </w:t>
      </w:r>
      <w:r w:rsidRPr="0065326D">
        <w:rPr>
          <w:rFonts w:ascii="Times New Roman" w:hAnsi="Times New Roman"/>
          <w:sz w:val="24"/>
          <w:szCs w:val="24"/>
          <w:lang w:val="ru-RU" w:eastAsia="ru-RU"/>
        </w:rPr>
        <w:t>удовлетворяют этому требованию.</w:t>
      </w:r>
    </w:p>
    <w:p w:rsidR="006B0DEA" w:rsidRPr="0065326D" w:rsidRDefault="006B0DEA" w:rsidP="0065326D">
      <w:pPr>
        <w:ind w:firstLine="567"/>
        <w:jc w:val="both"/>
        <w:rPr>
          <w:rFonts w:ascii="Times New Roman" w:hAnsi="Times New Roman"/>
          <w:sz w:val="24"/>
          <w:szCs w:val="24"/>
          <w:lang w:val="ru-RU" w:eastAsia="ru-RU"/>
        </w:rPr>
      </w:pPr>
      <w:r>
        <w:rPr>
          <w:rFonts w:ascii="Times New Roman" w:hAnsi="Times New Roman"/>
          <w:sz w:val="24"/>
          <w:szCs w:val="24"/>
          <w:lang w:val="ru-RU" w:eastAsia="ru-RU"/>
        </w:rPr>
        <w:t xml:space="preserve">В качестве компенсаторов тепловых удлинений применяются П-образные компенсаторы. </w:t>
      </w:r>
    </w:p>
    <w:p w:rsidR="006B0DEA" w:rsidRPr="0065326D" w:rsidRDefault="006B0DEA" w:rsidP="00926929">
      <w:pPr>
        <w:ind w:firstLine="770"/>
        <w:rPr>
          <w:rFonts w:ascii="Times New Roman" w:hAnsi="Times New Roman"/>
          <w:sz w:val="24"/>
          <w:szCs w:val="24"/>
          <w:lang w:val="ru-RU"/>
        </w:rPr>
      </w:pPr>
      <w:r w:rsidRPr="0065326D">
        <w:rPr>
          <w:rFonts w:ascii="Times New Roman" w:hAnsi="Times New Roman"/>
          <w:bCs/>
          <w:sz w:val="24"/>
          <w:szCs w:val="24"/>
          <w:lang w:val="ru-RU" w:eastAsia="ru-RU"/>
        </w:rPr>
        <w:t xml:space="preserve">Общая характеристика систем транспорта и распределения тепловой энергии (тепловых сетей) </w:t>
      </w:r>
      <w:r>
        <w:rPr>
          <w:rFonts w:ascii="Times New Roman" w:hAnsi="Times New Roman"/>
          <w:bCs/>
          <w:sz w:val="24"/>
          <w:szCs w:val="24"/>
          <w:lang w:val="ru-RU" w:eastAsia="ru-RU"/>
        </w:rPr>
        <w:t>Октябрьского</w:t>
      </w:r>
      <w:r w:rsidRPr="0065326D">
        <w:rPr>
          <w:rFonts w:ascii="Times New Roman" w:hAnsi="Times New Roman"/>
          <w:bCs/>
          <w:sz w:val="24"/>
          <w:szCs w:val="24"/>
          <w:lang w:val="ru-RU" w:eastAsia="ru-RU"/>
        </w:rPr>
        <w:t xml:space="preserve"> СП приведена в табл. </w:t>
      </w:r>
      <w:r>
        <w:rPr>
          <w:rFonts w:ascii="Times New Roman" w:hAnsi="Times New Roman"/>
          <w:bCs/>
          <w:sz w:val="24"/>
          <w:szCs w:val="24"/>
          <w:lang w:val="ru-RU" w:eastAsia="ru-RU"/>
        </w:rPr>
        <w:t>1.</w:t>
      </w:r>
      <w:r w:rsidRPr="0065326D">
        <w:rPr>
          <w:rFonts w:ascii="Times New Roman" w:hAnsi="Times New Roman"/>
          <w:bCs/>
          <w:sz w:val="24"/>
          <w:szCs w:val="24"/>
          <w:lang w:val="ru-RU" w:eastAsia="ru-RU"/>
        </w:rPr>
        <w:t>3.2.</w:t>
      </w:r>
      <w:r>
        <w:rPr>
          <w:rFonts w:ascii="Times New Roman" w:hAnsi="Times New Roman"/>
          <w:bCs/>
          <w:sz w:val="24"/>
          <w:szCs w:val="24"/>
          <w:lang w:val="ru-RU" w:eastAsia="ru-RU"/>
        </w:rPr>
        <w:t>2</w:t>
      </w:r>
      <w:r w:rsidRPr="0065326D">
        <w:rPr>
          <w:rFonts w:ascii="Times New Roman" w:hAnsi="Times New Roman"/>
          <w:bCs/>
          <w:sz w:val="24"/>
          <w:szCs w:val="24"/>
          <w:lang w:val="ru-RU" w:eastAsia="ru-RU"/>
        </w:rPr>
        <w:t>.</w:t>
      </w:r>
    </w:p>
    <w:p w:rsidR="006B0DEA" w:rsidRPr="0065326D" w:rsidRDefault="006B0DEA" w:rsidP="0065326D">
      <w:pPr>
        <w:ind w:firstLine="550"/>
        <w:jc w:val="both"/>
        <w:rPr>
          <w:rFonts w:ascii="Times New Roman" w:hAnsi="Times New Roman"/>
          <w:sz w:val="24"/>
          <w:szCs w:val="24"/>
          <w:lang w:val="ru-RU"/>
        </w:rPr>
        <w:sectPr w:rsidR="006B0DEA" w:rsidRPr="0065326D" w:rsidSect="0065326D">
          <w:headerReference w:type="default" r:id="rId18"/>
          <w:pgSz w:w="11906" w:h="16838"/>
          <w:pgMar w:top="1134" w:right="851" w:bottom="1134" w:left="1843" w:header="709" w:footer="709" w:gutter="0"/>
          <w:cols w:space="708"/>
          <w:docGrid w:linePitch="360"/>
        </w:sectPr>
      </w:pPr>
    </w:p>
    <w:p w:rsidR="006B0DEA" w:rsidRPr="0065326D" w:rsidRDefault="006B0DEA" w:rsidP="0065326D">
      <w:pPr>
        <w:ind w:left="2860" w:hanging="2090"/>
        <w:jc w:val="both"/>
        <w:rPr>
          <w:rFonts w:ascii="Times New Roman" w:hAnsi="Times New Roman"/>
          <w:b/>
          <w:bCs/>
          <w:sz w:val="24"/>
          <w:szCs w:val="24"/>
          <w:lang w:val="ru-RU" w:eastAsia="ru-RU"/>
        </w:rPr>
      </w:pPr>
      <w:r w:rsidRPr="0065326D">
        <w:rPr>
          <w:rFonts w:ascii="Times New Roman" w:hAnsi="Times New Roman"/>
          <w:b/>
          <w:bCs/>
          <w:sz w:val="24"/>
          <w:szCs w:val="24"/>
          <w:lang w:val="ru-RU" w:eastAsia="ru-RU"/>
        </w:rPr>
        <w:lastRenderedPageBreak/>
        <w:t xml:space="preserve">Таблица </w:t>
      </w:r>
      <w:r>
        <w:rPr>
          <w:rFonts w:ascii="Times New Roman" w:hAnsi="Times New Roman"/>
          <w:b/>
          <w:bCs/>
          <w:sz w:val="24"/>
          <w:szCs w:val="24"/>
          <w:lang w:val="ru-RU" w:eastAsia="ru-RU"/>
        </w:rPr>
        <w:t>1.</w:t>
      </w:r>
      <w:r w:rsidRPr="0065326D">
        <w:rPr>
          <w:rFonts w:ascii="Times New Roman" w:hAnsi="Times New Roman"/>
          <w:b/>
          <w:bCs/>
          <w:sz w:val="24"/>
          <w:szCs w:val="24"/>
          <w:lang w:val="ru-RU" w:eastAsia="ru-RU"/>
        </w:rPr>
        <w:t>3.2.</w:t>
      </w:r>
      <w:r>
        <w:rPr>
          <w:rFonts w:ascii="Times New Roman" w:hAnsi="Times New Roman"/>
          <w:b/>
          <w:bCs/>
          <w:sz w:val="24"/>
          <w:szCs w:val="24"/>
          <w:lang w:val="ru-RU" w:eastAsia="ru-RU"/>
        </w:rPr>
        <w:t>2</w:t>
      </w:r>
      <w:r w:rsidRPr="0065326D">
        <w:rPr>
          <w:rFonts w:ascii="Times New Roman" w:hAnsi="Times New Roman"/>
          <w:b/>
          <w:bCs/>
          <w:sz w:val="24"/>
          <w:szCs w:val="24"/>
          <w:lang w:val="ru-RU" w:eastAsia="ru-RU"/>
        </w:rPr>
        <w:t>. Общая характеристика систем</w:t>
      </w:r>
      <w:r>
        <w:rPr>
          <w:rFonts w:ascii="Times New Roman" w:hAnsi="Times New Roman"/>
          <w:b/>
          <w:bCs/>
          <w:sz w:val="24"/>
          <w:szCs w:val="24"/>
          <w:lang w:val="ru-RU" w:eastAsia="ru-RU"/>
        </w:rPr>
        <w:t>ы</w:t>
      </w:r>
      <w:r w:rsidRPr="0065326D">
        <w:rPr>
          <w:rFonts w:ascii="Times New Roman" w:hAnsi="Times New Roman"/>
          <w:b/>
          <w:bCs/>
          <w:sz w:val="24"/>
          <w:szCs w:val="24"/>
          <w:lang w:val="ru-RU" w:eastAsia="ru-RU"/>
        </w:rPr>
        <w:t xml:space="preserve"> транспорта и распределения </w:t>
      </w:r>
    </w:p>
    <w:p w:rsidR="006B0DEA" w:rsidRPr="0065326D" w:rsidRDefault="006B0DEA" w:rsidP="0065326D">
      <w:pPr>
        <w:ind w:left="2860" w:hanging="440"/>
        <w:jc w:val="both"/>
        <w:rPr>
          <w:rFonts w:ascii="Times New Roman" w:hAnsi="Times New Roman"/>
          <w:b/>
          <w:bCs/>
          <w:sz w:val="24"/>
          <w:szCs w:val="24"/>
          <w:lang w:val="ru-RU" w:eastAsia="ru-RU"/>
        </w:rPr>
      </w:pPr>
      <w:r w:rsidRPr="0065326D">
        <w:rPr>
          <w:rFonts w:ascii="Times New Roman" w:hAnsi="Times New Roman"/>
          <w:b/>
          <w:bCs/>
          <w:sz w:val="24"/>
          <w:szCs w:val="24"/>
          <w:lang w:val="ru-RU" w:eastAsia="ru-RU"/>
        </w:rPr>
        <w:t xml:space="preserve">тепловой энергии </w:t>
      </w:r>
      <w:r>
        <w:rPr>
          <w:rFonts w:ascii="Times New Roman" w:hAnsi="Times New Roman"/>
          <w:b/>
          <w:bCs/>
          <w:sz w:val="24"/>
          <w:szCs w:val="24"/>
          <w:lang w:val="ru-RU" w:eastAsia="ru-RU"/>
        </w:rPr>
        <w:t xml:space="preserve">с. Октябрьское </w:t>
      </w:r>
    </w:p>
    <w:p w:rsidR="006B0DEA" w:rsidRPr="0065326D" w:rsidRDefault="006B0DEA" w:rsidP="0065326D">
      <w:pPr>
        <w:ind w:left="2860" w:hanging="440"/>
        <w:jc w:val="both"/>
        <w:rPr>
          <w:rFonts w:ascii="Times New Roman" w:hAnsi="Times New Roman"/>
          <w:b/>
          <w:bCs/>
          <w:sz w:val="24"/>
          <w:szCs w:val="24"/>
          <w:lang w:val="ru-RU" w:eastAsia="ru-RU"/>
        </w:rPr>
      </w:pPr>
    </w:p>
    <w:tbl>
      <w:tblPr>
        <w:tblW w:w="13850"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25"/>
        <w:gridCol w:w="1425"/>
        <w:gridCol w:w="1425"/>
        <w:gridCol w:w="1430"/>
        <w:gridCol w:w="1430"/>
        <w:gridCol w:w="1315"/>
        <w:gridCol w:w="770"/>
        <w:gridCol w:w="1760"/>
        <w:gridCol w:w="1870"/>
      </w:tblGrid>
      <w:tr w:rsidR="006B0DEA" w:rsidRPr="006D2150" w:rsidTr="00FD76E6">
        <w:trPr>
          <w:trHeight w:val="1362"/>
        </w:trPr>
        <w:tc>
          <w:tcPr>
            <w:tcW w:w="2425" w:type="dxa"/>
            <w:vMerge w:val="restart"/>
            <w:vAlign w:val="center"/>
          </w:tcPr>
          <w:p w:rsidR="006B0DEA" w:rsidRPr="0065326D" w:rsidRDefault="006B0DEA" w:rsidP="0065326D">
            <w:pPr>
              <w:jc w:val="center"/>
              <w:rPr>
                <w:rFonts w:ascii="Times New Roman" w:hAnsi="Times New Roman"/>
                <w:sz w:val="20"/>
                <w:szCs w:val="20"/>
                <w:lang w:val="ru-RU" w:eastAsia="ru-RU"/>
              </w:rPr>
            </w:pPr>
            <w:bookmarkStart w:id="35" w:name="RANGE!A1:I11"/>
            <w:bookmarkEnd w:id="35"/>
            <w:r w:rsidRPr="0065326D">
              <w:rPr>
                <w:rFonts w:ascii="Times New Roman" w:hAnsi="Times New Roman"/>
                <w:sz w:val="20"/>
                <w:szCs w:val="20"/>
                <w:lang w:val="ru-RU" w:eastAsia="ru-RU"/>
              </w:rPr>
              <w:t>Наименование системы теплоснабжения, населенного пункта</w:t>
            </w:r>
          </w:p>
        </w:tc>
        <w:tc>
          <w:tcPr>
            <w:tcW w:w="1425" w:type="dxa"/>
            <w:vMerge w:val="restart"/>
            <w:vAlign w:val="center"/>
          </w:tcPr>
          <w:p w:rsidR="006B0DEA" w:rsidRPr="0065326D" w:rsidRDefault="006B0DEA" w:rsidP="0065326D">
            <w:pPr>
              <w:ind w:right="-108"/>
              <w:jc w:val="center"/>
              <w:rPr>
                <w:rFonts w:ascii="Times New Roman" w:hAnsi="Times New Roman"/>
                <w:sz w:val="20"/>
                <w:szCs w:val="20"/>
                <w:lang w:val="ru-RU" w:eastAsia="ru-RU"/>
              </w:rPr>
            </w:pPr>
            <w:r w:rsidRPr="0065326D">
              <w:rPr>
                <w:rFonts w:ascii="Times New Roman" w:hAnsi="Times New Roman"/>
                <w:sz w:val="20"/>
                <w:szCs w:val="20"/>
                <w:lang w:val="ru-RU" w:eastAsia="ru-RU"/>
              </w:rPr>
              <w:t>Наименование предприятия (филиала ЭСО), эксплуатирующего тепловые сети</w:t>
            </w:r>
          </w:p>
        </w:tc>
        <w:tc>
          <w:tcPr>
            <w:tcW w:w="1425" w:type="dxa"/>
            <w:vMerge w:val="restart"/>
            <w:vAlign w:val="center"/>
          </w:tcPr>
          <w:p w:rsidR="006B0DEA" w:rsidRPr="00472BF6" w:rsidRDefault="006B0DEA" w:rsidP="0065326D">
            <w:pPr>
              <w:ind w:right="-113"/>
              <w:jc w:val="center"/>
              <w:rPr>
                <w:rFonts w:ascii="Times New Roman" w:hAnsi="Times New Roman"/>
                <w:sz w:val="20"/>
                <w:szCs w:val="20"/>
                <w:lang w:eastAsia="ru-RU"/>
              </w:rPr>
            </w:pPr>
            <w:r w:rsidRPr="00472BF6">
              <w:rPr>
                <w:rFonts w:ascii="Times New Roman" w:hAnsi="Times New Roman"/>
                <w:sz w:val="20"/>
                <w:szCs w:val="20"/>
                <w:lang w:eastAsia="ru-RU"/>
              </w:rPr>
              <w:t>Типтеплоносителя, его параметры</w:t>
            </w:r>
            <w:r w:rsidRPr="00472BF6">
              <w:rPr>
                <w:rFonts w:ascii="Times New Roman" w:hAnsi="Times New Roman"/>
                <w:sz w:val="20"/>
                <w:szCs w:val="20"/>
                <w:vertAlign w:val="superscript"/>
                <w:lang w:eastAsia="ru-RU"/>
              </w:rPr>
              <w:t>1</w:t>
            </w:r>
          </w:p>
        </w:tc>
        <w:tc>
          <w:tcPr>
            <w:tcW w:w="1430" w:type="dxa"/>
            <w:vMerge w:val="restart"/>
            <w:vAlign w:val="center"/>
          </w:tcPr>
          <w:p w:rsidR="006B0DEA" w:rsidRPr="0065326D" w:rsidRDefault="006B0DEA" w:rsidP="00A9645B">
            <w:pPr>
              <w:ind w:right="-113" w:hanging="103"/>
              <w:jc w:val="center"/>
              <w:rPr>
                <w:rFonts w:ascii="Times New Roman" w:hAnsi="Times New Roman"/>
                <w:sz w:val="20"/>
                <w:szCs w:val="20"/>
                <w:lang w:val="ru-RU" w:eastAsia="ru-RU"/>
              </w:rPr>
            </w:pPr>
            <w:r w:rsidRPr="0065326D">
              <w:rPr>
                <w:rFonts w:ascii="Times New Roman" w:hAnsi="Times New Roman"/>
                <w:sz w:val="20"/>
                <w:szCs w:val="20"/>
                <w:lang w:val="ru-RU" w:eastAsia="ru-RU"/>
              </w:rPr>
              <w:t xml:space="preserve">Протяженность трубопроводов тепловых сетей в </w:t>
            </w:r>
            <w:r>
              <w:rPr>
                <w:rFonts w:ascii="Times New Roman" w:hAnsi="Times New Roman"/>
                <w:sz w:val="20"/>
                <w:szCs w:val="20"/>
                <w:lang w:val="ru-RU" w:eastAsia="ru-RU"/>
              </w:rPr>
              <w:t>одно</w:t>
            </w:r>
            <w:r w:rsidRPr="0065326D">
              <w:rPr>
                <w:rFonts w:ascii="Times New Roman" w:hAnsi="Times New Roman"/>
                <w:sz w:val="20"/>
                <w:szCs w:val="20"/>
                <w:lang w:val="ru-RU" w:eastAsia="ru-RU"/>
              </w:rPr>
              <w:t>трубном исчислении, м</w:t>
            </w:r>
          </w:p>
        </w:tc>
        <w:tc>
          <w:tcPr>
            <w:tcW w:w="1430" w:type="dxa"/>
            <w:vMerge w:val="restart"/>
            <w:vAlign w:val="center"/>
          </w:tcPr>
          <w:p w:rsidR="006B0DEA" w:rsidRPr="0065326D" w:rsidRDefault="006B0DEA" w:rsidP="0065326D">
            <w:pPr>
              <w:ind w:right="-113" w:hanging="103"/>
              <w:jc w:val="center"/>
              <w:rPr>
                <w:rFonts w:ascii="Times New Roman" w:hAnsi="Times New Roman"/>
                <w:sz w:val="20"/>
                <w:szCs w:val="20"/>
                <w:lang w:val="ru-RU" w:eastAsia="ru-RU"/>
              </w:rPr>
            </w:pPr>
            <w:r w:rsidRPr="0065326D">
              <w:rPr>
                <w:rFonts w:ascii="Times New Roman" w:hAnsi="Times New Roman"/>
                <w:sz w:val="20"/>
                <w:szCs w:val="20"/>
                <w:lang w:val="ru-RU" w:eastAsia="ru-RU"/>
              </w:rPr>
              <w:t>Средний (по матер. харак-теристике) наружный диаметр трубопроводов тепловых сетей, м</w:t>
            </w:r>
          </w:p>
        </w:tc>
        <w:tc>
          <w:tcPr>
            <w:tcW w:w="2085" w:type="dxa"/>
            <w:gridSpan w:val="2"/>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Объем трубопроводов тепловых сетей, м</w:t>
            </w:r>
            <w:r w:rsidRPr="0065326D">
              <w:rPr>
                <w:rFonts w:ascii="Times New Roman" w:hAnsi="Times New Roman"/>
                <w:sz w:val="20"/>
                <w:szCs w:val="20"/>
                <w:vertAlign w:val="superscript"/>
                <w:lang w:val="ru-RU" w:eastAsia="ru-RU"/>
              </w:rPr>
              <w:t>3</w:t>
            </w:r>
          </w:p>
        </w:tc>
        <w:tc>
          <w:tcPr>
            <w:tcW w:w="1760" w:type="dxa"/>
            <w:vMerge w:val="restart"/>
            <w:vAlign w:val="center"/>
          </w:tcPr>
          <w:p w:rsidR="006B0DEA" w:rsidRPr="0065326D" w:rsidRDefault="006B0DEA" w:rsidP="0065326D">
            <w:pPr>
              <w:ind w:right="-118"/>
              <w:jc w:val="center"/>
              <w:rPr>
                <w:rFonts w:ascii="Times New Roman" w:hAnsi="Times New Roman"/>
                <w:sz w:val="20"/>
                <w:szCs w:val="20"/>
                <w:lang w:val="ru-RU" w:eastAsia="ru-RU"/>
              </w:rPr>
            </w:pPr>
            <w:r w:rsidRPr="0065326D">
              <w:rPr>
                <w:rFonts w:ascii="Times New Roman" w:hAnsi="Times New Roman"/>
                <w:sz w:val="20"/>
                <w:szCs w:val="20"/>
                <w:lang w:val="ru-RU" w:eastAsia="ru-RU"/>
              </w:rPr>
              <w:t>Количество насосных станций в зоне эксплуатационной ответственности, шт.</w:t>
            </w:r>
          </w:p>
        </w:tc>
        <w:tc>
          <w:tcPr>
            <w:tcW w:w="1870" w:type="dxa"/>
            <w:vMerge w:val="restart"/>
            <w:vAlign w:val="center"/>
          </w:tcPr>
          <w:p w:rsidR="006B0DEA" w:rsidRPr="0065326D" w:rsidRDefault="006B0DEA" w:rsidP="0065326D">
            <w:pPr>
              <w:jc w:val="center"/>
              <w:rPr>
                <w:rFonts w:ascii="Times New Roman" w:hAnsi="Times New Roman"/>
                <w:sz w:val="20"/>
                <w:szCs w:val="20"/>
                <w:lang w:val="ru-RU" w:eastAsia="ru-RU"/>
              </w:rPr>
            </w:pPr>
            <w:r w:rsidRPr="0065326D">
              <w:rPr>
                <w:rFonts w:ascii="Times New Roman" w:hAnsi="Times New Roman"/>
                <w:sz w:val="20"/>
                <w:szCs w:val="20"/>
                <w:lang w:val="ru-RU" w:eastAsia="ru-RU"/>
              </w:rPr>
              <w:t>Количество ЦТП в зоне эксплуатационной ответственности, шт.</w:t>
            </w:r>
          </w:p>
        </w:tc>
      </w:tr>
      <w:tr w:rsidR="006B0DEA" w:rsidRPr="00FB2E49" w:rsidTr="00FD76E6">
        <w:trPr>
          <w:trHeight w:val="560"/>
        </w:trPr>
        <w:tc>
          <w:tcPr>
            <w:tcW w:w="2425" w:type="dxa"/>
            <w:vMerge/>
            <w:vAlign w:val="center"/>
          </w:tcPr>
          <w:p w:rsidR="006B0DEA" w:rsidRPr="0065326D" w:rsidRDefault="006B0DEA" w:rsidP="0065326D">
            <w:pPr>
              <w:rPr>
                <w:rFonts w:ascii="Times New Roman" w:hAnsi="Times New Roman"/>
                <w:sz w:val="20"/>
                <w:szCs w:val="20"/>
                <w:lang w:val="ru-RU" w:eastAsia="ru-RU"/>
              </w:rPr>
            </w:pPr>
          </w:p>
        </w:tc>
        <w:tc>
          <w:tcPr>
            <w:tcW w:w="1425" w:type="dxa"/>
            <w:vMerge/>
            <w:vAlign w:val="center"/>
          </w:tcPr>
          <w:p w:rsidR="006B0DEA" w:rsidRPr="0065326D" w:rsidRDefault="006B0DEA" w:rsidP="0065326D">
            <w:pPr>
              <w:rPr>
                <w:rFonts w:ascii="Times New Roman" w:hAnsi="Times New Roman"/>
                <w:sz w:val="20"/>
                <w:szCs w:val="20"/>
                <w:lang w:val="ru-RU" w:eastAsia="ru-RU"/>
              </w:rPr>
            </w:pPr>
          </w:p>
        </w:tc>
        <w:tc>
          <w:tcPr>
            <w:tcW w:w="1425" w:type="dxa"/>
            <w:vMerge/>
            <w:vAlign w:val="center"/>
          </w:tcPr>
          <w:p w:rsidR="006B0DEA" w:rsidRPr="0065326D" w:rsidRDefault="006B0DEA" w:rsidP="0065326D">
            <w:pPr>
              <w:rPr>
                <w:rFonts w:ascii="Times New Roman" w:hAnsi="Times New Roman"/>
                <w:sz w:val="20"/>
                <w:szCs w:val="20"/>
                <w:lang w:val="ru-RU" w:eastAsia="ru-RU"/>
              </w:rPr>
            </w:pPr>
          </w:p>
        </w:tc>
        <w:tc>
          <w:tcPr>
            <w:tcW w:w="1430" w:type="dxa"/>
            <w:vMerge/>
            <w:vAlign w:val="center"/>
          </w:tcPr>
          <w:p w:rsidR="006B0DEA" w:rsidRPr="0065326D" w:rsidRDefault="006B0DEA" w:rsidP="0065326D">
            <w:pPr>
              <w:rPr>
                <w:rFonts w:ascii="Times New Roman" w:hAnsi="Times New Roman"/>
                <w:sz w:val="20"/>
                <w:szCs w:val="20"/>
                <w:lang w:val="ru-RU" w:eastAsia="ru-RU"/>
              </w:rPr>
            </w:pPr>
          </w:p>
        </w:tc>
        <w:tc>
          <w:tcPr>
            <w:tcW w:w="1430" w:type="dxa"/>
            <w:vMerge/>
            <w:vAlign w:val="center"/>
          </w:tcPr>
          <w:p w:rsidR="006B0DEA" w:rsidRPr="0065326D" w:rsidRDefault="006B0DEA" w:rsidP="0065326D">
            <w:pPr>
              <w:ind w:right="-113" w:hanging="103"/>
              <w:jc w:val="center"/>
              <w:rPr>
                <w:rFonts w:ascii="Times New Roman" w:hAnsi="Times New Roman"/>
                <w:sz w:val="20"/>
                <w:szCs w:val="20"/>
                <w:lang w:val="ru-RU" w:eastAsia="ru-RU"/>
              </w:rPr>
            </w:pPr>
          </w:p>
        </w:tc>
        <w:tc>
          <w:tcPr>
            <w:tcW w:w="1315" w:type="dxa"/>
            <w:vAlign w:val="center"/>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Отопитель</w:t>
            </w:r>
            <w:r>
              <w:rPr>
                <w:rFonts w:ascii="Times New Roman" w:hAnsi="Times New Roman"/>
                <w:sz w:val="20"/>
                <w:szCs w:val="20"/>
                <w:lang w:eastAsia="ru-RU"/>
              </w:rPr>
              <w:t>-</w:t>
            </w:r>
            <w:r w:rsidRPr="00FB2E49">
              <w:rPr>
                <w:rFonts w:ascii="Times New Roman" w:hAnsi="Times New Roman"/>
                <w:sz w:val="20"/>
                <w:szCs w:val="20"/>
                <w:lang w:eastAsia="ru-RU"/>
              </w:rPr>
              <w:t>ныйпериод</w:t>
            </w:r>
          </w:p>
        </w:tc>
        <w:tc>
          <w:tcPr>
            <w:tcW w:w="770" w:type="dxa"/>
            <w:vAlign w:val="center"/>
          </w:tcPr>
          <w:p w:rsidR="006B0DEA" w:rsidRPr="00FB2E49" w:rsidRDefault="006B0DEA" w:rsidP="0065326D">
            <w:pPr>
              <w:ind w:right="-118" w:hanging="98"/>
              <w:jc w:val="center"/>
              <w:rPr>
                <w:rFonts w:ascii="Times New Roman" w:hAnsi="Times New Roman"/>
                <w:sz w:val="20"/>
                <w:szCs w:val="20"/>
                <w:lang w:eastAsia="ru-RU"/>
              </w:rPr>
            </w:pPr>
            <w:r w:rsidRPr="00FB2E49">
              <w:rPr>
                <w:rFonts w:ascii="Times New Roman" w:hAnsi="Times New Roman"/>
                <w:sz w:val="20"/>
                <w:szCs w:val="20"/>
                <w:lang w:eastAsia="ru-RU"/>
              </w:rPr>
              <w:t>летнийпериод</w:t>
            </w:r>
          </w:p>
        </w:tc>
        <w:tc>
          <w:tcPr>
            <w:tcW w:w="1760" w:type="dxa"/>
            <w:vMerge/>
            <w:vAlign w:val="center"/>
          </w:tcPr>
          <w:p w:rsidR="006B0DEA" w:rsidRPr="00FB2E49" w:rsidRDefault="006B0DEA" w:rsidP="0065326D">
            <w:pPr>
              <w:rPr>
                <w:rFonts w:ascii="Times New Roman" w:hAnsi="Times New Roman"/>
                <w:sz w:val="20"/>
                <w:szCs w:val="20"/>
                <w:lang w:eastAsia="ru-RU"/>
              </w:rPr>
            </w:pPr>
          </w:p>
        </w:tc>
        <w:tc>
          <w:tcPr>
            <w:tcW w:w="1870" w:type="dxa"/>
            <w:vMerge/>
            <w:vAlign w:val="center"/>
          </w:tcPr>
          <w:p w:rsidR="006B0DEA" w:rsidRPr="00FB2E49" w:rsidRDefault="006B0DEA" w:rsidP="0065326D">
            <w:pPr>
              <w:rPr>
                <w:rFonts w:ascii="Times New Roman" w:hAnsi="Times New Roman"/>
                <w:sz w:val="20"/>
                <w:szCs w:val="20"/>
                <w:lang w:eastAsia="ru-RU"/>
              </w:rPr>
            </w:pPr>
          </w:p>
        </w:tc>
      </w:tr>
      <w:tr w:rsidR="006B0DEA" w:rsidRPr="00FB2E49" w:rsidTr="00FD76E6">
        <w:trPr>
          <w:trHeight w:val="260"/>
        </w:trPr>
        <w:tc>
          <w:tcPr>
            <w:tcW w:w="2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1</w:t>
            </w:r>
          </w:p>
        </w:tc>
        <w:tc>
          <w:tcPr>
            <w:tcW w:w="1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2</w:t>
            </w:r>
          </w:p>
        </w:tc>
        <w:tc>
          <w:tcPr>
            <w:tcW w:w="142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3</w:t>
            </w:r>
          </w:p>
        </w:tc>
        <w:tc>
          <w:tcPr>
            <w:tcW w:w="143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4</w:t>
            </w:r>
          </w:p>
        </w:tc>
        <w:tc>
          <w:tcPr>
            <w:tcW w:w="1430" w:type="dxa"/>
            <w:noWrap/>
          </w:tcPr>
          <w:p w:rsidR="006B0DEA" w:rsidRPr="00FB2E49" w:rsidRDefault="006B0DEA" w:rsidP="0065326D">
            <w:pPr>
              <w:ind w:right="-113" w:hanging="103"/>
              <w:jc w:val="center"/>
              <w:rPr>
                <w:rFonts w:ascii="Times New Roman" w:hAnsi="Times New Roman"/>
                <w:sz w:val="20"/>
                <w:szCs w:val="20"/>
                <w:lang w:eastAsia="ru-RU"/>
              </w:rPr>
            </w:pPr>
            <w:r w:rsidRPr="00FB2E49">
              <w:rPr>
                <w:rFonts w:ascii="Times New Roman" w:hAnsi="Times New Roman"/>
                <w:sz w:val="20"/>
                <w:szCs w:val="20"/>
                <w:lang w:eastAsia="ru-RU"/>
              </w:rPr>
              <w:t>5</w:t>
            </w:r>
          </w:p>
        </w:tc>
        <w:tc>
          <w:tcPr>
            <w:tcW w:w="1315"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6</w:t>
            </w:r>
          </w:p>
        </w:tc>
        <w:tc>
          <w:tcPr>
            <w:tcW w:w="77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7</w:t>
            </w:r>
          </w:p>
        </w:tc>
        <w:tc>
          <w:tcPr>
            <w:tcW w:w="176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8</w:t>
            </w:r>
          </w:p>
        </w:tc>
        <w:tc>
          <w:tcPr>
            <w:tcW w:w="1870" w:type="dxa"/>
            <w:noWrap/>
          </w:tcPr>
          <w:p w:rsidR="006B0DEA" w:rsidRPr="00FB2E49" w:rsidRDefault="006B0DEA" w:rsidP="0065326D">
            <w:pPr>
              <w:jc w:val="center"/>
              <w:rPr>
                <w:rFonts w:ascii="Times New Roman" w:hAnsi="Times New Roman"/>
                <w:sz w:val="20"/>
                <w:szCs w:val="20"/>
                <w:lang w:eastAsia="ru-RU"/>
              </w:rPr>
            </w:pPr>
            <w:r w:rsidRPr="00FB2E49">
              <w:rPr>
                <w:rFonts w:ascii="Times New Roman" w:hAnsi="Times New Roman"/>
                <w:sz w:val="20"/>
                <w:szCs w:val="20"/>
                <w:lang w:eastAsia="ru-RU"/>
              </w:rPr>
              <w:t>9</w:t>
            </w:r>
          </w:p>
        </w:tc>
      </w:tr>
      <w:tr w:rsidR="006B0DEA" w:rsidRPr="00FB2E49" w:rsidTr="00FD76E6">
        <w:trPr>
          <w:trHeight w:val="370"/>
        </w:trPr>
        <w:tc>
          <w:tcPr>
            <w:tcW w:w="2425" w:type="dxa"/>
            <w:vAlign w:val="center"/>
          </w:tcPr>
          <w:p w:rsidR="006B0DEA" w:rsidRPr="00FD76E6" w:rsidRDefault="006B0DEA" w:rsidP="00FD76E6">
            <w:pPr>
              <w:rPr>
                <w:rFonts w:ascii="Times New Roman" w:hAnsi="Times New Roman"/>
                <w:sz w:val="20"/>
                <w:szCs w:val="20"/>
                <w:lang w:val="ru-RU" w:eastAsia="ru-RU"/>
              </w:rPr>
            </w:pPr>
            <w:r w:rsidRPr="00584A50">
              <w:rPr>
                <w:rFonts w:ascii="Times New Roman" w:hAnsi="Times New Roman"/>
                <w:lang w:eastAsia="ru-RU"/>
              </w:rPr>
              <w:t xml:space="preserve">«Поселковая» </w:t>
            </w:r>
            <w:r>
              <w:rPr>
                <w:rFonts w:ascii="Times New Roman" w:hAnsi="Times New Roman"/>
                <w:lang w:val="ru-RU" w:eastAsia="ru-RU"/>
              </w:rPr>
              <w:t>с</w:t>
            </w:r>
            <w:r w:rsidRPr="00584A50">
              <w:rPr>
                <w:rFonts w:ascii="Times New Roman" w:hAnsi="Times New Roman"/>
                <w:lang w:eastAsia="ru-RU"/>
              </w:rPr>
              <w:t xml:space="preserve">. </w:t>
            </w:r>
            <w:r>
              <w:rPr>
                <w:rFonts w:ascii="Times New Roman" w:hAnsi="Times New Roman"/>
                <w:lang w:val="ru-RU" w:eastAsia="ru-RU"/>
              </w:rPr>
              <w:t>Октябрьское</w:t>
            </w:r>
          </w:p>
        </w:tc>
        <w:tc>
          <w:tcPr>
            <w:tcW w:w="1425" w:type="dxa"/>
            <w:vAlign w:val="center"/>
          </w:tcPr>
          <w:p w:rsidR="006B0DEA" w:rsidRPr="00FB2E49" w:rsidRDefault="006B0DEA" w:rsidP="00FD76E6">
            <w:pPr>
              <w:jc w:val="center"/>
              <w:rPr>
                <w:rFonts w:ascii="Times New Roman" w:hAnsi="Times New Roman"/>
                <w:sz w:val="20"/>
                <w:szCs w:val="20"/>
                <w:lang w:eastAsia="ru-RU"/>
              </w:rPr>
            </w:pPr>
            <w:r w:rsidRPr="00FB2E49">
              <w:rPr>
                <w:rFonts w:ascii="Times New Roman" w:hAnsi="Times New Roman"/>
                <w:sz w:val="20"/>
                <w:szCs w:val="20"/>
                <w:lang w:eastAsia="ru-RU"/>
              </w:rPr>
              <w:t>ООО «</w:t>
            </w:r>
            <w:r>
              <w:rPr>
                <w:rFonts w:ascii="Times New Roman" w:hAnsi="Times New Roman"/>
                <w:sz w:val="20"/>
                <w:szCs w:val="20"/>
                <w:lang w:val="ru-RU" w:eastAsia="ru-RU"/>
              </w:rPr>
              <w:t>ЗТК</w:t>
            </w:r>
            <w:r>
              <w:rPr>
                <w:rFonts w:ascii="Times New Roman" w:hAnsi="Times New Roman"/>
                <w:sz w:val="20"/>
                <w:szCs w:val="20"/>
                <w:lang w:eastAsia="ru-RU"/>
              </w:rPr>
              <w:t>»</w:t>
            </w:r>
          </w:p>
        </w:tc>
        <w:tc>
          <w:tcPr>
            <w:tcW w:w="1425"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вода</w:t>
            </w:r>
            <w:r w:rsidRPr="00FB2E49">
              <w:rPr>
                <w:rFonts w:ascii="Times New Roman" w:hAnsi="Times New Roman"/>
                <w:sz w:val="20"/>
                <w:szCs w:val="20"/>
                <w:lang w:eastAsia="ru-RU"/>
              </w:rPr>
              <w:t xml:space="preserve"> 95/70</w:t>
            </w:r>
          </w:p>
        </w:tc>
        <w:tc>
          <w:tcPr>
            <w:tcW w:w="1430" w:type="dxa"/>
            <w:vAlign w:val="center"/>
          </w:tcPr>
          <w:p w:rsidR="006B0DEA" w:rsidRPr="00FD76E6"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25532</w:t>
            </w:r>
          </w:p>
        </w:tc>
        <w:tc>
          <w:tcPr>
            <w:tcW w:w="1430" w:type="dxa"/>
            <w:vAlign w:val="center"/>
          </w:tcPr>
          <w:p w:rsidR="006B0DEA" w:rsidRPr="00FD76E6" w:rsidRDefault="006B0DEA" w:rsidP="00A9645B">
            <w:pPr>
              <w:jc w:val="center"/>
              <w:rPr>
                <w:rFonts w:ascii="Times New Roman" w:hAnsi="Times New Roman"/>
                <w:sz w:val="20"/>
                <w:szCs w:val="20"/>
                <w:lang w:val="ru-RU" w:eastAsia="ru-RU"/>
              </w:rPr>
            </w:pPr>
            <w:r w:rsidRPr="00FB2E49">
              <w:rPr>
                <w:rFonts w:ascii="Times New Roman" w:hAnsi="Times New Roman"/>
                <w:sz w:val="20"/>
                <w:szCs w:val="20"/>
                <w:lang w:eastAsia="ru-RU"/>
              </w:rPr>
              <w:t>0,</w:t>
            </w:r>
            <w:r>
              <w:rPr>
                <w:rFonts w:ascii="Times New Roman" w:hAnsi="Times New Roman"/>
                <w:sz w:val="20"/>
                <w:szCs w:val="20"/>
                <w:lang w:val="ru-RU" w:eastAsia="ru-RU"/>
              </w:rPr>
              <w:t>100</w:t>
            </w:r>
          </w:p>
        </w:tc>
        <w:tc>
          <w:tcPr>
            <w:tcW w:w="1315" w:type="dxa"/>
            <w:vAlign w:val="center"/>
          </w:tcPr>
          <w:p w:rsidR="006B0DEA" w:rsidRPr="00A62952"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200,4</w:t>
            </w:r>
          </w:p>
        </w:tc>
        <w:tc>
          <w:tcPr>
            <w:tcW w:w="77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0</w:t>
            </w:r>
          </w:p>
        </w:tc>
        <w:tc>
          <w:tcPr>
            <w:tcW w:w="176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нет</w:t>
            </w:r>
          </w:p>
        </w:tc>
        <w:tc>
          <w:tcPr>
            <w:tcW w:w="1870" w:type="dxa"/>
            <w:vAlign w:val="center"/>
          </w:tcPr>
          <w:p w:rsidR="006B0DEA" w:rsidRPr="00FB2E49" w:rsidRDefault="006B0DEA" w:rsidP="0065326D">
            <w:pPr>
              <w:jc w:val="center"/>
              <w:rPr>
                <w:rFonts w:ascii="Times New Roman" w:hAnsi="Times New Roman"/>
                <w:sz w:val="20"/>
                <w:szCs w:val="20"/>
                <w:lang w:eastAsia="ru-RU"/>
              </w:rPr>
            </w:pPr>
            <w:r>
              <w:rPr>
                <w:rFonts w:ascii="Times New Roman" w:hAnsi="Times New Roman"/>
                <w:sz w:val="20"/>
                <w:szCs w:val="20"/>
                <w:lang w:eastAsia="ru-RU"/>
              </w:rPr>
              <w:t>нет</w:t>
            </w:r>
            <w:r w:rsidRPr="00FB2E49">
              <w:rPr>
                <w:rFonts w:ascii="Times New Roman" w:hAnsi="Times New Roman"/>
                <w:sz w:val="20"/>
                <w:szCs w:val="20"/>
                <w:lang w:eastAsia="ru-RU"/>
              </w:rPr>
              <w:t> </w:t>
            </w:r>
          </w:p>
        </w:tc>
      </w:tr>
    </w:tbl>
    <w:p w:rsidR="006B0DEA" w:rsidRPr="00482ED9" w:rsidRDefault="006B0DEA" w:rsidP="0065326D">
      <w:pPr>
        <w:ind w:firstLine="550"/>
        <w:jc w:val="both"/>
        <w:rPr>
          <w:rFonts w:ascii="Times New Roman" w:hAnsi="Times New Roman"/>
          <w:sz w:val="24"/>
          <w:szCs w:val="24"/>
        </w:rPr>
      </w:pPr>
    </w:p>
    <w:p w:rsidR="006B0DEA" w:rsidRPr="00F4024C" w:rsidRDefault="006B0DEA" w:rsidP="0065326D">
      <w:pPr>
        <w:ind w:firstLine="550"/>
        <w:jc w:val="both"/>
        <w:rPr>
          <w:rFonts w:ascii="Times New Roman" w:hAnsi="Times New Roman"/>
          <w:sz w:val="24"/>
          <w:szCs w:val="24"/>
          <w:lang w:val="ru-RU"/>
        </w:rPr>
      </w:pPr>
    </w:p>
    <w:p w:rsidR="006B0DEA" w:rsidRPr="00F4024C" w:rsidRDefault="006B0DEA" w:rsidP="0065326D">
      <w:pPr>
        <w:ind w:firstLine="550"/>
        <w:jc w:val="both"/>
        <w:rPr>
          <w:rFonts w:ascii="Times New Roman" w:hAnsi="Times New Roman"/>
          <w:sz w:val="24"/>
          <w:szCs w:val="24"/>
          <w:lang w:val="ru-RU"/>
        </w:rPr>
      </w:pPr>
    </w:p>
    <w:p w:rsidR="006B0DEA" w:rsidRPr="00F4024C" w:rsidRDefault="006B0DEA" w:rsidP="0065326D">
      <w:pPr>
        <w:ind w:firstLine="426"/>
        <w:rPr>
          <w:rFonts w:ascii="Times New Roman" w:hAnsi="Times New Roman"/>
          <w:sz w:val="24"/>
          <w:szCs w:val="24"/>
          <w:lang w:val="ru-RU"/>
        </w:rPr>
      </w:pPr>
    </w:p>
    <w:p w:rsidR="006B0DEA" w:rsidRPr="00F4024C" w:rsidRDefault="006B0DEA" w:rsidP="0065326D">
      <w:pPr>
        <w:ind w:firstLine="426"/>
        <w:rPr>
          <w:rFonts w:ascii="Times New Roman" w:hAnsi="Times New Roman"/>
          <w:sz w:val="24"/>
          <w:szCs w:val="24"/>
          <w:lang w:val="ru-RU"/>
        </w:rPr>
        <w:sectPr w:rsidR="006B0DEA" w:rsidRPr="00F4024C" w:rsidSect="0065326D">
          <w:pgSz w:w="16838" w:h="11906" w:orient="landscape"/>
          <w:pgMar w:top="1843" w:right="1134" w:bottom="851" w:left="1134" w:header="709" w:footer="709" w:gutter="0"/>
          <w:cols w:space="708"/>
          <w:docGrid w:linePitch="360"/>
        </w:sectPr>
      </w:pPr>
    </w:p>
    <w:p w:rsidR="006B0DEA" w:rsidRPr="0065326D" w:rsidRDefault="006B0DEA" w:rsidP="0065326D">
      <w:pPr>
        <w:ind w:left="851" w:hanging="425"/>
        <w:rPr>
          <w:rFonts w:ascii="Times New Roman" w:hAnsi="Times New Roman"/>
          <w:b/>
          <w:sz w:val="24"/>
          <w:szCs w:val="24"/>
          <w:lang w:val="ru-RU"/>
        </w:rPr>
      </w:pPr>
      <w:r>
        <w:rPr>
          <w:rFonts w:ascii="Times New Roman" w:hAnsi="Times New Roman"/>
          <w:b/>
          <w:sz w:val="24"/>
          <w:szCs w:val="24"/>
          <w:lang w:val="ru-RU"/>
        </w:rPr>
        <w:lastRenderedPageBreak/>
        <w:t>1.</w:t>
      </w:r>
      <w:r w:rsidRPr="0065326D">
        <w:rPr>
          <w:rFonts w:ascii="Times New Roman" w:hAnsi="Times New Roman"/>
          <w:b/>
          <w:sz w:val="24"/>
          <w:szCs w:val="24"/>
          <w:lang w:val="ru-RU"/>
        </w:rPr>
        <w:t>3.3. Описание графиков регулирования отпуска тепла в тепловые сети с анализом их обоснованности</w:t>
      </w:r>
    </w:p>
    <w:p w:rsidR="006B0DEA" w:rsidRPr="0065326D" w:rsidRDefault="006B0DEA" w:rsidP="0065326D">
      <w:pPr>
        <w:ind w:left="851" w:hanging="425"/>
        <w:rPr>
          <w:rFonts w:ascii="Times New Roman" w:hAnsi="Times New Roman"/>
          <w:b/>
          <w:sz w:val="24"/>
          <w:szCs w:val="24"/>
          <w:lang w:val="ru-RU"/>
        </w:rPr>
      </w:pP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Регулирование отпуска тепла качественное, путем изменения температуры сетевой воды в подающем трубопроводе в соответствии с температурой наружного воздуха.</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В системах теплоснабжения </w:t>
      </w:r>
      <w:r>
        <w:rPr>
          <w:rFonts w:ascii="Times New Roman" w:hAnsi="Times New Roman"/>
          <w:sz w:val="24"/>
          <w:szCs w:val="24"/>
          <w:lang w:val="ru-RU"/>
        </w:rPr>
        <w:t>с. Октябрьскогообеспечивается</w:t>
      </w:r>
      <w:r w:rsidRPr="0065326D">
        <w:rPr>
          <w:rFonts w:ascii="Times New Roman" w:hAnsi="Times New Roman"/>
          <w:sz w:val="24"/>
          <w:szCs w:val="24"/>
          <w:lang w:val="ru-RU"/>
        </w:rPr>
        <w:t xml:space="preserve"> тепловая нагрузка </w:t>
      </w:r>
      <w:r>
        <w:rPr>
          <w:rFonts w:ascii="Times New Roman" w:hAnsi="Times New Roman"/>
          <w:sz w:val="24"/>
          <w:szCs w:val="24"/>
          <w:lang w:val="ru-RU"/>
        </w:rPr>
        <w:t xml:space="preserve">отопления и </w:t>
      </w:r>
      <w:r w:rsidRPr="0065326D">
        <w:rPr>
          <w:rFonts w:ascii="Times New Roman" w:hAnsi="Times New Roman"/>
          <w:sz w:val="24"/>
          <w:szCs w:val="24"/>
          <w:lang w:val="ru-RU"/>
        </w:rPr>
        <w:t>ГВС. Системы отопления теплопотребителей подключены к тепловым сетям по зависимой схеме без смешения.</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Выбор температурного графика отпуска тепловой энергии от источников обусловлен требованиями Приложения Б СНиП 41-01-2003 (максимальная температура в системах отопления жилых и общественных зданий не должна превышать 95</w:t>
      </w:r>
      <w:r w:rsidRPr="0065326D">
        <w:rPr>
          <w:rFonts w:ascii="Arial" w:hAnsi="Arial" w:cs="Arial"/>
          <w:sz w:val="24"/>
          <w:szCs w:val="24"/>
          <w:lang w:val="ru-RU"/>
        </w:rPr>
        <w:t>°</w:t>
      </w:r>
      <w:r w:rsidRPr="0065326D">
        <w:rPr>
          <w:rFonts w:ascii="Times New Roman" w:hAnsi="Times New Roman"/>
          <w:sz w:val="24"/>
          <w:szCs w:val="24"/>
          <w:lang w:val="ru-RU"/>
        </w:rPr>
        <w:t>С).</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Для покрытия присоединенной через сети отопительной нагрузки </w:t>
      </w:r>
      <w:r>
        <w:rPr>
          <w:rFonts w:ascii="Times New Roman" w:hAnsi="Times New Roman"/>
          <w:sz w:val="24"/>
          <w:szCs w:val="24"/>
          <w:lang w:val="ru-RU"/>
        </w:rPr>
        <w:t xml:space="preserve">при относительно небольшой протяженности сети </w:t>
      </w:r>
      <w:r w:rsidRPr="0065326D">
        <w:rPr>
          <w:rFonts w:ascii="Times New Roman" w:hAnsi="Times New Roman"/>
          <w:sz w:val="24"/>
          <w:szCs w:val="24"/>
          <w:lang w:val="ru-RU"/>
        </w:rPr>
        <w:t xml:space="preserve">вполне достаточно теплового потенциала температурного графика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95/70 </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 xml:space="preserve">. Средние значения температур сетевой воды в отопительном периоде в подающей и обратной магистралях тепловой сети составляют примерно </w:t>
      </w:r>
      <w:r w:rsidRPr="00482ED9">
        <w:rPr>
          <w:rFonts w:ascii="Times New Roman" w:hAnsi="Times New Roman"/>
          <w:sz w:val="24"/>
          <w:szCs w:val="24"/>
        </w:rPr>
        <w:t>t</w:t>
      </w:r>
      <w:r w:rsidRPr="0065326D">
        <w:rPr>
          <w:rFonts w:ascii="Times New Roman" w:hAnsi="Times New Roman"/>
          <w:sz w:val="24"/>
          <w:szCs w:val="24"/>
          <w:vertAlign w:val="subscript"/>
          <w:lang w:val="ru-RU"/>
        </w:rPr>
        <w:t>1</w:t>
      </w:r>
      <w:r w:rsidRPr="0065326D">
        <w:rPr>
          <w:rFonts w:ascii="Times New Roman" w:hAnsi="Times New Roman"/>
          <w:sz w:val="24"/>
          <w:szCs w:val="24"/>
          <w:lang w:val="ru-RU"/>
        </w:rPr>
        <w:t>/</w:t>
      </w:r>
      <w:r w:rsidRPr="00482ED9">
        <w:rPr>
          <w:rFonts w:ascii="Times New Roman" w:hAnsi="Times New Roman"/>
          <w:sz w:val="24"/>
          <w:szCs w:val="24"/>
        </w:rPr>
        <w:t>t</w:t>
      </w:r>
      <w:r w:rsidRPr="0065326D">
        <w:rPr>
          <w:rFonts w:ascii="Times New Roman" w:hAnsi="Times New Roman"/>
          <w:sz w:val="24"/>
          <w:szCs w:val="24"/>
          <w:vertAlign w:val="subscript"/>
          <w:lang w:val="ru-RU"/>
        </w:rPr>
        <w:t>2</w:t>
      </w:r>
      <w:r w:rsidRPr="0065326D">
        <w:rPr>
          <w:rFonts w:ascii="Times New Roman" w:hAnsi="Times New Roman"/>
          <w:sz w:val="24"/>
          <w:szCs w:val="24"/>
          <w:lang w:val="ru-RU"/>
        </w:rPr>
        <w:t xml:space="preserve"> = </w:t>
      </w:r>
      <w:r>
        <w:rPr>
          <w:rFonts w:ascii="Times New Roman" w:hAnsi="Times New Roman"/>
          <w:sz w:val="24"/>
          <w:szCs w:val="24"/>
          <w:lang w:val="ru-RU"/>
        </w:rPr>
        <w:t>60,2</w:t>
      </w:r>
      <w:r w:rsidRPr="0065326D">
        <w:rPr>
          <w:rFonts w:ascii="Times New Roman" w:hAnsi="Times New Roman"/>
          <w:sz w:val="24"/>
          <w:szCs w:val="24"/>
          <w:lang w:val="ru-RU"/>
        </w:rPr>
        <w:t>/</w:t>
      </w:r>
      <w:r>
        <w:rPr>
          <w:rFonts w:ascii="Times New Roman" w:hAnsi="Times New Roman"/>
          <w:sz w:val="24"/>
          <w:szCs w:val="24"/>
          <w:lang w:val="ru-RU"/>
        </w:rPr>
        <w:t>48,3</w:t>
      </w:r>
      <w:r w:rsidRPr="00482ED9">
        <w:rPr>
          <w:rFonts w:ascii="Times New Roman" w:hAnsi="Times New Roman"/>
          <w:sz w:val="24"/>
          <w:szCs w:val="24"/>
        </w:rPr>
        <w:sym w:font="Symbol" w:char="F0B0"/>
      </w:r>
      <w:r w:rsidRPr="00482ED9">
        <w:rPr>
          <w:rFonts w:ascii="Times New Roman" w:hAnsi="Times New Roman"/>
          <w:sz w:val="24"/>
          <w:szCs w:val="24"/>
        </w:rPr>
        <w:t>C</w:t>
      </w:r>
      <w:r w:rsidRPr="0065326D">
        <w:rPr>
          <w:rFonts w:ascii="Times New Roman" w:hAnsi="Times New Roman"/>
          <w:sz w:val="24"/>
          <w:szCs w:val="24"/>
          <w:lang w:val="ru-RU"/>
        </w:rPr>
        <w:t>.</w:t>
      </w:r>
    </w:p>
    <w:p w:rsidR="006B0DEA" w:rsidRPr="0065326D" w:rsidRDefault="006B0DEA" w:rsidP="0065326D">
      <w:pPr>
        <w:ind w:firstLine="567"/>
        <w:jc w:val="both"/>
        <w:rPr>
          <w:rFonts w:ascii="Times New Roman" w:hAnsi="Times New Roman"/>
          <w:bCs/>
          <w:sz w:val="24"/>
          <w:szCs w:val="24"/>
          <w:lang w:val="ru-RU" w:eastAsia="ru-RU"/>
        </w:rPr>
      </w:pPr>
      <w:r w:rsidRPr="0065326D">
        <w:rPr>
          <w:rFonts w:ascii="Times New Roman" w:hAnsi="Times New Roman"/>
          <w:bCs/>
          <w:sz w:val="24"/>
          <w:szCs w:val="24"/>
          <w:lang w:val="ru-RU" w:eastAsia="ru-RU"/>
        </w:rPr>
        <w:t>Температурны</w:t>
      </w:r>
      <w:r>
        <w:rPr>
          <w:rFonts w:ascii="Times New Roman" w:hAnsi="Times New Roman"/>
          <w:bCs/>
          <w:sz w:val="24"/>
          <w:szCs w:val="24"/>
          <w:lang w:val="ru-RU" w:eastAsia="ru-RU"/>
        </w:rPr>
        <w:t>й</w:t>
      </w:r>
      <w:r w:rsidRPr="0065326D">
        <w:rPr>
          <w:rFonts w:ascii="Times New Roman" w:hAnsi="Times New Roman"/>
          <w:bCs/>
          <w:sz w:val="24"/>
          <w:szCs w:val="24"/>
          <w:lang w:val="ru-RU" w:eastAsia="ru-RU"/>
        </w:rPr>
        <w:t xml:space="preserve"> график отпуска тепловой энергии от </w:t>
      </w:r>
      <w:r>
        <w:rPr>
          <w:rFonts w:ascii="Times New Roman" w:hAnsi="Times New Roman"/>
          <w:bCs/>
          <w:sz w:val="24"/>
          <w:szCs w:val="24"/>
          <w:lang w:val="ru-RU" w:eastAsia="ru-RU"/>
        </w:rPr>
        <w:t>газовой</w:t>
      </w:r>
      <w:r w:rsidRPr="0065326D">
        <w:rPr>
          <w:rFonts w:ascii="Times New Roman" w:hAnsi="Times New Roman"/>
          <w:bCs/>
          <w:sz w:val="24"/>
          <w:szCs w:val="24"/>
          <w:lang w:val="ru-RU" w:eastAsia="ru-RU"/>
        </w:rPr>
        <w:t xml:space="preserve"> котельн</w:t>
      </w:r>
      <w:r>
        <w:rPr>
          <w:rFonts w:ascii="Times New Roman" w:hAnsi="Times New Roman"/>
          <w:bCs/>
          <w:sz w:val="24"/>
          <w:szCs w:val="24"/>
          <w:lang w:val="ru-RU" w:eastAsia="ru-RU"/>
        </w:rPr>
        <w:t>ой</w:t>
      </w:r>
      <w:r w:rsidRPr="0065326D">
        <w:rPr>
          <w:rFonts w:ascii="Times New Roman" w:hAnsi="Times New Roman"/>
          <w:bCs/>
          <w:sz w:val="24"/>
          <w:szCs w:val="24"/>
          <w:lang w:val="ru-RU" w:eastAsia="ru-RU"/>
        </w:rPr>
        <w:t xml:space="preserve"> с. </w:t>
      </w:r>
      <w:r>
        <w:rPr>
          <w:rFonts w:ascii="Times New Roman" w:hAnsi="Times New Roman"/>
          <w:sz w:val="24"/>
          <w:szCs w:val="24"/>
          <w:lang w:val="ru-RU"/>
        </w:rPr>
        <w:t>Октябрьского</w:t>
      </w:r>
      <w:r w:rsidRPr="0065326D">
        <w:rPr>
          <w:rFonts w:ascii="Times New Roman" w:hAnsi="Times New Roman"/>
          <w:bCs/>
          <w:sz w:val="24"/>
          <w:szCs w:val="24"/>
          <w:lang w:val="ru-RU" w:eastAsia="ru-RU"/>
        </w:rPr>
        <w:t xml:space="preserve">на отопительный период 2014-2015 г.г. приведены соответственно на рис. </w:t>
      </w:r>
      <w:r>
        <w:rPr>
          <w:rFonts w:ascii="Times New Roman" w:hAnsi="Times New Roman"/>
          <w:bCs/>
          <w:sz w:val="24"/>
          <w:szCs w:val="24"/>
          <w:lang w:val="ru-RU" w:eastAsia="ru-RU"/>
        </w:rPr>
        <w:t>1.</w:t>
      </w:r>
      <w:r w:rsidRPr="0065326D">
        <w:rPr>
          <w:rFonts w:ascii="Times New Roman" w:hAnsi="Times New Roman"/>
          <w:bCs/>
          <w:sz w:val="24"/>
          <w:szCs w:val="24"/>
          <w:lang w:val="ru-RU" w:eastAsia="ru-RU"/>
        </w:rPr>
        <w:t>2.5.1.</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Выбор графика отпуска тепла обусловлен тем, что оборудование котельных, тепловых сетей и потребителей не рассчитано на более высокую температуру теплоносителя. Применение более высокого температурного графика отпуска тепла невозможно без значительных инвестиций в источники, сети и тепловые пункты потребителей.</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Наладка теплоиспользующих устройств и абонентских тепловых установок, производится в соответствии с действующим графиком качественного регулирования по отопительной нагрузке с графиком 95/70</w:t>
      </w:r>
      <w:r w:rsidRPr="0065326D">
        <w:rPr>
          <w:rFonts w:ascii="Times New Roman" w:hAnsi="Times New Roman"/>
          <w:sz w:val="24"/>
          <w:szCs w:val="24"/>
          <w:vertAlign w:val="superscript"/>
          <w:lang w:val="ru-RU"/>
        </w:rPr>
        <w:t xml:space="preserve">0 </w:t>
      </w:r>
      <w:r w:rsidRPr="0065326D">
        <w:rPr>
          <w:rFonts w:ascii="Times New Roman" w:hAnsi="Times New Roman"/>
          <w:sz w:val="24"/>
          <w:szCs w:val="24"/>
          <w:lang w:val="ru-RU"/>
        </w:rPr>
        <w:t xml:space="preserve">С. </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851"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3.4.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firstLine="708"/>
        <w:rPr>
          <w:rFonts w:ascii="Times New Roman" w:hAnsi="Times New Roman"/>
          <w:sz w:val="24"/>
          <w:szCs w:val="24"/>
          <w:lang w:val="ru-RU" w:eastAsia="ru-RU"/>
        </w:rPr>
      </w:pPr>
      <w:r w:rsidRPr="0065326D">
        <w:rPr>
          <w:rFonts w:ascii="Times New Roman" w:hAnsi="Times New Roman"/>
          <w:sz w:val="24"/>
          <w:szCs w:val="24"/>
          <w:lang w:val="ru-RU" w:eastAsia="ru-RU"/>
        </w:rPr>
        <w:t>Фактические температурные режимы отпуска тепл</w:t>
      </w:r>
      <w:r>
        <w:rPr>
          <w:rFonts w:ascii="Times New Roman" w:hAnsi="Times New Roman"/>
          <w:sz w:val="24"/>
          <w:szCs w:val="24"/>
          <w:lang w:val="ru-RU" w:eastAsia="ru-RU"/>
        </w:rPr>
        <w:t>овой энергии</w:t>
      </w:r>
      <w:r w:rsidRPr="0065326D">
        <w:rPr>
          <w:rFonts w:ascii="Times New Roman" w:hAnsi="Times New Roman"/>
          <w:sz w:val="24"/>
          <w:szCs w:val="24"/>
          <w:lang w:val="ru-RU" w:eastAsia="ru-RU"/>
        </w:rPr>
        <w:t xml:space="preserve"> в тепловые сети соответствуют утвержденным графикам.</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993"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3.5. Гидравлические режимы тепловых сетей и пьезометрические графики</w:t>
      </w:r>
    </w:p>
    <w:p w:rsidR="006B0DEA" w:rsidRPr="0065326D" w:rsidRDefault="006B0DEA" w:rsidP="0065326D">
      <w:pPr>
        <w:ind w:left="993" w:hanging="426"/>
        <w:rPr>
          <w:rFonts w:ascii="Times New Roman" w:hAnsi="Times New Roman"/>
          <w:b/>
          <w:sz w:val="24"/>
          <w:szCs w:val="24"/>
          <w:lang w:val="ru-RU"/>
        </w:rPr>
      </w:pP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Транспортировка тепла от </w:t>
      </w:r>
      <w:r>
        <w:rPr>
          <w:rFonts w:ascii="Times New Roman" w:hAnsi="Times New Roman"/>
          <w:sz w:val="24"/>
          <w:szCs w:val="24"/>
          <w:lang w:val="ru-RU"/>
        </w:rPr>
        <w:t>котельнойс. Октябрьское</w:t>
      </w:r>
      <w:r w:rsidRPr="0065326D">
        <w:rPr>
          <w:rFonts w:ascii="Times New Roman" w:hAnsi="Times New Roman"/>
          <w:sz w:val="24"/>
          <w:szCs w:val="24"/>
          <w:lang w:val="ru-RU"/>
        </w:rPr>
        <w:t xml:space="preserve"> до потребителей осуществляется по тепловым сетям, общая протяжённость которых составляет </w:t>
      </w:r>
      <w:r>
        <w:rPr>
          <w:rFonts w:ascii="Times New Roman" w:hAnsi="Times New Roman"/>
          <w:sz w:val="24"/>
          <w:szCs w:val="24"/>
          <w:lang w:val="ru-RU"/>
        </w:rPr>
        <w:t>25532</w:t>
      </w:r>
      <w:r w:rsidRPr="0065326D">
        <w:rPr>
          <w:rFonts w:ascii="Times New Roman" w:hAnsi="Times New Roman"/>
          <w:sz w:val="24"/>
          <w:szCs w:val="24"/>
          <w:lang w:val="ru-RU"/>
        </w:rPr>
        <w:t xml:space="preserve"> м в однотрубном исчислении. </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Расчетная схема тепловых сетей приведена </w:t>
      </w:r>
      <w:r w:rsidR="009A70EF">
        <w:rPr>
          <w:rFonts w:ascii="Times New Roman" w:hAnsi="Times New Roman"/>
          <w:sz w:val="24"/>
          <w:szCs w:val="24"/>
          <w:lang w:val="ru-RU"/>
        </w:rPr>
        <w:t>в Приложении 2</w:t>
      </w:r>
      <w:r w:rsidRPr="0065326D">
        <w:rPr>
          <w:rFonts w:ascii="Times New Roman" w:hAnsi="Times New Roman"/>
          <w:sz w:val="24"/>
          <w:szCs w:val="24"/>
          <w:lang w:val="ru-RU"/>
        </w:rPr>
        <w:t xml:space="preserve">. </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Для анализа гидравлического режима произведен гидравлический расчет тепловых сетей. По результатам расчета построен пьезометрический график.</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Исходные данные и результаты гидравлического расчета приведены в </w:t>
      </w:r>
      <w:r w:rsidR="009A70EF">
        <w:rPr>
          <w:rFonts w:ascii="Times New Roman" w:hAnsi="Times New Roman"/>
          <w:sz w:val="24"/>
          <w:szCs w:val="24"/>
          <w:lang w:val="ru-RU"/>
        </w:rPr>
        <w:t>Приложении 1</w:t>
      </w:r>
      <w:r w:rsidR="00CF4CF8">
        <w:rPr>
          <w:rFonts w:ascii="Times New Roman" w:hAnsi="Times New Roman"/>
          <w:sz w:val="24"/>
          <w:szCs w:val="24"/>
          <w:lang w:val="ru-RU"/>
        </w:rPr>
        <w:t>.</w:t>
      </w:r>
    </w:p>
    <w:p w:rsidR="006B0DEA" w:rsidRDefault="006B0DEA" w:rsidP="004E557B">
      <w:pPr>
        <w:pStyle w:val="af0"/>
        <w:rPr>
          <w:rFonts w:ascii="Courier New" w:hAnsi="Courier New" w:cs="Courier New"/>
        </w:rPr>
      </w:pPr>
    </w:p>
    <w:p w:rsidR="009A70EF" w:rsidRDefault="009A70EF" w:rsidP="0065326D">
      <w:pPr>
        <w:pStyle w:val="af0"/>
        <w:ind w:left="1650" w:hanging="1540"/>
        <w:rPr>
          <w:rFonts w:ascii="Times New Roman" w:hAnsi="Times New Roman"/>
          <w:b/>
          <w:sz w:val="24"/>
          <w:szCs w:val="24"/>
        </w:rPr>
        <w:sectPr w:rsidR="009A70EF" w:rsidSect="0065326D">
          <w:pgSz w:w="11906" w:h="16838"/>
          <w:pgMar w:top="1134" w:right="850" w:bottom="1134" w:left="1560" w:header="708" w:footer="708" w:gutter="0"/>
          <w:cols w:space="708"/>
          <w:docGrid w:linePitch="360"/>
        </w:sectPr>
      </w:pPr>
    </w:p>
    <w:p w:rsidR="006B0DEA" w:rsidRPr="00482ED9" w:rsidRDefault="006B0DEA" w:rsidP="0065326D">
      <w:pPr>
        <w:pStyle w:val="af0"/>
        <w:ind w:left="1650" w:hanging="1540"/>
        <w:rPr>
          <w:rFonts w:ascii="Times New Roman" w:hAnsi="Times New Roman"/>
          <w:sz w:val="24"/>
          <w:szCs w:val="24"/>
        </w:rPr>
      </w:pPr>
      <w:r w:rsidRPr="00482ED9">
        <w:rPr>
          <w:rFonts w:ascii="Times New Roman" w:hAnsi="Times New Roman"/>
          <w:b/>
          <w:sz w:val="24"/>
          <w:szCs w:val="24"/>
        </w:rPr>
        <w:lastRenderedPageBreak/>
        <w:t xml:space="preserve">Таблица </w:t>
      </w:r>
      <w:r>
        <w:rPr>
          <w:rFonts w:ascii="Times New Roman" w:hAnsi="Times New Roman"/>
          <w:b/>
          <w:sz w:val="24"/>
          <w:szCs w:val="24"/>
        </w:rPr>
        <w:t>1.</w:t>
      </w:r>
      <w:r w:rsidR="009A70EF">
        <w:rPr>
          <w:rFonts w:ascii="Times New Roman" w:hAnsi="Times New Roman"/>
          <w:b/>
          <w:sz w:val="24"/>
          <w:szCs w:val="24"/>
        </w:rPr>
        <w:t>3.5.1</w:t>
      </w:r>
      <w:r w:rsidRPr="00482ED9">
        <w:rPr>
          <w:rFonts w:ascii="Times New Roman" w:hAnsi="Times New Roman"/>
          <w:b/>
          <w:sz w:val="24"/>
          <w:szCs w:val="24"/>
        </w:rPr>
        <w:t xml:space="preserve">. Исходные данные для построения пьезометрического графика тепловой сети от котельной </w:t>
      </w:r>
      <w:r>
        <w:rPr>
          <w:rFonts w:ascii="Times New Roman" w:hAnsi="Times New Roman"/>
          <w:b/>
          <w:sz w:val="24"/>
          <w:szCs w:val="24"/>
        </w:rPr>
        <w:t>с.Октябрьское</w:t>
      </w:r>
    </w:p>
    <w:tbl>
      <w:tblPr>
        <w:tblW w:w="5125" w:type="dxa"/>
        <w:jc w:val="center"/>
        <w:tblLook w:val="00A0" w:firstRow="1" w:lastRow="0" w:firstColumn="1" w:lastColumn="0" w:noHBand="0" w:noVBand="0"/>
      </w:tblPr>
      <w:tblGrid>
        <w:gridCol w:w="1407"/>
        <w:gridCol w:w="2247"/>
        <w:gridCol w:w="1691"/>
        <w:gridCol w:w="1113"/>
        <w:gridCol w:w="1008"/>
      </w:tblGrid>
      <w:tr w:rsidR="006B0DEA" w:rsidRPr="00D1135A" w:rsidTr="009A70EF">
        <w:trPr>
          <w:trHeight w:val="1056"/>
          <w:jc w:val="center"/>
        </w:trPr>
        <w:tc>
          <w:tcPr>
            <w:tcW w:w="868" w:type="dxa"/>
            <w:tcBorders>
              <w:top w:val="single" w:sz="4" w:space="0" w:color="auto"/>
              <w:left w:val="single" w:sz="4" w:space="0" w:color="auto"/>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Длинаучастка</w:t>
            </w:r>
          </w:p>
        </w:tc>
        <w:tc>
          <w:tcPr>
            <w:tcW w:w="1176"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Расстояниеотисточника</w:t>
            </w:r>
          </w:p>
        </w:tc>
        <w:tc>
          <w:tcPr>
            <w:tcW w:w="960"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Потеринаучастке</w:t>
            </w:r>
          </w:p>
        </w:tc>
        <w:tc>
          <w:tcPr>
            <w:tcW w:w="1113"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val="ru-RU" w:eastAsia="ru-RU"/>
              </w:rPr>
            </w:pPr>
            <w:r w:rsidRPr="00285B81">
              <w:rPr>
                <w:rFonts w:ascii="Times New Roman" w:hAnsi="Times New Roman"/>
                <w:sz w:val="20"/>
                <w:szCs w:val="20"/>
                <w:lang w:val="ru-RU" w:eastAsia="ru-RU"/>
              </w:rPr>
              <w:t>Напор в подающей линии, Н1</w:t>
            </w:r>
          </w:p>
        </w:tc>
        <w:tc>
          <w:tcPr>
            <w:tcW w:w="1008" w:type="dxa"/>
            <w:tcBorders>
              <w:top w:val="single" w:sz="4" w:space="0" w:color="auto"/>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val="ru-RU" w:eastAsia="ru-RU"/>
              </w:rPr>
            </w:pPr>
            <w:r w:rsidRPr="00285B81">
              <w:rPr>
                <w:rFonts w:ascii="Times New Roman" w:hAnsi="Times New Roman"/>
                <w:sz w:val="20"/>
                <w:szCs w:val="20"/>
                <w:lang w:val="ru-RU" w:eastAsia="ru-RU"/>
              </w:rPr>
              <w:t>Напор в обратной линии, Н2</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м</w:t>
            </w:r>
          </w:p>
        </w:tc>
        <w:tc>
          <w:tcPr>
            <w:tcW w:w="1176"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м</w:t>
            </w:r>
          </w:p>
        </w:tc>
        <w:tc>
          <w:tcPr>
            <w:tcW w:w="960"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c>
          <w:tcPr>
            <w:tcW w:w="1113"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c>
          <w:tcPr>
            <w:tcW w:w="1008" w:type="dxa"/>
            <w:tcBorders>
              <w:top w:val="nil"/>
              <w:left w:val="nil"/>
              <w:bottom w:val="single" w:sz="4" w:space="0" w:color="auto"/>
              <w:right w:val="single" w:sz="4" w:space="0" w:color="auto"/>
            </w:tcBorders>
            <w:shd w:val="clear" w:color="000000" w:fill="auto"/>
            <w:vAlign w:val="center"/>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 xml:space="preserve"> м в.ст.</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w:t>
            </w:r>
          </w:p>
        </w:tc>
        <w:tc>
          <w:tcPr>
            <w:tcW w:w="960"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0,000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52,000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22,000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0,798</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51,601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22,399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40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0,977</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51,113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22,888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100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1,026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50,600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23,401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1,320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49,940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24,061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210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0,749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49,565</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24,435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0,909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49,111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24,890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0,790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48,716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25,285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295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0,891</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48,270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25,730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310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0,712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47,914</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26,086</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50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360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1,275</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47,277</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26,724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0,400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47,077</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26,924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0,634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46,760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27,241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420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0,833</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46,343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27,657</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440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1,614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45,536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28,464</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460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1,409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44,832</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29,169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480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2,346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43,659</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30,342</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500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1,932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42,693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31,308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600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1,539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41,923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32,077</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635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0,547</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41,650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32,351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0,679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41,310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32,690</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685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0,290</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41,165</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32,835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40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725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0,619</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40,856</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33,145</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200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925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0,746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40,483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33,518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30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955</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0,446</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40,260</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33,741</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15</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970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0,134</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40,193</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33,808</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10</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980</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0,042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40,172</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33,829</w:t>
            </w:r>
          </w:p>
        </w:tc>
      </w:tr>
      <w:tr w:rsidR="006B0DEA" w:rsidRPr="00285B81" w:rsidTr="009A70EF">
        <w:trPr>
          <w:trHeight w:val="288"/>
          <w:jc w:val="center"/>
        </w:trPr>
        <w:tc>
          <w:tcPr>
            <w:tcW w:w="868" w:type="dxa"/>
            <w:tcBorders>
              <w:top w:val="nil"/>
              <w:left w:val="single" w:sz="4" w:space="0" w:color="auto"/>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8</w:t>
            </w:r>
          </w:p>
        </w:tc>
        <w:tc>
          <w:tcPr>
            <w:tcW w:w="1176"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988</w:t>
            </w:r>
          </w:p>
        </w:tc>
        <w:tc>
          <w:tcPr>
            <w:tcW w:w="960" w:type="dxa"/>
            <w:tcBorders>
              <w:top w:val="nil"/>
              <w:left w:val="nil"/>
              <w:bottom w:val="single" w:sz="4" w:space="0" w:color="auto"/>
              <w:right w:val="single" w:sz="4" w:space="0" w:color="auto"/>
            </w:tcBorders>
            <w:noWrap/>
            <w:vAlign w:val="bottom"/>
          </w:tcPr>
          <w:p w:rsidR="006B0DEA" w:rsidRPr="00285B81" w:rsidRDefault="006B0DEA" w:rsidP="00A25EA0">
            <w:pPr>
              <w:jc w:val="center"/>
              <w:rPr>
                <w:rFonts w:ascii="Calibri" w:hAnsi="Calibri"/>
                <w:color w:val="000000"/>
                <w:sz w:val="20"/>
                <w:szCs w:val="20"/>
                <w:lang w:eastAsia="ru-RU"/>
              </w:rPr>
            </w:pPr>
            <w:r w:rsidRPr="00285B81">
              <w:rPr>
                <w:rFonts w:ascii="Calibri" w:hAnsi="Calibri"/>
                <w:color w:val="000000"/>
                <w:sz w:val="20"/>
                <w:szCs w:val="20"/>
                <w:lang w:eastAsia="ru-RU"/>
              </w:rPr>
              <w:t>0,082</w:t>
            </w:r>
          </w:p>
        </w:tc>
        <w:tc>
          <w:tcPr>
            <w:tcW w:w="1113"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40,131</w:t>
            </w:r>
          </w:p>
        </w:tc>
        <w:tc>
          <w:tcPr>
            <w:tcW w:w="1008" w:type="dxa"/>
            <w:tcBorders>
              <w:top w:val="nil"/>
              <w:left w:val="nil"/>
              <w:bottom w:val="single" w:sz="4" w:space="0" w:color="auto"/>
              <w:right w:val="single" w:sz="4" w:space="0" w:color="auto"/>
            </w:tcBorders>
            <w:shd w:val="clear" w:color="000000" w:fill="auto"/>
            <w:noWrap/>
            <w:vAlign w:val="bottom"/>
          </w:tcPr>
          <w:p w:rsidR="006B0DEA" w:rsidRPr="00285B81" w:rsidRDefault="006B0DEA" w:rsidP="00A25EA0">
            <w:pPr>
              <w:jc w:val="center"/>
              <w:rPr>
                <w:rFonts w:ascii="Times New Roman" w:hAnsi="Times New Roman"/>
                <w:sz w:val="20"/>
                <w:szCs w:val="20"/>
                <w:lang w:eastAsia="ru-RU"/>
              </w:rPr>
            </w:pPr>
            <w:r w:rsidRPr="00285B81">
              <w:rPr>
                <w:rFonts w:ascii="Times New Roman" w:hAnsi="Times New Roman"/>
                <w:sz w:val="20"/>
                <w:szCs w:val="20"/>
                <w:lang w:eastAsia="ru-RU"/>
              </w:rPr>
              <w:t>33,870</w:t>
            </w:r>
          </w:p>
        </w:tc>
      </w:tr>
    </w:tbl>
    <w:p w:rsidR="006B0DEA" w:rsidRDefault="006B0DEA" w:rsidP="0065326D">
      <w:pPr>
        <w:ind w:left="1429" w:hanging="1208"/>
        <w:rPr>
          <w:rFonts w:ascii="Times New Roman" w:hAnsi="Times New Roman"/>
          <w:sz w:val="24"/>
          <w:szCs w:val="24"/>
          <w:lang w:val="ru-RU"/>
        </w:rPr>
      </w:pPr>
    </w:p>
    <w:p w:rsidR="006B0DEA" w:rsidRDefault="006B0DEA" w:rsidP="0065326D">
      <w:pPr>
        <w:ind w:left="1429" w:hanging="1208"/>
        <w:rPr>
          <w:rFonts w:ascii="Times New Roman" w:hAnsi="Times New Roman"/>
          <w:sz w:val="24"/>
          <w:szCs w:val="24"/>
          <w:lang w:val="ru-RU"/>
        </w:rPr>
        <w:sectPr w:rsidR="006B0DEA" w:rsidSect="0065326D">
          <w:pgSz w:w="11906" w:h="16838"/>
          <w:pgMar w:top="1134" w:right="850" w:bottom="1134" w:left="1560" w:header="708" w:footer="708" w:gutter="0"/>
          <w:cols w:space="708"/>
          <w:docGrid w:linePitch="360"/>
        </w:sectPr>
      </w:pPr>
    </w:p>
    <w:p w:rsidR="006B0DEA" w:rsidRDefault="009A70EF" w:rsidP="0065326D">
      <w:pPr>
        <w:ind w:left="1429" w:hanging="1208"/>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0B59D8C4" wp14:editId="10DD91BA">
            <wp:extent cx="8265719" cy="4555474"/>
            <wp:effectExtent l="19873" t="8906" r="4968" b="0"/>
            <wp:docPr id="7" name="Рисунок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B0DEA" w:rsidRDefault="00824804" w:rsidP="0065326D">
      <w:pPr>
        <w:ind w:left="1429" w:hanging="1208"/>
        <w:rPr>
          <w:rFonts w:ascii="Times New Roman" w:hAnsi="Times New Roman"/>
          <w:noProof/>
          <w:sz w:val="24"/>
          <w:szCs w:val="24"/>
          <w:lang w:val="ru-RU" w:eastAsia="ru-RU"/>
        </w:rPr>
      </w:pPr>
      <w:r>
        <w:rPr>
          <w:noProof/>
          <w:lang w:val="ru-RU" w:eastAsia="ru-RU"/>
        </w:rPr>
        <w:drawing>
          <wp:anchor distT="0" distB="0" distL="114300" distR="114300" simplePos="0" relativeHeight="251657728" behindDoc="0" locked="0" layoutInCell="1" allowOverlap="1" wp14:anchorId="1F2C3ABA" wp14:editId="7ED5C736">
            <wp:simplePos x="0" y="0"/>
            <wp:positionH relativeFrom="column">
              <wp:posOffset>689610</wp:posOffset>
            </wp:positionH>
            <wp:positionV relativeFrom="paragraph">
              <wp:posOffset>3510915</wp:posOffset>
            </wp:positionV>
            <wp:extent cx="7362825" cy="133985"/>
            <wp:effectExtent l="19050" t="0" r="9525" b="0"/>
            <wp:wrapNone/>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7362825" cy="133985"/>
                    </a:xfrm>
                    <a:prstGeom prst="rect">
                      <a:avLst/>
                    </a:prstGeom>
                    <a:solidFill>
                      <a:srgbClr val="FFFFFF"/>
                    </a:solidFill>
                  </pic:spPr>
                </pic:pic>
              </a:graphicData>
            </a:graphic>
          </wp:anchor>
        </w:drawing>
      </w:r>
    </w:p>
    <w:p w:rsidR="006B0DEA" w:rsidRDefault="006B0DEA" w:rsidP="0065326D">
      <w:pPr>
        <w:ind w:left="1429" w:hanging="1208"/>
        <w:rPr>
          <w:rFonts w:ascii="Times New Roman" w:hAnsi="Times New Roman"/>
          <w:noProof/>
          <w:sz w:val="24"/>
          <w:szCs w:val="24"/>
          <w:lang w:val="ru-RU" w:eastAsia="ru-RU"/>
        </w:rPr>
      </w:pPr>
    </w:p>
    <w:p w:rsidR="006B0DEA" w:rsidRPr="0065326D" w:rsidRDefault="006B0DEA" w:rsidP="009007AB">
      <w:pPr>
        <w:ind w:left="1429" w:hanging="1208"/>
        <w:rPr>
          <w:rFonts w:ascii="Times New Roman" w:hAnsi="Times New Roman"/>
          <w:b/>
          <w:lang w:val="ru-RU"/>
        </w:rPr>
      </w:pPr>
      <w:r w:rsidRPr="009007AB">
        <w:rPr>
          <w:rFonts w:ascii="Times New Roman" w:hAnsi="Times New Roman"/>
          <w:b/>
          <w:lang w:val="ru-RU"/>
        </w:rPr>
        <w:t xml:space="preserve">Рис. </w:t>
      </w:r>
      <w:r>
        <w:rPr>
          <w:rFonts w:ascii="Times New Roman" w:hAnsi="Times New Roman"/>
          <w:b/>
          <w:lang w:val="ru-RU"/>
        </w:rPr>
        <w:t>1.</w:t>
      </w:r>
      <w:r w:rsidRPr="009007AB">
        <w:rPr>
          <w:rFonts w:ascii="Times New Roman" w:hAnsi="Times New Roman"/>
          <w:b/>
          <w:lang w:val="ru-RU"/>
        </w:rPr>
        <w:t xml:space="preserve">3.5.1. Пьезометрический график тепловой сети от котельной с. Октябрьского (направление котельная – участок </w:t>
      </w:r>
      <w:r>
        <w:rPr>
          <w:rFonts w:ascii="Times New Roman" w:hAnsi="Times New Roman"/>
          <w:b/>
          <w:lang w:val="ru-RU"/>
        </w:rPr>
        <w:t>№</w:t>
      </w:r>
      <w:r w:rsidRPr="009007AB">
        <w:rPr>
          <w:rFonts w:ascii="Times New Roman" w:hAnsi="Times New Roman"/>
          <w:b/>
          <w:lang w:val="ru-RU"/>
        </w:rPr>
        <w:t>1)</w:t>
      </w:r>
    </w:p>
    <w:p w:rsidR="006B0DEA" w:rsidRDefault="006B0DEA" w:rsidP="0065326D">
      <w:pPr>
        <w:ind w:left="1429" w:hanging="1208"/>
        <w:rPr>
          <w:rFonts w:ascii="Times New Roman" w:hAnsi="Times New Roman"/>
          <w:sz w:val="24"/>
          <w:szCs w:val="24"/>
          <w:lang w:val="ru-RU"/>
        </w:rPr>
      </w:pPr>
    </w:p>
    <w:p w:rsidR="006B0DEA" w:rsidRDefault="006B0DEA" w:rsidP="0065326D">
      <w:pPr>
        <w:ind w:left="1429" w:hanging="1208"/>
        <w:rPr>
          <w:rFonts w:ascii="Times New Roman" w:hAnsi="Times New Roman"/>
          <w:sz w:val="24"/>
          <w:szCs w:val="24"/>
          <w:lang w:val="ru-RU"/>
        </w:rPr>
        <w:sectPr w:rsidR="006B0DEA" w:rsidSect="009A70EF">
          <w:pgSz w:w="16838" w:h="11906" w:orient="landscape"/>
          <w:pgMar w:top="1560" w:right="1134" w:bottom="850" w:left="1985" w:header="708" w:footer="708" w:gutter="0"/>
          <w:cols w:space="708"/>
          <w:docGrid w:linePitch="360"/>
        </w:sectPr>
      </w:pPr>
    </w:p>
    <w:p w:rsidR="006B0DEA" w:rsidRPr="00C86C3F" w:rsidRDefault="006B0DEA" w:rsidP="0065326D">
      <w:pPr>
        <w:ind w:left="1429" w:hanging="1208"/>
        <w:rPr>
          <w:rFonts w:ascii="Times New Roman" w:hAnsi="Times New Roman"/>
          <w:sz w:val="24"/>
          <w:szCs w:val="24"/>
          <w:lang w:val="ru-RU"/>
        </w:rPr>
      </w:pPr>
    </w:p>
    <w:p w:rsidR="006B0DEA" w:rsidRPr="0065326D" w:rsidRDefault="006B0DEA" w:rsidP="003261DF">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Гидравлический режим тепловых сетей с равнинным рельефом местности обеспечивается сетевыми насосами котельной </w:t>
      </w:r>
      <w:r>
        <w:rPr>
          <w:rFonts w:ascii="Times New Roman" w:hAnsi="Times New Roman"/>
          <w:sz w:val="24"/>
          <w:szCs w:val="24"/>
          <w:lang w:val="ru-RU"/>
        </w:rPr>
        <w:t>с. Октябрьского</w:t>
      </w:r>
      <w:r w:rsidRPr="0065326D">
        <w:rPr>
          <w:rFonts w:ascii="Times New Roman" w:hAnsi="Times New Roman"/>
          <w:sz w:val="24"/>
          <w:szCs w:val="24"/>
          <w:lang w:val="ru-RU"/>
        </w:rPr>
        <w:t xml:space="preserve">. </w:t>
      </w:r>
    </w:p>
    <w:p w:rsidR="006B0DEA" w:rsidRPr="0065326D" w:rsidRDefault="006B0DEA" w:rsidP="003261DF">
      <w:pPr>
        <w:ind w:firstLine="426"/>
        <w:jc w:val="both"/>
        <w:rPr>
          <w:rFonts w:ascii="Times New Roman" w:hAnsi="Times New Roman"/>
          <w:sz w:val="24"/>
          <w:szCs w:val="24"/>
          <w:lang w:val="ru-RU"/>
        </w:rPr>
      </w:pPr>
      <w:r w:rsidRPr="0065326D">
        <w:rPr>
          <w:rFonts w:ascii="Times New Roman" w:hAnsi="Times New Roman"/>
          <w:sz w:val="24"/>
          <w:szCs w:val="24"/>
          <w:lang w:val="ru-RU"/>
        </w:rPr>
        <w:t xml:space="preserve">Расчетные гидравлические параметры участков (напорные характеристики подающей и обратной линии расчетной магистрали) и пьезометрический график представлен на рис. </w:t>
      </w:r>
      <w:r>
        <w:rPr>
          <w:rFonts w:ascii="Times New Roman" w:hAnsi="Times New Roman"/>
          <w:sz w:val="24"/>
          <w:szCs w:val="24"/>
          <w:lang w:val="ru-RU"/>
        </w:rPr>
        <w:t>1.</w:t>
      </w:r>
      <w:r w:rsidRPr="0065326D">
        <w:rPr>
          <w:rFonts w:ascii="Times New Roman" w:hAnsi="Times New Roman"/>
          <w:sz w:val="24"/>
          <w:szCs w:val="24"/>
          <w:lang w:val="ru-RU"/>
        </w:rPr>
        <w:t>3.5.1.</w:t>
      </w:r>
    </w:p>
    <w:p w:rsidR="006B0DEA" w:rsidRPr="00B31B34" w:rsidRDefault="006B0DEA" w:rsidP="003261DF">
      <w:pPr>
        <w:ind w:firstLine="426"/>
        <w:jc w:val="both"/>
        <w:rPr>
          <w:rFonts w:ascii="Times New Roman" w:hAnsi="Times New Roman"/>
          <w:b/>
          <w:sz w:val="24"/>
          <w:szCs w:val="24"/>
          <w:highlight w:val="yellow"/>
          <w:lang w:val="ru-RU"/>
        </w:rPr>
      </w:pPr>
      <w:r w:rsidRPr="0065326D">
        <w:rPr>
          <w:rFonts w:ascii="Times New Roman" w:hAnsi="Times New Roman"/>
          <w:b/>
          <w:i/>
          <w:sz w:val="24"/>
          <w:szCs w:val="24"/>
          <w:lang w:val="ru-RU"/>
        </w:rPr>
        <w:t xml:space="preserve">Вывод: </w:t>
      </w:r>
      <w:r w:rsidRPr="0065326D">
        <w:rPr>
          <w:rFonts w:ascii="Times New Roman" w:hAnsi="Times New Roman"/>
          <w:i/>
          <w:sz w:val="24"/>
          <w:szCs w:val="24"/>
          <w:lang w:val="ru-RU"/>
        </w:rPr>
        <w:t xml:space="preserve">из расчетного пьезометрического графика </w:t>
      </w:r>
      <w:r>
        <w:rPr>
          <w:rFonts w:ascii="Times New Roman" w:hAnsi="Times New Roman"/>
          <w:i/>
          <w:sz w:val="24"/>
          <w:szCs w:val="24"/>
          <w:lang w:val="ru-RU"/>
        </w:rPr>
        <w:t xml:space="preserve">(рис. 1.3.5.1) </w:t>
      </w:r>
      <w:r w:rsidRPr="0065326D">
        <w:rPr>
          <w:rFonts w:ascii="Times New Roman" w:hAnsi="Times New Roman"/>
          <w:i/>
          <w:sz w:val="24"/>
          <w:szCs w:val="24"/>
          <w:lang w:val="ru-RU"/>
        </w:rPr>
        <w:t xml:space="preserve">следует, что располагаемые напоры на </w:t>
      </w:r>
      <w:r>
        <w:rPr>
          <w:rFonts w:ascii="Times New Roman" w:hAnsi="Times New Roman"/>
          <w:i/>
          <w:sz w:val="24"/>
          <w:szCs w:val="24"/>
          <w:lang w:val="ru-RU"/>
        </w:rPr>
        <w:t xml:space="preserve">концевых участках </w:t>
      </w:r>
      <w:r w:rsidRPr="0065326D">
        <w:rPr>
          <w:rFonts w:ascii="Times New Roman" w:hAnsi="Times New Roman"/>
          <w:i/>
          <w:sz w:val="24"/>
          <w:szCs w:val="24"/>
          <w:lang w:val="ru-RU"/>
        </w:rPr>
        <w:t>теплов</w:t>
      </w:r>
      <w:r>
        <w:rPr>
          <w:rFonts w:ascii="Times New Roman" w:hAnsi="Times New Roman"/>
          <w:i/>
          <w:sz w:val="24"/>
          <w:szCs w:val="24"/>
          <w:lang w:val="ru-RU"/>
        </w:rPr>
        <w:t>ой</w:t>
      </w:r>
      <w:r w:rsidRPr="0065326D">
        <w:rPr>
          <w:rFonts w:ascii="Times New Roman" w:hAnsi="Times New Roman"/>
          <w:i/>
          <w:sz w:val="24"/>
          <w:szCs w:val="24"/>
          <w:lang w:val="ru-RU"/>
        </w:rPr>
        <w:t xml:space="preserve"> сет</w:t>
      </w:r>
      <w:r>
        <w:rPr>
          <w:rFonts w:ascii="Times New Roman" w:hAnsi="Times New Roman"/>
          <w:i/>
          <w:sz w:val="24"/>
          <w:szCs w:val="24"/>
          <w:lang w:val="ru-RU"/>
        </w:rPr>
        <w:t>исоставляют6 м в ст., что позволяет говорить о надежной циркуляции теплоносителя при различных гидравлических режимах работы сети. Требуется доработать схему с уточнением геометрических характеристик (диаметров и длин участков) и расходов теплоносителя по участкам сети. Для актуализации пьезометрического графика тепловой сети рекомендуется на основании уточненной схемы выполнить гидравлические расчеты и сопоставить с эксплуатационными манометрическими показаниями на тепловых узлах объектов.</w:t>
      </w:r>
    </w:p>
    <w:p w:rsidR="006B0DEA" w:rsidRPr="003261DF" w:rsidRDefault="006B0DEA" w:rsidP="0065326D">
      <w:pPr>
        <w:ind w:left="1429" w:hanging="1208"/>
        <w:rPr>
          <w:rFonts w:ascii="Times New Roman" w:hAnsi="Times New Roman"/>
          <w:sz w:val="24"/>
          <w:szCs w:val="24"/>
          <w:lang w:val="ru-RU"/>
        </w:rPr>
      </w:pPr>
    </w:p>
    <w:p w:rsidR="006B0DEA" w:rsidRPr="0065326D" w:rsidRDefault="006B0DEA" w:rsidP="007B0769">
      <w:pPr>
        <w:ind w:left="993" w:hanging="99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3.6. Статистика отказов тепловых сетей (аварий, инцидентов) за последние 5 лет</w:t>
      </w:r>
    </w:p>
    <w:p w:rsidR="006B0DEA" w:rsidRPr="0065326D" w:rsidRDefault="006B0DEA" w:rsidP="0065326D">
      <w:pPr>
        <w:ind w:left="993" w:hanging="567"/>
        <w:rPr>
          <w:rFonts w:ascii="Times New Roman" w:hAnsi="Times New Roman"/>
          <w:b/>
          <w:sz w:val="24"/>
          <w:szCs w:val="24"/>
          <w:lang w:val="ru-RU"/>
        </w:rPr>
      </w:pPr>
    </w:p>
    <w:p w:rsidR="006B0DEA" w:rsidRDefault="006B0DEA" w:rsidP="0065326D">
      <w:pPr>
        <w:pStyle w:val="af3"/>
        <w:rPr>
          <w:lang w:eastAsia="ru-RU"/>
        </w:rPr>
      </w:pPr>
      <w:r>
        <w:rPr>
          <w:lang w:eastAsia="ru-RU"/>
        </w:rPr>
        <w:t>Статистика отказов (аварий) т</w:t>
      </w:r>
      <w:r w:rsidRPr="0019303A">
        <w:rPr>
          <w:lang w:eastAsia="ru-RU"/>
        </w:rPr>
        <w:t>еплов</w:t>
      </w:r>
      <w:r>
        <w:rPr>
          <w:lang w:eastAsia="ru-RU"/>
        </w:rPr>
        <w:t>ых сетей теплосетевой организацией не ведется.</w:t>
      </w:r>
    </w:p>
    <w:p w:rsidR="006B0DEA" w:rsidRPr="0065326D" w:rsidRDefault="006B0DEA" w:rsidP="0065326D">
      <w:pPr>
        <w:ind w:left="993" w:hanging="567"/>
        <w:rPr>
          <w:rFonts w:ascii="Times New Roman" w:hAnsi="Times New Roman"/>
          <w:b/>
          <w:sz w:val="24"/>
          <w:szCs w:val="24"/>
          <w:lang w:val="ru-RU"/>
        </w:rPr>
      </w:pPr>
    </w:p>
    <w:p w:rsidR="006B0DEA" w:rsidRPr="0065326D" w:rsidRDefault="006B0DEA" w:rsidP="0065326D">
      <w:pPr>
        <w:ind w:left="426"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3.7. 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p>
    <w:p w:rsidR="006B0DEA" w:rsidRPr="0065326D" w:rsidRDefault="006B0DEA" w:rsidP="0065326D">
      <w:pPr>
        <w:ind w:left="426"/>
        <w:rPr>
          <w:rFonts w:ascii="Times New Roman" w:hAnsi="Times New Roman"/>
          <w:sz w:val="24"/>
          <w:szCs w:val="24"/>
          <w:lang w:val="ru-RU"/>
        </w:rPr>
      </w:pPr>
    </w:p>
    <w:p w:rsidR="006B0DEA" w:rsidRPr="005E0AB5" w:rsidRDefault="006B0DEA" w:rsidP="0065326D">
      <w:pPr>
        <w:pStyle w:val="af3"/>
        <w:rPr>
          <w:b/>
          <w:lang w:eastAsia="ru-RU"/>
        </w:rPr>
      </w:pPr>
      <w:r>
        <w:rPr>
          <w:lang w:eastAsia="ru-RU"/>
        </w:rPr>
        <w:t>Статистика восстановлений (аварийно-восстановительных ремонтов) т</w:t>
      </w:r>
      <w:r w:rsidRPr="0019303A">
        <w:rPr>
          <w:lang w:eastAsia="ru-RU"/>
        </w:rPr>
        <w:t>еплов</w:t>
      </w:r>
      <w:r>
        <w:rPr>
          <w:lang w:eastAsia="ru-RU"/>
        </w:rPr>
        <w:t>ых сетей теплосетевой  организацией не ведется.</w:t>
      </w:r>
    </w:p>
    <w:p w:rsidR="006B0DEA" w:rsidRPr="0065326D" w:rsidRDefault="006B0DEA" w:rsidP="0065326D">
      <w:pPr>
        <w:ind w:left="426"/>
        <w:rPr>
          <w:rFonts w:ascii="Times New Roman" w:hAnsi="Times New Roman"/>
          <w:sz w:val="24"/>
          <w:szCs w:val="24"/>
          <w:lang w:val="ru-RU"/>
        </w:rPr>
      </w:pPr>
    </w:p>
    <w:p w:rsidR="006B0DEA" w:rsidRPr="0065326D" w:rsidRDefault="006B0DEA" w:rsidP="0065326D">
      <w:pPr>
        <w:ind w:left="990"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3.8. Описание процедур диагностики состояния тепловых сетей и планирования капитальных (текущих) ремонтов</w:t>
      </w:r>
    </w:p>
    <w:p w:rsidR="006B0DEA" w:rsidRPr="0065326D" w:rsidRDefault="006B0DEA" w:rsidP="0065326D">
      <w:pPr>
        <w:ind w:left="1134" w:hanging="708"/>
        <w:rPr>
          <w:rFonts w:ascii="Times New Roman" w:hAnsi="Times New Roman"/>
          <w:b/>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К процедурам диагностики тепловых сетей, используемых 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с. Октябрьского</w:t>
      </w:r>
      <w:r w:rsidRPr="0065326D">
        <w:rPr>
          <w:rFonts w:ascii="Times New Roman" w:hAnsi="Times New Roman"/>
          <w:sz w:val="24"/>
          <w:szCs w:val="24"/>
          <w:lang w:val="ru-RU"/>
        </w:rPr>
        <w:t xml:space="preserve"> относятся: испытания трубопроводов на плотность и прочность (опрессовка).</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Капитальный ремонт включает в себя полную замену трубопровода и частичную (либо полную) замену строительных и теплоизоляционных конструкций. </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Планирование капитальных ремонтов производится по критериям:</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результатов диагностики тепловых сетей;</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объема последствий в результате вынужденного отключения участка;</w:t>
      </w:r>
    </w:p>
    <w:p w:rsidR="006B0DEA" w:rsidRPr="00482ED9" w:rsidRDefault="006B0DEA" w:rsidP="0065326D">
      <w:pPr>
        <w:pStyle w:val="a7"/>
        <w:numPr>
          <w:ilvl w:val="0"/>
          <w:numId w:val="3"/>
        </w:numPr>
        <w:spacing w:after="0" w:line="240" w:lineRule="auto"/>
        <w:ind w:left="426" w:hanging="426"/>
        <w:rPr>
          <w:rFonts w:ascii="Times New Roman" w:hAnsi="Times New Roman"/>
          <w:sz w:val="24"/>
          <w:szCs w:val="24"/>
        </w:rPr>
      </w:pPr>
      <w:r w:rsidRPr="00482ED9">
        <w:rPr>
          <w:rFonts w:ascii="Times New Roman" w:hAnsi="Times New Roman"/>
          <w:sz w:val="24"/>
          <w:szCs w:val="24"/>
        </w:rPr>
        <w:t xml:space="preserve"> срок эксплуатации трубопровода.</w:t>
      </w:r>
    </w:p>
    <w:p w:rsidR="006B0DEA" w:rsidRPr="00482ED9" w:rsidRDefault="006B0DEA" w:rsidP="0065326D">
      <w:pPr>
        <w:pStyle w:val="a7"/>
        <w:spacing w:after="0" w:line="240" w:lineRule="auto"/>
        <w:ind w:left="426"/>
        <w:rPr>
          <w:rFonts w:ascii="Times New Roman" w:hAnsi="Times New Roman"/>
          <w:sz w:val="24"/>
          <w:szCs w:val="24"/>
        </w:rPr>
      </w:pPr>
    </w:p>
    <w:p w:rsidR="006B0DEA" w:rsidRPr="0065326D" w:rsidRDefault="006B0DEA" w:rsidP="0065326D">
      <w:pPr>
        <w:ind w:left="567" w:hanging="567"/>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3.9.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p>
    <w:p w:rsidR="006B0DEA" w:rsidRPr="0065326D" w:rsidRDefault="006B0DEA" w:rsidP="0065326D">
      <w:pPr>
        <w:ind w:left="567" w:hanging="567"/>
        <w:rPr>
          <w:rFonts w:ascii="Times New Roman" w:hAnsi="Times New Roman"/>
          <w:b/>
          <w:sz w:val="24"/>
          <w:szCs w:val="24"/>
          <w:lang w:val="ru-RU"/>
        </w:rPr>
      </w:pP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Периодичность и технический регламент и требования процедур летних ремонтов производятся в соответствии с типовой инструкции по технической эксплуатации систем транспорта и распределения тепловой энергии (тепловых сетей) РД153-34.0-20.507-98.</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lastRenderedPageBreak/>
        <w:t>К методам испытаний тепловых сетей относятся:</w:t>
      </w:r>
    </w:p>
    <w:p w:rsidR="006B0DEA" w:rsidRPr="00482ED9"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Опрессовка тепловых сетей, производ</w:t>
      </w:r>
      <w:r>
        <w:rPr>
          <w:rFonts w:ascii="Times New Roman" w:hAnsi="Times New Roman"/>
          <w:sz w:val="24"/>
          <w:szCs w:val="24"/>
        </w:rPr>
        <w:t>и</w:t>
      </w:r>
      <w:r w:rsidRPr="00482ED9">
        <w:rPr>
          <w:rFonts w:ascii="Times New Roman" w:hAnsi="Times New Roman"/>
          <w:sz w:val="24"/>
          <w:szCs w:val="24"/>
        </w:rPr>
        <w:t>тся ежегодно до начала отопительного сезона в целях проверки плотности и прочности трубопроводов и установленной запорной арматуры. Минимальное значение пробного давления составляет 1,25 рабочего. ЭСО выполняют опрессовку тепловых сетей насосным оборудованием источников.</w:t>
      </w:r>
    </w:p>
    <w:p w:rsidR="006B0DEA" w:rsidRPr="00482ED9"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Испытания на максимальную температуру теплоносителя на тепловых сетях в систем</w:t>
      </w:r>
      <w:r>
        <w:rPr>
          <w:rFonts w:ascii="Times New Roman" w:hAnsi="Times New Roman"/>
          <w:sz w:val="24"/>
          <w:szCs w:val="24"/>
        </w:rPr>
        <w:t>е</w:t>
      </w:r>
      <w:r w:rsidRPr="00482ED9">
        <w:rPr>
          <w:rFonts w:ascii="Times New Roman" w:hAnsi="Times New Roman"/>
          <w:sz w:val="24"/>
          <w:szCs w:val="24"/>
        </w:rPr>
        <w:t xml:space="preserve"> теплоснабжения </w:t>
      </w:r>
      <w:r>
        <w:rPr>
          <w:rFonts w:ascii="Times New Roman" w:hAnsi="Times New Roman"/>
          <w:sz w:val="24"/>
          <w:szCs w:val="24"/>
        </w:rPr>
        <w:t>с. Октябрьского</w:t>
      </w:r>
      <w:r w:rsidRPr="00482ED9">
        <w:rPr>
          <w:rFonts w:ascii="Times New Roman" w:hAnsi="Times New Roman"/>
          <w:sz w:val="24"/>
          <w:szCs w:val="24"/>
        </w:rPr>
        <w:t xml:space="preserve"> не проводятся.</w:t>
      </w:r>
    </w:p>
    <w:p w:rsidR="006B0DEA" w:rsidRDefault="006B0DEA" w:rsidP="0065326D">
      <w:pPr>
        <w:pStyle w:val="a7"/>
        <w:numPr>
          <w:ilvl w:val="0"/>
          <w:numId w:val="13"/>
        </w:numPr>
        <w:spacing w:after="0" w:line="240" w:lineRule="auto"/>
        <w:jc w:val="both"/>
        <w:rPr>
          <w:rFonts w:ascii="Times New Roman" w:hAnsi="Times New Roman"/>
          <w:sz w:val="24"/>
          <w:szCs w:val="24"/>
        </w:rPr>
      </w:pPr>
      <w:r w:rsidRPr="00482ED9">
        <w:rPr>
          <w:rFonts w:ascii="Times New Roman" w:hAnsi="Times New Roman"/>
          <w:sz w:val="24"/>
          <w:szCs w:val="24"/>
        </w:rPr>
        <w:t>Испытания на тепловые потери на тепловых сетях в систем</w:t>
      </w:r>
      <w:r>
        <w:rPr>
          <w:rFonts w:ascii="Times New Roman" w:hAnsi="Times New Roman"/>
          <w:sz w:val="24"/>
          <w:szCs w:val="24"/>
        </w:rPr>
        <w:t>е</w:t>
      </w:r>
      <w:r w:rsidRPr="00482ED9">
        <w:rPr>
          <w:rFonts w:ascii="Times New Roman" w:hAnsi="Times New Roman"/>
          <w:sz w:val="24"/>
          <w:szCs w:val="24"/>
        </w:rPr>
        <w:t xml:space="preserve"> теплоснабжения </w:t>
      </w:r>
      <w:r>
        <w:rPr>
          <w:rFonts w:ascii="Times New Roman" w:hAnsi="Times New Roman"/>
          <w:sz w:val="24"/>
          <w:szCs w:val="24"/>
        </w:rPr>
        <w:t>с. Октябрьского</w:t>
      </w:r>
      <w:r w:rsidRPr="00482ED9">
        <w:rPr>
          <w:rFonts w:ascii="Times New Roman" w:hAnsi="Times New Roman"/>
          <w:sz w:val="24"/>
          <w:szCs w:val="24"/>
        </w:rPr>
        <w:t xml:space="preserve"> не проводятся.</w:t>
      </w:r>
    </w:p>
    <w:p w:rsidR="006B0DEA" w:rsidRPr="00482ED9" w:rsidRDefault="006B0DEA" w:rsidP="00FD4E77">
      <w:pPr>
        <w:pStyle w:val="a7"/>
        <w:spacing w:after="0" w:line="240" w:lineRule="auto"/>
        <w:ind w:left="567"/>
        <w:jc w:val="both"/>
        <w:rPr>
          <w:rFonts w:ascii="Times New Roman" w:hAnsi="Times New Roman"/>
          <w:sz w:val="24"/>
          <w:szCs w:val="24"/>
        </w:rPr>
      </w:pPr>
      <w:r>
        <w:rPr>
          <w:rFonts w:ascii="Times New Roman" w:hAnsi="Times New Roman"/>
          <w:sz w:val="24"/>
          <w:szCs w:val="24"/>
        </w:rPr>
        <w:t xml:space="preserve">Из перечисленных методов испытаний ежегодно проводится </w:t>
      </w:r>
      <w:r w:rsidRPr="0065326D">
        <w:rPr>
          <w:rFonts w:ascii="Times New Roman" w:hAnsi="Times New Roman"/>
          <w:sz w:val="24"/>
          <w:szCs w:val="24"/>
        </w:rPr>
        <w:t>испытани</w:t>
      </w:r>
      <w:r>
        <w:rPr>
          <w:rFonts w:ascii="Times New Roman" w:hAnsi="Times New Roman"/>
          <w:sz w:val="24"/>
          <w:szCs w:val="24"/>
        </w:rPr>
        <w:t>я</w:t>
      </w:r>
      <w:r w:rsidRPr="0065326D">
        <w:rPr>
          <w:rFonts w:ascii="Times New Roman" w:hAnsi="Times New Roman"/>
          <w:sz w:val="24"/>
          <w:szCs w:val="24"/>
        </w:rPr>
        <w:t xml:space="preserve"> тепловых сетей</w:t>
      </w:r>
      <w:r>
        <w:rPr>
          <w:rFonts w:ascii="Times New Roman" w:hAnsi="Times New Roman"/>
          <w:sz w:val="24"/>
          <w:szCs w:val="24"/>
        </w:rPr>
        <w:t xml:space="preserve"> в соответствии с п.1.</w:t>
      </w:r>
    </w:p>
    <w:p w:rsidR="006B0DEA" w:rsidRDefault="006B0DEA" w:rsidP="0065326D">
      <w:pPr>
        <w:pStyle w:val="a7"/>
        <w:spacing w:after="0" w:line="240" w:lineRule="auto"/>
        <w:jc w:val="both"/>
        <w:rPr>
          <w:rFonts w:ascii="Times New Roman" w:hAnsi="Times New Roman"/>
          <w:sz w:val="24"/>
          <w:szCs w:val="24"/>
        </w:rPr>
      </w:pPr>
    </w:p>
    <w:p w:rsidR="006B0DEA" w:rsidRPr="0065326D" w:rsidRDefault="006B0DEA" w:rsidP="0065326D">
      <w:pPr>
        <w:ind w:left="1134" w:hanging="708"/>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3.10.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rsidR="006B0DEA" w:rsidRPr="0065326D" w:rsidRDefault="006B0DEA" w:rsidP="0065326D">
      <w:pPr>
        <w:ind w:firstLine="426"/>
        <w:rPr>
          <w:rFonts w:ascii="Times New Roman" w:hAnsi="Times New Roman"/>
          <w:sz w:val="24"/>
          <w:szCs w:val="24"/>
          <w:lang w:val="ru-RU"/>
        </w:rPr>
      </w:pPr>
    </w:p>
    <w:p w:rsidR="006B0DEA"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Нормативы технологических затрат и потерь энергоресурсов при передаче тепловой энергии</w:t>
      </w:r>
      <w:r>
        <w:rPr>
          <w:rFonts w:ascii="Times New Roman" w:hAnsi="Times New Roman"/>
          <w:sz w:val="24"/>
          <w:szCs w:val="24"/>
          <w:lang w:val="ru-RU"/>
        </w:rPr>
        <w:t xml:space="preserve"> определяются сертифицированными организациями в соответствии с Приказом Миинэнерго №325 от 30.12.2008г.</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rsidR="006B0DEA" w:rsidRPr="00482ED9" w:rsidRDefault="006B0DEA" w:rsidP="0065326D">
      <w:pPr>
        <w:widowControl/>
        <w:numPr>
          <w:ilvl w:val="0"/>
          <w:numId w:val="10"/>
        </w:numPr>
        <w:rPr>
          <w:rFonts w:ascii="Times New Roman" w:hAnsi="Times New Roman"/>
          <w:sz w:val="24"/>
          <w:szCs w:val="24"/>
        </w:rPr>
      </w:pPr>
      <w:r w:rsidRPr="00482ED9">
        <w:rPr>
          <w:rFonts w:ascii="Times New Roman" w:hAnsi="Times New Roman"/>
          <w:sz w:val="24"/>
          <w:szCs w:val="24"/>
        </w:rPr>
        <w:t>потери и затратытеплоносителя;</w:t>
      </w:r>
    </w:p>
    <w:p w:rsidR="006B0DEA" w:rsidRPr="0065326D" w:rsidRDefault="006B0DEA" w:rsidP="0065326D">
      <w:pPr>
        <w:widowControl/>
        <w:numPr>
          <w:ilvl w:val="0"/>
          <w:numId w:val="10"/>
        </w:numPr>
        <w:rPr>
          <w:rFonts w:ascii="Times New Roman" w:hAnsi="Times New Roman"/>
          <w:sz w:val="24"/>
          <w:szCs w:val="24"/>
          <w:lang w:val="ru-RU"/>
        </w:rPr>
      </w:pPr>
      <w:r w:rsidRPr="0065326D">
        <w:rPr>
          <w:rFonts w:ascii="Times New Roman" w:hAnsi="Times New Roman"/>
          <w:sz w:val="24"/>
          <w:szCs w:val="24"/>
          <w:lang w:val="ru-RU"/>
        </w:rPr>
        <w:t>потери тепловой энергии через теплоизоляционные конструкции, а также с потерями и затратами теплоносителей;</w:t>
      </w:r>
    </w:p>
    <w:p w:rsidR="006B0DEA" w:rsidRPr="0065326D" w:rsidRDefault="006B0DEA" w:rsidP="0065326D">
      <w:pPr>
        <w:widowControl/>
        <w:numPr>
          <w:ilvl w:val="0"/>
          <w:numId w:val="10"/>
        </w:numPr>
        <w:jc w:val="both"/>
        <w:rPr>
          <w:rFonts w:ascii="Times New Roman" w:hAnsi="Times New Roman"/>
          <w:sz w:val="24"/>
          <w:szCs w:val="24"/>
          <w:lang w:val="ru-RU"/>
        </w:rPr>
      </w:pPr>
      <w:r w:rsidRPr="0065326D">
        <w:rPr>
          <w:rFonts w:ascii="Times New Roman" w:hAnsi="Times New Roman"/>
          <w:sz w:val="24"/>
          <w:szCs w:val="24"/>
          <w:lang w:val="ru-RU"/>
        </w:rPr>
        <w:t>удельный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rsidR="006B0DEA" w:rsidRPr="0065326D" w:rsidRDefault="006B0DEA" w:rsidP="0065326D">
      <w:pPr>
        <w:widowControl/>
        <w:numPr>
          <w:ilvl w:val="0"/>
          <w:numId w:val="10"/>
        </w:numPr>
        <w:jc w:val="both"/>
        <w:rPr>
          <w:rFonts w:ascii="Times New Roman" w:hAnsi="Times New Roman"/>
          <w:sz w:val="24"/>
          <w:szCs w:val="24"/>
          <w:lang w:val="ru-RU"/>
        </w:rPr>
      </w:pPr>
      <w:r w:rsidRPr="0065326D">
        <w:rPr>
          <w:rFonts w:ascii="Times New Roman" w:hAnsi="Times New Roman"/>
          <w:sz w:val="24"/>
          <w:szCs w:val="24"/>
          <w:lang w:val="ru-RU"/>
        </w:rPr>
        <w:t>разность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rsidR="006B0DEA" w:rsidRPr="0065326D" w:rsidRDefault="006B0DEA" w:rsidP="0065326D">
      <w:pPr>
        <w:widowControl/>
        <w:numPr>
          <w:ilvl w:val="0"/>
          <w:numId w:val="10"/>
        </w:numPr>
        <w:rPr>
          <w:rFonts w:ascii="Times New Roman" w:hAnsi="Times New Roman"/>
          <w:sz w:val="24"/>
          <w:szCs w:val="24"/>
          <w:lang w:val="ru-RU"/>
        </w:rPr>
      </w:pPr>
      <w:r w:rsidRPr="0065326D">
        <w:rPr>
          <w:rFonts w:ascii="Times New Roman" w:hAnsi="Times New Roman"/>
          <w:sz w:val="24"/>
          <w:szCs w:val="24"/>
          <w:lang w:val="ru-RU"/>
        </w:rPr>
        <w:t>расход электроэнергии на передачу тепловой энергии.</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rsidR="006B0DEA" w:rsidRPr="0065326D" w:rsidRDefault="006B0DEA" w:rsidP="0065326D">
      <w:pPr>
        <w:ind w:firstLine="426"/>
        <w:jc w:val="both"/>
        <w:rPr>
          <w:rFonts w:ascii="Times New Roman" w:hAnsi="Times New Roman"/>
          <w:sz w:val="24"/>
          <w:szCs w:val="24"/>
          <w:lang w:val="ru-RU"/>
        </w:rPr>
      </w:pPr>
      <w:r w:rsidRPr="0065326D">
        <w:rPr>
          <w:rFonts w:ascii="Times New Roman" w:hAnsi="Times New Roman"/>
          <w:sz w:val="24"/>
          <w:szCs w:val="24"/>
          <w:lang w:val="ru-RU"/>
        </w:rPr>
        <w:t>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тепловой нагрузки.</w:t>
      </w:r>
    </w:p>
    <w:p w:rsidR="006B0DEA" w:rsidRDefault="006B0DEA" w:rsidP="0065326D">
      <w:pPr>
        <w:pStyle w:val="213"/>
      </w:pPr>
      <w:r w:rsidRPr="00277DD5">
        <w:rPr>
          <w:rStyle w:val="2130"/>
        </w:rPr>
        <w:lastRenderedPageBreak/>
        <w:t xml:space="preserve">Нормативные технологические годовые затраты и потери тепловой энергии в </w:t>
      </w:r>
      <w:r w:rsidRPr="000B4397">
        <w:rPr>
          <w:i w:val="0"/>
        </w:rPr>
        <w:t>тепловой сети МУП «ЖКХ Октябрьское»</w:t>
      </w:r>
      <w:r>
        <w:rPr>
          <w:i w:val="0"/>
        </w:rPr>
        <w:t xml:space="preserve">(по данным обосновывающих материалов предоставленных ООО «ЗТК») приведены </w:t>
      </w:r>
      <w:r w:rsidRPr="00277DD5">
        <w:rPr>
          <w:i w:val="0"/>
        </w:rPr>
        <w:t xml:space="preserve">в таблице </w:t>
      </w:r>
      <w:r>
        <w:rPr>
          <w:i w:val="0"/>
        </w:rPr>
        <w:t>1.</w:t>
      </w:r>
      <w:r w:rsidRPr="00277DD5">
        <w:rPr>
          <w:i w:val="0"/>
        </w:rPr>
        <w:t>3.10.1.</w:t>
      </w:r>
    </w:p>
    <w:p w:rsidR="006B0DEA" w:rsidRPr="00B31B34" w:rsidRDefault="006B0DEA" w:rsidP="0065326D">
      <w:pPr>
        <w:pStyle w:val="21"/>
        <w:ind w:left="1760" w:hanging="1760"/>
        <w:jc w:val="left"/>
        <w:rPr>
          <w:b/>
          <w:i/>
          <w:sz w:val="22"/>
          <w:szCs w:val="22"/>
        </w:rPr>
      </w:pPr>
      <w:r w:rsidRPr="00277DD5">
        <w:rPr>
          <w:b/>
          <w:sz w:val="22"/>
          <w:szCs w:val="22"/>
        </w:rPr>
        <w:t xml:space="preserve">Таблица </w:t>
      </w:r>
      <w:r>
        <w:rPr>
          <w:b/>
          <w:sz w:val="22"/>
          <w:szCs w:val="22"/>
        </w:rPr>
        <w:t>1.</w:t>
      </w:r>
      <w:r w:rsidRPr="00277DD5">
        <w:rPr>
          <w:b/>
          <w:sz w:val="22"/>
          <w:szCs w:val="22"/>
        </w:rPr>
        <w:t>3.10.1.Н</w:t>
      </w:r>
      <w:r w:rsidRPr="00277DD5">
        <w:rPr>
          <w:rStyle w:val="2130"/>
          <w:b/>
          <w:i w:val="0"/>
          <w:sz w:val="22"/>
          <w:szCs w:val="22"/>
        </w:rPr>
        <w:t xml:space="preserve">ормативные технологические годовые затраты и потери тепловой энергии </w:t>
      </w:r>
      <w:r>
        <w:rPr>
          <w:rStyle w:val="2130"/>
          <w:b/>
          <w:i w:val="0"/>
          <w:sz w:val="22"/>
          <w:szCs w:val="22"/>
        </w:rPr>
        <w:t>в системе теплоснабжения</w:t>
      </w:r>
      <w:r>
        <w:rPr>
          <w:b/>
          <w:sz w:val="22"/>
          <w:szCs w:val="22"/>
        </w:rPr>
        <w:t>с. Октябрьского</w:t>
      </w:r>
    </w:p>
    <w:tbl>
      <w:tblPr>
        <w:tblW w:w="9219" w:type="dxa"/>
        <w:tblInd w:w="103" w:type="dxa"/>
        <w:tblLayout w:type="fixed"/>
        <w:tblLook w:val="0000" w:firstRow="0" w:lastRow="0" w:firstColumn="0" w:lastColumn="0" w:noHBand="0" w:noVBand="0"/>
      </w:tblPr>
      <w:tblGrid>
        <w:gridCol w:w="2535"/>
        <w:gridCol w:w="1320"/>
        <w:gridCol w:w="1232"/>
        <w:gridCol w:w="1439"/>
        <w:gridCol w:w="1113"/>
        <w:gridCol w:w="1580"/>
      </w:tblGrid>
      <w:tr w:rsidR="006B0DEA" w:rsidRPr="00AF3F83" w:rsidTr="00C803BB">
        <w:trPr>
          <w:trHeight w:val="883"/>
        </w:trPr>
        <w:tc>
          <w:tcPr>
            <w:tcW w:w="2535" w:type="dxa"/>
            <w:tcBorders>
              <w:top w:val="single" w:sz="4" w:space="0" w:color="auto"/>
              <w:left w:val="single" w:sz="4" w:space="0" w:color="auto"/>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Наименованиесистемытеплоснабжения</w:t>
            </w:r>
          </w:p>
        </w:tc>
        <w:tc>
          <w:tcPr>
            <w:tcW w:w="1320"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Потеритеплоносителя, м</w:t>
            </w:r>
            <w:r w:rsidRPr="00AF3F83">
              <w:rPr>
                <w:rFonts w:ascii="Times New Roman" w:hAnsi="Times New Roman"/>
                <w:sz w:val="20"/>
                <w:szCs w:val="20"/>
                <w:vertAlign w:val="superscript"/>
                <w:lang w:eastAsia="ru-RU"/>
              </w:rPr>
              <w:t>3</w:t>
            </w:r>
          </w:p>
        </w:tc>
        <w:tc>
          <w:tcPr>
            <w:tcW w:w="1232"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Объемтепловыхсетей, м</w:t>
            </w:r>
            <w:r w:rsidRPr="00AF3F83">
              <w:rPr>
                <w:rFonts w:ascii="Times New Roman" w:hAnsi="Times New Roman"/>
                <w:sz w:val="20"/>
                <w:szCs w:val="20"/>
                <w:vertAlign w:val="superscript"/>
                <w:lang w:eastAsia="ru-RU"/>
              </w:rPr>
              <w:t>3</w:t>
            </w:r>
          </w:p>
        </w:tc>
        <w:tc>
          <w:tcPr>
            <w:tcW w:w="1439" w:type="dxa"/>
            <w:tcBorders>
              <w:top w:val="single" w:sz="4" w:space="0" w:color="auto"/>
              <w:left w:val="nil"/>
              <w:bottom w:val="single" w:sz="4" w:space="0" w:color="auto"/>
              <w:right w:val="single" w:sz="4" w:space="0" w:color="auto"/>
            </w:tcBorders>
            <w:vAlign w:val="center"/>
          </w:tcPr>
          <w:p w:rsidR="006B0DEA" w:rsidRPr="0065326D" w:rsidRDefault="006B0DEA" w:rsidP="0036418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Потери тепловой энергии</w:t>
            </w:r>
            <w:r>
              <w:rPr>
                <w:rFonts w:ascii="Times New Roman" w:hAnsi="Times New Roman"/>
                <w:sz w:val="20"/>
                <w:szCs w:val="20"/>
                <w:lang w:val="ru-RU" w:eastAsia="ru-RU"/>
              </w:rPr>
              <w:t>,</w:t>
            </w:r>
            <w:r w:rsidRPr="0065326D">
              <w:rPr>
                <w:rFonts w:ascii="Times New Roman" w:hAnsi="Times New Roman"/>
                <w:sz w:val="20"/>
                <w:szCs w:val="20"/>
                <w:lang w:val="ru-RU" w:eastAsia="ru-RU"/>
              </w:rPr>
              <w:t xml:space="preserve"> Гкал</w:t>
            </w:r>
          </w:p>
        </w:tc>
        <w:tc>
          <w:tcPr>
            <w:tcW w:w="1113" w:type="dxa"/>
            <w:tcBorders>
              <w:top w:val="single" w:sz="4" w:space="0" w:color="auto"/>
              <w:left w:val="nil"/>
              <w:bottom w:val="single" w:sz="4" w:space="0" w:color="auto"/>
              <w:right w:val="single" w:sz="4" w:space="0" w:color="auto"/>
            </w:tcBorders>
            <w:vAlign w:val="center"/>
          </w:tcPr>
          <w:p w:rsidR="006B0DEA" w:rsidRPr="0065326D" w:rsidRDefault="006B0DEA" w:rsidP="00364186">
            <w:pPr>
              <w:jc w:val="center"/>
              <w:rPr>
                <w:rFonts w:ascii="Times New Roman" w:hAnsi="Times New Roman"/>
                <w:sz w:val="20"/>
                <w:szCs w:val="20"/>
                <w:lang w:val="ru-RU" w:eastAsia="ru-RU"/>
              </w:rPr>
            </w:pPr>
            <w:r w:rsidRPr="0065326D">
              <w:rPr>
                <w:rFonts w:ascii="Times New Roman" w:hAnsi="Times New Roman"/>
                <w:sz w:val="20"/>
                <w:szCs w:val="20"/>
                <w:lang w:val="ru-RU" w:eastAsia="ru-RU"/>
              </w:rPr>
              <w:t>Отпуск в сеть</w:t>
            </w:r>
            <w:r>
              <w:rPr>
                <w:rFonts w:ascii="Times New Roman" w:hAnsi="Times New Roman"/>
                <w:sz w:val="20"/>
                <w:szCs w:val="20"/>
                <w:lang w:val="ru-RU" w:eastAsia="ru-RU"/>
              </w:rPr>
              <w:t xml:space="preserve">, </w:t>
            </w:r>
            <w:r w:rsidRPr="0065326D">
              <w:rPr>
                <w:rFonts w:ascii="Times New Roman" w:hAnsi="Times New Roman"/>
                <w:sz w:val="20"/>
                <w:szCs w:val="20"/>
                <w:lang w:val="ru-RU" w:eastAsia="ru-RU"/>
              </w:rPr>
              <w:t xml:space="preserve"> Гкал</w:t>
            </w:r>
          </w:p>
        </w:tc>
        <w:tc>
          <w:tcPr>
            <w:tcW w:w="1580" w:type="dxa"/>
            <w:tcBorders>
              <w:top w:val="single" w:sz="4" w:space="0" w:color="auto"/>
              <w:left w:val="nil"/>
              <w:bottom w:val="single" w:sz="4" w:space="0" w:color="auto"/>
              <w:right w:val="single" w:sz="4" w:space="0" w:color="auto"/>
            </w:tcBorders>
            <w:vAlign w:val="center"/>
          </w:tcPr>
          <w:p w:rsidR="006B0DEA" w:rsidRPr="00AF3F83" w:rsidRDefault="006B0DEA" w:rsidP="0065326D">
            <w:pPr>
              <w:jc w:val="center"/>
              <w:rPr>
                <w:rFonts w:ascii="Times New Roman" w:hAnsi="Times New Roman"/>
                <w:sz w:val="20"/>
                <w:szCs w:val="20"/>
                <w:lang w:eastAsia="ru-RU"/>
              </w:rPr>
            </w:pPr>
            <w:r w:rsidRPr="00AF3F83">
              <w:rPr>
                <w:rFonts w:ascii="Times New Roman" w:hAnsi="Times New Roman"/>
                <w:sz w:val="20"/>
                <w:szCs w:val="20"/>
                <w:lang w:eastAsia="ru-RU"/>
              </w:rPr>
              <w:t>Потеритепловойэнергии, %</w:t>
            </w:r>
          </w:p>
        </w:tc>
      </w:tr>
      <w:tr w:rsidR="006B0DEA" w:rsidRPr="00AF3F83" w:rsidTr="00C803BB">
        <w:trPr>
          <w:trHeight w:val="529"/>
        </w:trPr>
        <w:tc>
          <w:tcPr>
            <w:tcW w:w="2535" w:type="dxa"/>
            <w:tcBorders>
              <w:top w:val="nil"/>
              <w:left w:val="single" w:sz="4" w:space="0" w:color="auto"/>
              <w:bottom w:val="single" w:sz="4" w:space="0" w:color="auto"/>
              <w:right w:val="single" w:sz="4" w:space="0" w:color="auto"/>
            </w:tcBorders>
            <w:vAlign w:val="center"/>
          </w:tcPr>
          <w:p w:rsidR="006B0DEA" w:rsidRPr="00277DD5" w:rsidRDefault="006B0DEA" w:rsidP="00277DD5">
            <w:pPr>
              <w:jc w:val="center"/>
              <w:rPr>
                <w:rFonts w:ascii="Times New Roman" w:hAnsi="Times New Roman"/>
                <w:sz w:val="20"/>
                <w:szCs w:val="20"/>
                <w:lang w:val="ru-RU" w:eastAsia="ru-RU"/>
              </w:rPr>
            </w:pPr>
            <w:r w:rsidRPr="00AF3F83">
              <w:rPr>
                <w:rFonts w:ascii="Times New Roman" w:hAnsi="Times New Roman"/>
                <w:sz w:val="20"/>
                <w:szCs w:val="20"/>
                <w:lang w:eastAsia="ru-RU"/>
              </w:rPr>
              <w:t xml:space="preserve">Котельная «Поселковая» </w:t>
            </w:r>
            <w:r>
              <w:rPr>
                <w:rFonts w:ascii="Times New Roman" w:hAnsi="Times New Roman"/>
                <w:sz w:val="20"/>
                <w:szCs w:val="20"/>
                <w:lang w:val="ru-RU" w:eastAsia="ru-RU"/>
              </w:rPr>
              <w:t>с</w:t>
            </w:r>
            <w:r w:rsidRPr="00AF3F83">
              <w:rPr>
                <w:rFonts w:ascii="Times New Roman" w:hAnsi="Times New Roman"/>
                <w:sz w:val="20"/>
                <w:szCs w:val="20"/>
                <w:lang w:eastAsia="ru-RU"/>
              </w:rPr>
              <w:t xml:space="preserve">. </w:t>
            </w:r>
            <w:r>
              <w:rPr>
                <w:rFonts w:ascii="Times New Roman" w:hAnsi="Times New Roman"/>
                <w:sz w:val="20"/>
                <w:szCs w:val="20"/>
                <w:lang w:val="ru-RU" w:eastAsia="ru-RU"/>
              </w:rPr>
              <w:t>Октябрьское</w:t>
            </w:r>
          </w:p>
        </w:tc>
        <w:tc>
          <w:tcPr>
            <w:tcW w:w="1320" w:type="dxa"/>
            <w:tcBorders>
              <w:top w:val="nil"/>
              <w:left w:val="nil"/>
              <w:bottom w:val="single" w:sz="4" w:space="0" w:color="auto"/>
              <w:right w:val="single" w:sz="4" w:space="0" w:color="auto"/>
            </w:tcBorders>
            <w:noWrap/>
            <w:vAlign w:val="center"/>
          </w:tcPr>
          <w:p w:rsidR="006B0DEA" w:rsidRPr="007B0769"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4082,3</w:t>
            </w:r>
          </w:p>
        </w:tc>
        <w:tc>
          <w:tcPr>
            <w:tcW w:w="1232" w:type="dxa"/>
            <w:tcBorders>
              <w:top w:val="nil"/>
              <w:left w:val="nil"/>
              <w:bottom w:val="single" w:sz="4" w:space="0" w:color="auto"/>
              <w:right w:val="single" w:sz="4" w:space="0" w:color="auto"/>
            </w:tcBorders>
            <w:noWrap/>
            <w:vAlign w:val="center"/>
          </w:tcPr>
          <w:p w:rsidR="006B0DEA" w:rsidRPr="007B0769"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200,5</w:t>
            </w:r>
          </w:p>
        </w:tc>
        <w:tc>
          <w:tcPr>
            <w:tcW w:w="1439" w:type="dxa"/>
            <w:tcBorders>
              <w:top w:val="nil"/>
              <w:left w:val="nil"/>
              <w:bottom w:val="single" w:sz="4" w:space="0" w:color="auto"/>
              <w:right w:val="single" w:sz="4" w:space="0" w:color="auto"/>
            </w:tcBorders>
            <w:noWrap/>
            <w:vAlign w:val="center"/>
          </w:tcPr>
          <w:p w:rsidR="006B0DEA" w:rsidRPr="005C5C68" w:rsidRDefault="006B0DEA" w:rsidP="00364186">
            <w:pPr>
              <w:jc w:val="center"/>
              <w:rPr>
                <w:rFonts w:ascii="Times New Roman" w:hAnsi="Times New Roman"/>
                <w:sz w:val="20"/>
                <w:szCs w:val="20"/>
                <w:lang w:val="ru-RU" w:eastAsia="ru-RU"/>
              </w:rPr>
            </w:pPr>
            <w:r>
              <w:rPr>
                <w:rFonts w:ascii="Times New Roman" w:hAnsi="Times New Roman"/>
                <w:sz w:val="20"/>
                <w:szCs w:val="20"/>
                <w:lang w:val="ru-RU" w:eastAsia="ru-RU"/>
              </w:rPr>
              <w:t>6275</w:t>
            </w:r>
          </w:p>
        </w:tc>
        <w:tc>
          <w:tcPr>
            <w:tcW w:w="1113" w:type="dxa"/>
            <w:tcBorders>
              <w:top w:val="nil"/>
              <w:left w:val="nil"/>
              <w:bottom w:val="single" w:sz="4" w:space="0" w:color="auto"/>
              <w:right w:val="single" w:sz="4" w:space="0" w:color="auto"/>
            </w:tcBorders>
            <w:noWrap/>
            <w:vAlign w:val="center"/>
          </w:tcPr>
          <w:p w:rsidR="006B0DEA" w:rsidRPr="005C5C68" w:rsidRDefault="006B0DEA" w:rsidP="0065326D">
            <w:pPr>
              <w:jc w:val="center"/>
              <w:rPr>
                <w:rFonts w:ascii="Times New Roman" w:hAnsi="Times New Roman"/>
                <w:sz w:val="20"/>
                <w:szCs w:val="20"/>
                <w:lang w:val="ru-RU" w:eastAsia="ru-RU"/>
              </w:rPr>
            </w:pPr>
            <w:r>
              <w:rPr>
                <w:rFonts w:ascii="Times New Roman" w:hAnsi="Times New Roman"/>
                <w:sz w:val="20"/>
                <w:szCs w:val="20"/>
                <w:lang w:val="ru-RU" w:eastAsia="ru-RU"/>
              </w:rPr>
              <w:t>22273</w:t>
            </w:r>
          </w:p>
        </w:tc>
        <w:tc>
          <w:tcPr>
            <w:tcW w:w="1580" w:type="dxa"/>
            <w:tcBorders>
              <w:top w:val="nil"/>
              <w:left w:val="nil"/>
              <w:bottom w:val="single" w:sz="4" w:space="0" w:color="auto"/>
              <w:right w:val="single" w:sz="4" w:space="0" w:color="auto"/>
            </w:tcBorders>
            <w:noWrap/>
            <w:vAlign w:val="center"/>
          </w:tcPr>
          <w:p w:rsidR="006B0DEA" w:rsidRPr="005C5C68" w:rsidRDefault="006B0DEA" w:rsidP="000B4397">
            <w:pPr>
              <w:jc w:val="center"/>
              <w:rPr>
                <w:rFonts w:ascii="Times New Roman" w:hAnsi="Times New Roman"/>
                <w:sz w:val="20"/>
                <w:szCs w:val="20"/>
                <w:lang w:val="ru-RU" w:eastAsia="ru-RU"/>
              </w:rPr>
            </w:pPr>
            <w:r>
              <w:rPr>
                <w:rFonts w:ascii="Times New Roman" w:hAnsi="Times New Roman"/>
                <w:sz w:val="20"/>
                <w:szCs w:val="20"/>
                <w:lang w:val="ru-RU" w:eastAsia="ru-RU"/>
              </w:rPr>
              <w:t>28,1</w:t>
            </w:r>
          </w:p>
        </w:tc>
      </w:tr>
    </w:tbl>
    <w:p w:rsidR="006B0DEA" w:rsidRPr="000B4397" w:rsidRDefault="006B0DEA" w:rsidP="005C5C68">
      <w:pPr>
        <w:ind w:left="851" w:hanging="851"/>
        <w:jc w:val="both"/>
        <w:rPr>
          <w:rFonts w:ascii="Times New Roman" w:hAnsi="Times New Roman"/>
          <w:i/>
          <w:sz w:val="24"/>
          <w:szCs w:val="24"/>
          <w:lang w:val="ru-RU"/>
        </w:rPr>
      </w:pPr>
      <w:r w:rsidRPr="000B4397">
        <w:rPr>
          <w:rFonts w:ascii="Times New Roman" w:hAnsi="Times New Roman"/>
          <w:b/>
          <w:sz w:val="24"/>
          <w:szCs w:val="24"/>
          <w:lang w:val="ru-RU"/>
        </w:rPr>
        <w:t>Вывод</w:t>
      </w:r>
      <w:r w:rsidRPr="000B4397">
        <w:rPr>
          <w:rFonts w:ascii="Times New Roman" w:hAnsi="Times New Roman"/>
          <w:i/>
          <w:sz w:val="24"/>
          <w:szCs w:val="24"/>
          <w:lang w:val="ru-RU"/>
        </w:rPr>
        <w:t xml:space="preserve">: для разработки достоверного теплового баланса необходимо получить экспертное заключение о нормативах технологических потерь при передаче тепловой энергии по тепловым сетямМУП «ЖКХ Октябрьское». </w:t>
      </w:r>
    </w:p>
    <w:p w:rsidR="006B0DEA" w:rsidRPr="005C5C68" w:rsidRDefault="006B0DEA" w:rsidP="0065326D">
      <w:pPr>
        <w:rPr>
          <w:rFonts w:ascii="Times New Roman" w:hAnsi="Times New Roman"/>
          <w:sz w:val="24"/>
          <w:szCs w:val="24"/>
          <w:lang w:val="ru-RU"/>
        </w:rPr>
      </w:pPr>
    </w:p>
    <w:p w:rsidR="006B0DEA" w:rsidRPr="0065326D" w:rsidRDefault="006B0DEA" w:rsidP="0065326D">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3.11. Предписания надзорных органов по запрещению дальнейшей эксплуатации участков тепловой сети и результаты их исполнения</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Предписания надзорных органов по запрещению дальнейшей эксплуатации участков тепловой сети отсутствуют. </w:t>
      </w:r>
    </w:p>
    <w:p w:rsidR="006B0DEA" w:rsidRPr="0065326D" w:rsidRDefault="006B0DEA" w:rsidP="0065326D">
      <w:pPr>
        <w:ind w:firstLine="426"/>
        <w:rPr>
          <w:rFonts w:ascii="Times New Roman" w:hAnsi="Times New Roman"/>
          <w:sz w:val="24"/>
          <w:szCs w:val="24"/>
          <w:lang w:val="ru-RU"/>
        </w:rPr>
      </w:pPr>
    </w:p>
    <w:p w:rsidR="006B0DEA" w:rsidRPr="0065326D" w:rsidRDefault="006B0DEA" w:rsidP="0065326D">
      <w:pPr>
        <w:ind w:left="709"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3.12.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6B0DEA" w:rsidRPr="002A4778" w:rsidRDefault="006B0DEA" w:rsidP="0065326D">
      <w:pPr>
        <w:ind w:firstLine="426"/>
        <w:rPr>
          <w:rFonts w:ascii="Times New Roman" w:hAnsi="Times New Roman"/>
          <w:sz w:val="24"/>
          <w:szCs w:val="24"/>
          <w:lang w:val="ru-RU"/>
        </w:rPr>
      </w:pPr>
      <w:r>
        <w:rPr>
          <w:sz w:val="24"/>
          <w:szCs w:val="24"/>
          <w:lang w:val="ru-RU"/>
        </w:rPr>
        <w:t xml:space="preserve">В </w:t>
      </w:r>
      <w:r w:rsidRPr="002A4778">
        <w:rPr>
          <w:sz w:val="24"/>
          <w:szCs w:val="24"/>
          <w:lang w:val="ru-RU"/>
        </w:rPr>
        <w:t>МУП «ЖКХ Октябрьское»</w:t>
      </w:r>
      <w:r w:rsidRPr="002A4778">
        <w:rPr>
          <w:rStyle w:val="9"/>
          <w:i w:val="0"/>
          <w:iCs w:val="0"/>
          <w:sz w:val="24"/>
          <w:szCs w:val="24"/>
          <w:u w:val="none"/>
        </w:rPr>
        <w:t xml:space="preserve">коммерческого учета </w:t>
      </w:r>
      <w:r>
        <w:rPr>
          <w:rStyle w:val="9"/>
          <w:i w:val="0"/>
          <w:iCs w:val="0"/>
          <w:sz w:val="24"/>
          <w:szCs w:val="24"/>
          <w:u w:val="none"/>
        </w:rPr>
        <w:t xml:space="preserve">тепловой энергии </w:t>
      </w:r>
      <w:r w:rsidRPr="002A4778">
        <w:rPr>
          <w:rStyle w:val="9"/>
          <w:i w:val="0"/>
          <w:iCs w:val="0"/>
          <w:sz w:val="24"/>
          <w:szCs w:val="24"/>
          <w:u w:val="none"/>
        </w:rPr>
        <w:t>не ведется.</w:t>
      </w:r>
    </w:p>
    <w:p w:rsidR="006B0DEA" w:rsidRDefault="006B0DEA" w:rsidP="00392C19">
      <w:pPr>
        <w:ind w:left="993" w:hanging="993"/>
        <w:rPr>
          <w:rFonts w:ascii="Times New Roman" w:hAnsi="Times New Roman"/>
          <w:b/>
          <w:sz w:val="24"/>
          <w:szCs w:val="24"/>
          <w:lang w:val="ru-RU"/>
        </w:rPr>
      </w:pPr>
    </w:p>
    <w:p w:rsidR="006B0DEA" w:rsidRPr="0065326D" w:rsidRDefault="006B0DEA" w:rsidP="00392C19">
      <w:pPr>
        <w:ind w:left="993" w:hanging="993"/>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3.13. Анализ работы диспетчерских служб теплоснабжающих организаций и используемых средств автоматизации, телемеханизации и связи</w:t>
      </w:r>
    </w:p>
    <w:p w:rsidR="006B0DEA" w:rsidRPr="00AB4C55" w:rsidRDefault="006B0DEA" w:rsidP="0065326D">
      <w:pPr>
        <w:pStyle w:val="af3"/>
        <w:ind w:firstLine="708"/>
        <w:rPr>
          <w:lang w:eastAsia="ru-RU"/>
        </w:rPr>
      </w:pPr>
      <w:r>
        <w:rPr>
          <w:lang w:eastAsia="ru-RU"/>
        </w:rPr>
        <w:t>Диспетчерские теплосетевых</w:t>
      </w:r>
      <w:r w:rsidRPr="00AB4C55">
        <w:rPr>
          <w:lang w:eastAsia="ru-RU"/>
        </w:rPr>
        <w:t>организаций оборудованы телефонной связью, принимают сигналы об утечках и авариях на сетях от жителей города и обслуживающего персонала.</w:t>
      </w:r>
    </w:p>
    <w:p w:rsidR="006B0DEA" w:rsidRPr="0065326D" w:rsidRDefault="006B0DEA" w:rsidP="0065326D">
      <w:pPr>
        <w:ind w:firstLine="426"/>
        <w:rPr>
          <w:rFonts w:ascii="Times New Roman" w:hAnsi="Times New Roman"/>
          <w:sz w:val="24"/>
          <w:szCs w:val="24"/>
          <w:lang w:val="ru-RU"/>
        </w:rPr>
      </w:pPr>
    </w:p>
    <w:p w:rsidR="006B0DEA" w:rsidRPr="0065326D" w:rsidRDefault="006B0DEA" w:rsidP="00392C19">
      <w:pPr>
        <w:ind w:left="1134" w:hanging="1134"/>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3.14. Уровень автоматизации и обслуживания центральных тепловых пунктов, насосных станций</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системах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нет центральных тепловых пунктов и насосных станций.</w:t>
      </w:r>
    </w:p>
    <w:p w:rsidR="006B0DEA" w:rsidRPr="0065326D" w:rsidRDefault="006B0DEA" w:rsidP="0065326D">
      <w:pPr>
        <w:ind w:firstLine="426"/>
        <w:rPr>
          <w:rFonts w:ascii="Times New Roman" w:hAnsi="Times New Roman"/>
          <w:sz w:val="24"/>
          <w:szCs w:val="24"/>
          <w:lang w:val="ru-RU"/>
        </w:rPr>
      </w:pPr>
    </w:p>
    <w:p w:rsidR="006B0DEA" w:rsidRPr="0065326D" w:rsidRDefault="006B0DEA" w:rsidP="00392C19">
      <w:pPr>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3.15. Сведения о наличии защиты тепловых сетей от превышения давления</w:t>
      </w:r>
    </w:p>
    <w:p w:rsidR="006B0DEA" w:rsidRDefault="006B0DEA" w:rsidP="0065326D">
      <w:pPr>
        <w:ind w:firstLine="708"/>
        <w:jc w:val="both"/>
        <w:rPr>
          <w:rFonts w:ascii="Times New Roman" w:hAnsi="Times New Roman"/>
          <w:sz w:val="24"/>
          <w:szCs w:val="24"/>
          <w:lang w:val="ru-RU" w:eastAsia="ru-RU"/>
        </w:rPr>
      </w:pPr>
      <w:r w:rsidRPr="0065326D">
        <w:rPr>
          <w:rFonts w:ascii="Times New Roman" w:hAnsi="Times New Roman"/>
          <w:sz w:val="24"/>
          <w:szCs w:val="24"/>
          <w:lang w:val="ru-RU" w:eastAsia="ru-RU"/>
        </w:rPr>
        <w:t>Предохранительная арматура, осуществляющая защиту тепловых сетей от превышения давления установлена на источниках централизованного теплоснабжения. Для защиты тепловых сетей от превышения допустимого давления используются предохранительные клапаны, осуществляющие сброс теплоносителя из системы теплоснабжения при превышении допустимого давления.</w:t>
      </w:r>
    </w:p>
    <w:p w:rsidR="006B0DEA" w:rsidRDefault="006B0DEA" w:rsidP="0065326D">
      <w:pPr>
        <w:ind w:firstLine="708"/>
        <w:jc w:val="both"/>
        <w:rPr>
          <w:rFonts w:ascii="Times New Roman" w:hAnsi="Times New Roman"/>
          <w:sz w:val="24"/>
          <w:szCs w:val="24"/>
          <w:lang w:val="ru-RU" w:eastAsia="ru-RU"/>
        </w:rPr>
      </w:pPr>
    </w:p>
    <w:p w:rsidR="006B0DEA" w:rsidRPr="0065326D" w:rsidRDefault="006B0DEA" w:rsidP="0065326D">
      <w:pPr>
        <w:ind w:left="993" w:hanging="709"/>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3.16. Перечень выявленных бесхозяйных тепловых сетей и обоснование выбора организации, уполномоченной на их эксплуатацию</w:t>
      </w: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Бесхозяйных тепловых сетей в систем</w:t>
      </w:r>
      <w:r>
        <w:rPr>
          <w:rFonts w:ascii="Times New Roman" w:hAnsi="Times New Roman"/>
          <w:sz w:val="24"/>
          <w:szCs w:val="24"/>
          <w:lang w:val="ru-RU"/>
        </w:rPr>
        <w:t>е</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нет. </w:t>
      </w:r>
    </w:p>
    <w:p w:rsidR="006B0DEA" w:rsidRPr="0065326D" w:rsidRDefault="006B0DEA" w:rsidP="0065326D">
      <w:pPr>
        <w:ind w:left="1760" w:hanging="1760"/>
        <w:rPr>
          <w:rFonts w:ascii="Times New Roman" w:hAnsi="Times New Roman"/>
          <w:b/>
          <w:sz w:val="24"/>
          <w:szCs w:val="24"/>
          <w:lang w:val="ru-RU"/>
        </w:rPr>
      </w:pPr>
      <w:r w:rsidRPr="0065326D">
        <w:rPr>
          <w:rFonts w:ascii="Times New Roman" w:hAnsi="Times New Roman"/>
          <w:b/>
          <w:sz w:val="24"/>
          <w:szCs w:val="24"/>
          <w:lang w:val="ru-RU"/>
        </w:rPr>
        <w:t>ЧАСТЬ 4. ЗОНЫ ДЕЙСТВИЯ ИСТОЧНИКОВ ТЕПЛОВОЙ ЭНЕРГИИ</w:t>
      </w:r>
    </w:p>
    <w:p w:rsidR="006B0DEA" w:rsidRPr="0065326D" w:rsidRDefault="006B0DEA" w:rsidP="0065326D">
      <w:pPr>
        <w:ind w:firstLine="426"/>
        <w:rPr>
          <w:rFonts w:ascii="Times New Roman" w:hAnsi="Times New Roman"/>
          <w:sz w:val="24"/>
          <w:szCs w:val="24"/>
          <w:highlight w:val="yellow"/>
          <w:lang w:val="ru-RU"/>
        </w:rPr>
      </w:pPr>
    </w:p>
    <w:p w:rsidR="006B0DEA" w:rsidRPr="0065326D" w:rsidRDefault="006B0DEA" w:rsidP="0065326D">
      <w:pPr>
        <w:ind w:firstLine="426"/>
        <w:jc w:val="both"/>
        <w:rPr>
          <w:rFonts w:ascii="Times New Roman" w:hAnsi="Times New Roman"/>
          <w:sz w:val="24"/>
          <w:szCs w:val="24"/>
          <w:lang w:val="ru-RU" w:eastAsia="ru-RU"/>
        </w:rPr>
      </w:pPr>
      <w:r w:rsidRPr="0065326D">
        <w:rPr>
          <w:rFonts w:ascii="Times New Roman" w:hAnsi="Times New Roman"/>
          <w:sz w:val="24"/>
          <w:szCs w:val="24"/>
          <w:lang w:val="ru-RU" w:eastAsia="ru-RU"/>
        </w:rPr>
        <w:t>Зона действия котельн</w:t>
      </w:r>
      <w:r>
        <w:rPr>
          <w:rFonts w:ascii="Times New Roman" w:hAnsi="Times New Roman"/>
          <w:sz w:val="24"/>
          <w:szCs w:val="24"/>
          <w:lang w:val="ru-RU" w:eastAsia="ru-RU"/>
        </w:rPr>
        <w:t xml:space="preserve">ой </w:t>
      </w:r>
      <w:r w:rsidRPr="0065326D">
        <w:rPr>
          <w:rFonts w:ascii="Times New Roman" w:hAnsi="Times New Roman"/>
          <w:sz w:val="24"/>
          <w:szCs w:val="24"/>
          <w:lang w:val="ru-RU"/>
        </w:rPr>
        <w:t xml:space="preserve">с. Октябрьского </w:t>
      </w:r>
      <w:r w:rsidRPr="0065326D">
        <w:rPr>
          <w:rFonts w:ascii="Times New Roman" w:hAnsi="Times New Roman"/>
          <w:sz w:val="24"/>
          <w:szCs w:val="24"/>
          <w:lang w:val="ru-RU" w:eastAsia="ru-RU"/>
        </w:rPr>
        <w:t>приведены на схем</w:t>
      </w:r>
      <w:r>
        <w:rPr>
          <w:rFonts w:ascii="Times New Roman" w:hAnsi="Times New Roman"/>
          <w:sz w:val="24"/>
          <w:szCs w:val="24"/>
          <w:lang w:val="ru-RU" w:eastAsia="ru-RU"/>
        </w:rPr>
        <w:t>е</w:t>
      </w:r>
      <w:r w:rsidRPr="0065326D">
        <w:rPr>
          <w:rFonts w:ascii="Times New Roman" w:hAnsi="Times New Roman"/>
          <w:sz w:val="24"/>
          <w:szCs w:val="24"/>
          <w:lang w:val="ru-RU" w:eastAsia="ru-RU"/>
        </w:rPr>
        <w:t xml:space="preserve"> теплов</w:t>
      </w:r>
      <w:r>
        <w:rPr>
          <w:rFonts w:ascii="Times New Roman" w:hAnsi="Times New Roman"/>
          <w:sz w:val="24"/>
          <w:szCs w:val="24"/>
          <w:lang w:val="ru-RU" w:eastAsia="ru-RU"/>
        </w:rPr>
        <w:t>ой</w:t>
      </w:r>
      <w:r w:rsidRPr="0065326D">
        <w:rPr>
          <w:rFonts w:ascii="Times New Roman" w:hAnsi="Times New Roman"/>
          <w:sz w:val="24"/>
          <w:szCs w:val="24"/>
          <w:lang w:val="ru-RU" w:eastAsia="ru-RU"/>
        </w:rPr>
        <w:t xml:space="preserve"> сет</w:t>
      </w:r>
      <w:r>
        <w:rPr>
          <w:rFonts w:ascii="Times New Roman" w:hAnsi="Times New Roman"/>
          <w:sz w:val="24"/>
          <w:szCs w:val="24"/>
          <w:lang w:val="ru-RU" w:eastAsia="ru-RU"/>
        </w:rPr>
        <w:t>иПриложение 1</w:t>
      </w:r>
      <w:r w:rsidRPr="0065326D">
        <w:rPr>
          <w:rFonts w:ascii="Times New Roman" w:hAnsi="Times New Roman"/>
          <w:sz w:val="24"/>
          <w:szCs w:val="24"/>
          <w:lang w:val="ru-RU" w:eastAsia="ru-RU"/>
        </w:rPr>
        <w:t>. Зон</w:t>
      </w:r>
      <w:r>
        <w:rPr>
          <w:rFonts w:ascii="Times New Roman" w:hAnsi="Times New Roman"/>
          <w:sz w:val="24"/>
          <w:szCs w:val="24"/>
          <w:lang w:val="ru-RU" w:eastAsia="ru-RU"/>
        </w:rPr>
        <w:t>а</w:t>
      </w:r>
      <w:r w:rsidRPr="0065326D">
        <w:rPr>
          <w:rFonts w:ascii="Times New Roman" w:hAnsi="Times New Roman"/>
          <w:sz w:val="24"/>
          <w:szCs w:val="24"/>
          <w:lang w:val="ru-RU" w:eastAsia="ru-RU"/>
        </w:rPr>
        <w:t xml:space="preserve"> действия источник</w:t>
      </w:r>
      <w:r>
        <w:rPr>
          <w:rFonts w:ascii="Times New Roman" w:hAnsi="Times New Roman"/>
          <w:sz w:val="24"/>
          <w:szCs w:val="24"/>
          <w:lang w:val="ru-RU" w:eastAsia="ru-RU"/>
        </w:rPr>
        <w:t>а</w:t>
      </w:r>
      <w:r w:rsidRPr="0065326D">
        <w:rPr>
          <w:rFonts w:ascii="Times New Roman" w:hAnsi="Times New Roman"/>
          <w:sz w:val="24"/>
          <w:szCs w:val="24"/>
          <w:lang w:val="ru-RU"/>
        </w:rPr>
        <w:t xml:space="preserve">теплоснабжения </w:t>
      </w:r>
      <w:r w:rsidRPr="0065326D">
        <w:rPr>
          <w:rFonts w:ascii="Times New Roman" w:hAnsi="Times New Roman"/>
          <w:sz w:val="24"/>
          <w:szCs w:val="24"/>
          <w:lang w:val="ru-RU" w:eastAsia="ru-RU"/>
        </w:rPr>
        <w:t xml:space="preserve">распространяются на жилые и </w:t>
      </w:r>
      <w:r w:rsidRPr="0065326D">
        <w:rPr>
          <w:rFonts w:ascii="Times New Roman" w:hAnsi="Times New Roman"/>
          <w:sz w:val="24"/>
          <w:szCs w:val="24"/>
          <w:lang w:val="ru-RU" w:eastAsia="ru-RU"/>
        </w:rPr>
        <w:lastRenderedPageBreak/>
        <w:t>общественно-деловые строения.</w:t>
      </w:r>
    </w:p>
    <w:p w:rsidR="006B0DEA" w:rsidRPr="0065326D" w:rsidRDefault="006B0DEA" w:rsidP="0065326D">
      <w:pPr>
        <w:ind w:firstLine="426"/>
        <w:jc w:val="both"/>
        <w:rPr>
          <w:rFonts w:ascii="Times New Roman" w:hAnsi="Times New Roman"/>
          <w:sz w:val="24"/>
          <w:szCs w:val="24"/>
          <w:highlight w:val="yellow"/>
          <w:lang w:val="ru-RU"/>
        </w:rPr>
      </w:pPr>
      <w:r w:rsidRPr="0065326D">
        <w:rPr>
          <w:rFonts w:ascii="Times New Roman" w:hAnsi="Times New Roman"/>
          <w:sz w:val="24"/>
          <w:szCs w:val="24"/>
          <w:lang w:val="ru-RU" w:eastAsia="ru-RU"/>
        </w:rPr>
        <w:t>Производственных объектов, находящихся в зоне действия котельн</w:t>
      </w:r>
      <w:r>
        <w:rPr>
          <w:rFonts w:ascii="Times New Roman" w:hAnsi="Times New Roman"/>
          <w:sz w:val="24"/>
          <w:szCs w:val="24"/>
          <w:lang w:val="ru-RU" w:eastAsia="ru-RU"/>
        </w:rPr>
        <w:t xml:space="preserve">ойс. </w:t>
      </w:r>
      <w:r w:rsidRPr="0065326D">
        <w:rPr>
          <w:rFonts w:ascii="Times New Roman" w:hAnsi="Times New Roman"/>
          <w:sz w:val="24"/>
          <w:szCs w:val="24"/>
          <w:lang w:val="ru-RU" w:eastAsia="ru-RU"/>
        </w:rPr>
        <w:t>Октябрьского, нет.</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color w:val="000000"/>
          <w:sz w:val="24"/>
          <w:szCs w:val="24"/>
          <w:lang w:val="ru-RU" w:eastAsia="ru-RU"/>
        </w:rPr>
        <w:t xml:space="preserve">Значение удельных материальных характеристик тепловых сетей систем теплоснабжения Октябрьского СП не </w:t>
      </w:r>
      <w:r>
        <w:rPr>
          <w:rStyle w:val="ArialNarrow"/>
          <w:rFonts w:ascii="Times New Roman" w:hAnsi="Times New Roman"/>
          <w:sz w:val="24"/>
          <w:szCs w:val="24"/>
        </w:rPr>
        <w:t>превышают значения</w:t>
      </w:r>
      <w:r w:rsidRPr="0020060F">
        <w:rPr>
          <w:rStyle w:val="ArialNarrow"/>
          <w:rFonts w:ascii="Times New Roman" w:hAnsi="Times New Roman"/>
          <w:sz w:val="24"/>
          <w:szCs w:val="24"/>
        </w:rPr>
        <w:t xml:space="preserve"> предельной эффективности </w:t>
      </w:r>
      <w:r>
        <w:rPr>
          <w:rStyle w:val="ArialNarrow"/>
          <w:rFonts w:ascii="Times New Roman" w:hAnsi="Times New Roman"/>
          <w:sz w:val="24"/>
          <w:szCs w:val="24"/>
        </w:rPr>
        <w:t>(200 м</w:t>
      </w:r>
      <w:r w:rsidRPr="002C0840">
        <w:rPr>
          <w:rStyle w:val="ArialNarrow"/>
          <w:rFonts w:ascii="Times New Roman" w:hAnsi="Times New Roman"/>
          <w:sz w:val="24"/>
          <w:szCs w:val="24"/>
          <w:vertAlign w:val="superscript"/>
        </w:rPr>
        <w:t>2</w:t>
      </w:r>
      <w:r>
        <w:rPr>
          <w:rStyle w:val="ArialNarrow"/>
          <w:rFonts w:ascii="Times New Roman" w:hAnsi="Times New Roman"/>
          <w:sz w:val="24"/>
          <w:szCs w:val="24"/>
        </w:rPr>
        <w:t xml:space="preserve">/Гкал/ч) </w:t>
      </w:r>
      <w:r w:rsidRPr="0020060F">
        <w:rPr>
          <w:rStyle w:val="ArialNarrow"/>
          <w:rFonts w:ascii="Times New Roman" w:hAnsi="Times New Roman"/>
          <w:sz w:val="24"/>
          <w:szCs w:val="24"/>
        </w:rPr>
        <w:t>централизованн</w:t>
      </w:r>
      <w:r>
        <w:rPr>
          <w:rStyle w:val="ArialNarrow"/>
          <w:rFonts w:ascii="Times New Roman" w:hAnsi="Times New Roman"/>
          <w:sz w:val="24"/>
          <w:szCs w:val="24"/>
        </w:rPr>
        <w:t>ых</w:t>
      </w:r>
      <w:r w:rsidRPr="0020060F">
        <w:rPr>
          <w:rStyle w:val="ArialNarrow"/>
          <w:rFonts w:ascii="Times New Roman" w:hAnsi="Times New Roman"/>
          <w:sz w:val="24"/>
          <w:szCs w:val="24"/>
        </w:rPr>
        <w:t xml:space="preserve"> систем теплоснабжения</w:t>
      </w:r>
      <w:r>
        <w:rPr>
          <w:rStyle w:val="ArialNarrow"/>
          <w:rFonts w:ascii="Times New Roman" w:hAnsi="Times New Roman"/>
          <w:sz w:val="24"/>
          <w:szCs w:val="24"/>
        </w:rPr>
        <w:t>.</w:t>
      </w:r>
    </w:p>
    <w:p w:rsidR="006B0DEA" w:rsidRDefault="006B0DEA" w:rsidP="0065326D">
      <w:pPr>
        <w:ind w:firstLine="426"/>
        <w:rPr>
          <w:rFonts w:ascii="Times New Roman" w:hAnsi="Times New Roman"/>
          <w:sz w:val="24"/>
          <w:szCs w:val="24"/>
          <w:lang w:val="ru-RU"/>
        </w:rPr>
      </w:pPr>
    </w:p>
    <w:p w:rsidR="006B0DEA" w:rsidRPr="0065326D" w:rsidRDefault="006B0DEA" w:rsidP="0065326D">
      <w:pPr>
        <w:ind w:left="770" w:hanging="330"/>
        <w:rPr>
          <w:rFonts w:ascii="Times New Roman" w:hAnsi="Times New Roman"/>
          <w:b/>
          <w:sz w:val="24"/>
          <w:szCs w:val="24"/>
          <w:lang w:val="ru-RU"/>
        </w:rPr>
      </w:pPr>
      <w:r w:rsidRPr="0065326D">
        <w:rPr>
          <w:rFonts w:ascii="Times New Roman" w:hAnsi="Times New Roman"/>
          <w:b/>
          <w:sz w:val="24"/>
          <w:szCs w:val="24"/>
          <w:lang w:val="ru-RU"/>
        </w:rPr>
        <w:t>ЧАСТЬ 5. ТЕПЛОВЫЕ НАГРУЗКИ ПОТРЕБИТЕЛЕЙ ТЕПЛОВОЙ ЭНЕРГИИ, ГРУПП ПОТРЕБИТЕЛЕЙ ТЕПЛОВОЙ ЭНЕРГИИ В ЗОНАХ ДЕЙСТВИЯ ИСТОЧНИКОВ ТЕПЛОВОЙ ЭНЕРГИИ</w:t>
      </w:r>
    </w:p>
    <w:p w:rsidR="006B0DEA" w:rsidRPr="0065326D" w:rsidRDefault="006B0DEA" w:rsidP="0065326D">
      <w:pPr>
        <w:ind w:left="993" w:hanging="426"/>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5.1. Значения потребления тепловой энергии при расчетных температурах наружного воздуха</w:t>
      </w:r>
    </w:p>
    <w:p w:rsidR="006B0DEA" w:rsidRPr="0065326D" w:rsidRDefault="006B0DEA" w:rsidP="0065326D">
      <w:pPr>
        <w:ind w:left="993" w:hanging="426"/>
        <w:rPr>
          <w:rFonts w:ascii="Times New Roman" w:hAnsi="Times New Roman"/>
          <w:sz w:val="24"/>
          <w:szCs w:val="24"/>
          <w:lang w:val="ru-RU"/>
        </w:rPr>
      </w:pP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Значения потребления тепловой энергии, в разрезе расчетных элементов территориального деления,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средней многолетней среднемесячной температуре наружного воздуха в Томском районе.</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5.1.1 приведены значения средних многолетних среднемесячных температур наружного воздуха (</w:t>
      </w:r>
      <w:r w:rsidRPr="00482ED9">
        <w:rPr>
          <w:rFonts w:ascii="Times New Roman" w:hAnsi="Times New Roman"/>
          <w:sz w:val="24"/>
          <w:szCs w:val="24"/>
        </w:rPr>
        <w:t>TCH</w:t>
      </w:r>
      <w:r w:rsidRPr="0065326D">
        <w:rPr>
          <w:rFonts w:ascii="Times New Roman" w:hAnsi="Times New Roman"/>
          <w:sz w:val="24"/>
          <w:szCs w:val="24"/>
          <w:lang w:val="ru-RU"/>
        </w:rPr>
        <w:t xml:space="preserve"> 23-316-2000).</w:t>
      </w:r>
    </w:p>
    <w:p w:rsidR="006B0DEA" w:rsidRPr="00275B81" w:rsidRDefault="006B0DEA" w:rsidP="0065326D">
      <w:pPr>
        <w:ind w:firstLine="426"/>
        <w:rPr>
          <w:rFonts w:ascii="Times New Roman" w:hAnsi="Times New Roman"/>
          <w:b/>
          <w:sz w:val="24"/>
          <w:szCs w:val="24"/>
          <w:lang w:val="ru-RU"/>
        </w:rPr>
      </w:pPr>
      <w:r w:rsidRPr="00275B81">
        <w:rPr>
          <w:rFonts w:ascii="Times New Roman" w:hAnsi="Times New Roman"/>
          <w:b/>
          <w:sz w:val="24"/>
          <w:szCs w:val="24"/>
          <w:lang w:val="ru-RU"/>
        </w:rPr>
        <w:t xml:space="preserve">Таблица </w:t>
      </w:r>
      <w:r>
        <w:rPr>
          <w:rFonts w:ascii="Times New Roman" w:hAnsi="Times New Roman"/>
          <w:b/>
          <w:sz w:val="24"/>
          <w:szCs w:val="24"/>
          <w:lang w:val="ru-RU"/>
        </w:rPr>
        <w:t>1.</w:t>
      </w:r>
      <w:r w:rsidRPr="00275B81">
        <w:rPr>
          <w:rFonts w:ascii="Times New Roman" w:hAnsi="Times New Roman"/>
          <w:b/>
          <w:sz w:val="24"/>
          <w:szCs w:val="24"/>
          <w:lang w:val="ru-RU"/>
        </w:rPr>
        <w:t>5.1.1. Среднемесячные температур</w:t>
      </w:r>
      <w:r w:rsidR="00C803BB">
        <w:rPr>
          <w:rFonts w:ascii="Times New Roman" w:hAnsi="Times New Roman"/>
          <w:b/>
          <w:sz w:val="24"/>
          <w:szCs w:val="24"/>
          <w:lang w:val="ru-RU"/>
        </w:rPr>
        <w:t>ы</w:t>
      </w:r>
      <w:r w:rsidRPr="00275B81">
        <w:rPr>
          <w:rFonts w:ascii="Times New Roman" w:hAnsi="Times New Roman"/>
          <w:b/>
          <w:sz w:val="24"/>
          <w:szCs w:val="24"/>
          <w:lang w:val="ru-RU"/>
        </w:rPr>
        <w:t xml:space="preserve"> наружного воздуха</w:t>
      </w:r>
    </w:p>
    <w:p w:rsidR="006B0DEA" w:rsidRPr="00275B81" w:rsidRDefault="006B0DEA" w:rsidP="0065326D">
      <w:pPr>
        <w:ind w:firstLine="426"/>
        <w:rPr>
          <w:rFonts w:ascii="Times New Roman" w:hAnsi="Times New Roman"/>
          <w:b/>
          <w:sz w:val="24"/>
          <w:szCs w:val="24"/>
          <w:lang w:val="ru-RU"/>
        </w:rPr>
      </w:pPr>
    </w:p>
    <w:tbl>
      <w:tblPr>
        <w:tblW w:w="5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05"/>
        <w:gridCol w:w="2835"/>
      </w:tblGrid>
      <w:tr w:rsidR="006B0DEA" w:rsidRPr="006D2150" w:rsidTr="00392C19">
        <w:trPr>
          <w:trHeight w:val="719"/>
          <w:jc w:val="center"/>
        </w:trPr>
        <w:tc>
          <w:tcPr>
            <w:tcW w:w="270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Месяц</w:t>
            </w:r>
          </w:p>
        </w:tc>
        <w:tc>
          <w:tcPr>
            <w:tcW w:w="2835" w:type="dxa"/>
          </w:tcPr>
          <w:p w:rsidR="006B0DEA" w:rsidRPr="0065326D" w:rsidRDefault="006B0DEA" w:rsidP="0065326D">
            <w:pPr>
              <w:jc w:val="center"/>
              <w:rPr>
                <w:rFonts w:ascii="Times New Roman" w:hAnsi="Times New Roman"/>
                <w:color w:val="000000"/>
                <w:sz w:val="20"/>
                <w:szCs w:val="20"/>
                <w:lang w:val="ru-RU" w:eastAsia="ru-RU"/>
              </w:rPr>
            </w:pPr>
            <w:r w:rsidRPr="0065326D">
              <w:rPr>
                <w:rFonts w:ascii="Times New Roman" w:hAnsi="Times New Roman"/>
                <w:color w:val="000000"/>
                <w:sz w:val="20"/>
                <w:szCs w:val="20"/>
                <w:lang w:val="ru-RU" w:eastAsia="ru-RU"/>
              </w:rPr>
              <w:t>Ср. многлетние ср. месячные температуры наружного воздуха</w:t>
            </w:r>
            <w:r w:rsidRPr="0065326D">
              <w:rPr>
                <w:rFonts w:ascii="Times New Roman" w:hAnsi="Times New Roman"/>
                <w:sz w:val="20"/>
                <w:szCs w:val="20"/>
                <w:lang w:val="ru-RU"/>
              </w:rPr>
              <w:t xml:space="preserve">   (</w:t>
            </w:r>
            <w:r w:rsidRPr="00A920BA">
              <w:rPr>
                <w:rFonts w:ascii="Times New Roman" w:hAnsi="Times New Roman"/>
                <w:sz w:val="20"/>
                <w:szCs w:val="20"/>
              </w:rPr>
              <w:t>TCH</w:t>
            </w:r>
            <w:r w:rsidRPr="0065326D">
              <w:rPr>
                <w:rFonts w:ascii="Times New Roman" w:hAnsi="Times New Roman"/>
                <w:sz w:val="20"/>
                <w:szCs w:val="20"/>
                <w:lang w:val="ru-RU"/>
              </w:rPr>
              <w:t xml:space="preserve"> 23-316-2000)</w:t>
            </w:r>
          </w:p>
        </w:tc>
      </w:tr>
      <w:tr w:rsidR="006B0DEA" w:rsidRPr="00A920BA" w:rsidTr="0065326D">
        <w:trPr>
          <w:trHeight w:val="312"/>
          <w:jc w:val="center"/>
        </w:trPr>
        <w:tc>
          <w:tcPr>
            <w:tcW w:w="2705" w:type="dxa"/>
            <w:noWrap/>
            <w:vAlign w:val="bottom"/>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w:t>
            </w:r>
          </w:p>
        </w:tc>
        <w:tc>
          <w:tcPr>
            <w:tcW w:w="2835" w:type="dxa"/>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°C</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январь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-19,1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февраль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-16,9</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март</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-9,9</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апрель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0</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май</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8,7</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июнь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15,4</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июль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18,3</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август</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15,1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сентябрь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9,3</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октябрь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0,8</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ноябрь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-10,1</w:t>
            </w:r>
          </w:p>
        </w:tc>
      </w:tr>
      <w:tr w:rsidR="006B0DEA" w:rsidRPr="00A920BA" w:rsidTr="0065326D">
        <w:trPr>
          <w:trHeight w:val="288"/>
          <w:jc w:val="center"/>
        </w:trPr>
        <w:tc>
          <w:tcPr>
            <w:tcW w:w="2705" w:type="dxa"/>
            <w:noWrap/>
            <w:vAlign w:val="bottom"/>
          </w:tcPr>
          <w:p w:rsidR="006B0DEA" w:rsidRPr="00A920BA" w:rsidRDefault="006B0DEA" w:rsidP="0065326D">
            <w:pPr>
              <w:rPr>
                <w:rFonts w:ascii="Times New Roman" w:hAnsi="Times New Roman"/>
                <w:color w:val="000000"/>
                <w:sz w:val="20"/>
                <w:szCs w:val="20"/>
                <w:lang w:eastAsia="ru-RU"/>
              </w:rPr>
            </w:pPr>
            <w:r w:rsidRPr="00A920BA">
              <w:rPr>
                <w:rFonts w:ascii="Times New Roman" w:hAnsi="Times New Roman"/>
                <w:color w:val="000000"/>
                <w:sz w:val="20"/>
                <w:szCs w:val="20"/>
                <w:lang w:eastAsia="ru-RU"/>
              </w:rPr>
              <w:t>декабрь</w:t>
            </w:r>
          </w:p>
        </w:tc>
        <w:tc>
          <w:tcPr>
            <w:tcW w:w="2835" w:type="dxa"/>
            <w:vAlign w:val="center"/>
          </w:tcPr>
          <w:p w:rsidR="006B0DEA" w:rsidRPr="00A920BA" w:rsidRDefault="006B0DEA" w:rsidP="0065326D">
            <w:pPr>
              <w:jc w:val="center"/>
              <w:rPr>
                <w:rFonts w:ascii="Times New Roman" w:hAnsi="Times New Roman"/>
                <w:color w:val="000000"/>
                <w:sz w:val="20"/>
                <w:szCs w:val="20"/>
                <w:lang w:eastAsia="ru-RU"/>
              </w:rPr>
            </w:pPr>
            <w:r w:rsidRPr="00A920BA">
              <w:rPr>
                <w:rFonts w:ascii="Times New Roman" w:hAnsi="Times New Roman"/>
                <w:color w:val="000000"/>
                <w:sz w:val="20"/>
                <w:szCs w:val="20"/>
                <w:lang w:eastAsia="ru-RU"/>
              </w:rPr>
              <w:t>-17,3</w:t>
            </w:r>
          </w:p>
        </w:tc>
      </w:tr>
      <w:tr w:rsidR="006B0DEA" w:rsidRPr="00A920BA" w:rsidTr="00392C19">
        <w:trPr>
          <w:trHeight w:val="484"/>
          <w:jc w:val="center"/>
        </w:trPr>
        <w:tc>
          <w:tcPr>
            <w:tcW w:w="2705" w:type="dxa"/>
            <w:vAlign w:val="center"/>
          </w:tcPr>
          <w:p w:rsidR="006B0DEA" w:rsidRPr="0065326D" w:rsidRDefault="006B0DEA" w:rsidP="0065326D">
            <w:pPr>
              <w:rPr>
                <w:rFonts w:ascii="Times New Roman" w:hAnsi="Times New Roman"/>
                <w:b/>
                <w:bCs/>
                <w:color w:val="000000"/>
                <w:sz w:val="20"/>
                <w:szCs w:val="20"/>
                <w:lang w:val="ru-RU" w:eastAsia="ru-RU"/>
              </w:rPr>
            </w:pPr>
            <w:r w:rsidRPr="0065326D">
              <w:rPr>
                <w:rFonts w:ascii="Times New Roman" w:hAnsi="Times New Roman"/>
                <w:b/>
                <w:bCs/>
                <w:color w:val="000000"/>
                <w:sz w:val="20"/>
                <w:szCs w:val="20"/>
                <w:lang w:val="ru-RU" w:eastAsia="ru-RU"/>
              </w:rPr>
              <w:t>Ср. годовая температура наружного воздуха</w:t>
            </w:r>
          </w:p>
        </w:tc>
        <w:tc>
          <w:tcPr>
            <w:tcW w:w="2835" w:type="dxa"/>
            <w:vAlign w:val="center"/>
          </w:tcPr>
          <w:p w:rsidR="006B0DEA" w:rsidRPr="00A920BA" w:rsidRDefault="006B0DEA" w:rsidP="0065326D">
            <w:pPr>
              <w:jc w:val="center"/>
              <w:rPr>
                <w:rFonts w:ascii="Times New Roman" w:hAnsi="Times New Roman"/>
                <w:b/>
                <w:color w:val="000000"/>
                <w:sz w:val="20"/>
                <w:szCs w:val="20"/>
                <w:lang w:eastAsia="ru-RU"/>
              </w:rPr>
            </w:pPr>
            <w:r w:rsidRPr="00A920BA">
              <w:rPr>
                <w:rFonts w:ascii="Times New Roman" w:hAnsi="Times New Roman"/>
                <w:b/>
                <w:color w:val="000000"/>
                <w:sz w:val="20"/>
                <w:szCs w:val="20"/>
                <w:lang w:eastAsia="ru-RU"/>
              </w:rPr>
              <w:t>-0,5</w:t>
            </w:r>
          </w:p>
        </w:tc>
      </w:tr>
    </w:tbl>
    <w:p w:rsidR="006B0DEA" w:rsidRDefault="006B0DEA" w:rsidP="0065326D">
      <w:pPr>
        <w:ind w:firstLine="426"/>
        <w:rPr>
          <w:rFonts w:ascii="Times New Roman" w:hAnsi="Times New Roman"/>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 xml:space="preserve">5.1.2. приведены </w:t>
      </w:r>
      <w:r w:rsidRPr="0065326D">
        <w:rPr>
          <w:rFonts w:ascii="Times New Roman" w:hAnsi="Times New Roman"/>
          <w:bCs/>
          <w:iCs/>
          <w:sz w:val="24"/>
          <w:szCs w:val="24"/>
          <w:lang w:val="ru-RU" w:eastAsia="ru-RU"/>
        </w:rPr>
        <w:t xml:space="preserve">климатические характеристики Томского района. </w:t>
      </w:r>
    </w:p>
    <w:p w:rsidR="006B0DEA" w:rsidRPr="00B55063" w:rsidRDefault="006B0DEA" w:rsidP="0065326D">
      <w:pPr>
        <w:rPr>
          <w:rFonts w:ascii="Times New Roman" w:hAnsi="Times New Roman"/>
          <w:lang w:val="ru-RU"/>
        </w:rPr>
      </w:pPr>
      <w:r w:rsidRPr="00B55063">
        <w:rPr>
          <w:rFonts w:ascii="Times New Roman" w:hAnsi="Times New Roman"/>
          <w:b/>
          <w:bCs/>
          <w:iCs/>
          <w:lang w:val="ru-RU" w:eastAsia="ru-RU"/>
        </w:rPr>
        <w:t xml:space="preserve">Таблица </w:t>
      </w:r>
      <w:r>
        <w:rPr>
          <w:rFonts w:ascii="Times New Roman" w:hAnsi="Times New Roman"/>
          <w:b/>
          <w:bCs/>
          <w:iCs/>
          <w:lang w:val="ru-RU" w:eastAsia="ru-RU"/>
        </w:rPr>
        <w:t>1.</w:t>
      </w:r>
      <w:r w:rsidRPr="00B55063">
        <w:rPr>
          <w:rFonts w:ascii="Times New Roman" w:hAnsi="Times New Roman"/>
          <w:b/>
          <w:bCs/>
          <w:iCs/>
          <w:lang w:val="ru-RU" w:eastAsia="ru-RU"/>
        </w:rPr>
        <w:t>5.1.2. Климатические характеристики района теплоснабжения</w:t>
      </w:r>
    </w:p>
    <w:p w:rsidR="006B0DEA" w:rsidRPr="00B55063" w:rsidRDefault="006B0DEA" w:rsidP="0065326D">
      <w:pPr>
        <w:rPr>
          <w:rFonts w:ascii="Times New Roman" w:hAnsi="Times New Roman"/>
          <w:sz w:val="24"/>
          <w:szCs w:val="24"/>
          <w:lang w:val="ru-RU"/>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98"/>
        <w:gridCol w:w="5825"/>
        <w:gridCol w:w="904"/>
        <w:gridCol w:w="877"/>
        <w:gridCol w:w="768"/>
      </w:tblGrid>
      <w:tr w:rsidR="006B0DEA" w:rsidRPr="007741C3" w:rsidTr="0065326D">
        <w:trPr>
          <w:trHeight w:val="315"/>
        </w:trPr>
        <w:tc>
          <w:tcPr>
            <w:tcW w:w="731" w:type="dxa"/>
            <w:vAlign w:val="center"/>
          </w:tcPr>
          <w:p w:rsidR="006B0DEA" w:rsidRPr="007741C3" w:rsidRDefault="006B0DEA" w:rsidP="0065326D">
            <w:pPr>
              <w:jc w:val="center"/>
              <w:rPr>
                <w:rFonts w:ascii="Times New Roman" w:hAnsi="Times New Roman"/>
                <w:sz w:val="20"/>
                <w:szCs w:val="20"/>
                <w:lang w:val="ru-RU" w:eastAsia="ru-RU"/>
              </w:rPr>
            </w:pPr>
            <w:r w:rsidRPr="007741C3">
              <w:rPr>
                <w:rFonts w:ascii="Times New Roman" w:hAnsi="Times New Roman"/>
                <w:sz w:val="20"/>
                <w:szCs w:val="20"/>
                <w:lang w:val="ru-RU" w:eastAsia="ru-RU"/>
              </w:rPr>
              <w:t>№ п/п</w:t>
            </w:r>
          </w:p>
        </w:tc>
        <w:tc>
          <w:tcPr>
            <w:tcW w:w="6215" w:type="dxa"/>
            <w:vAlign w:val="center"/>
          </w:tcPr>
          <w:p w:rsidR="006B0DEA" w:rsidRPr="007741C3" w:rsidRDefault="006B0DEA" w:rsidP="007741C3">
            <w:pPr>
              <w:jc w:val="center"/>
              <w:rPr>
                <w:rFonts w:ascii="Times New Roman" w:hAnsi="Times New Roman"/>
                <w:sz w:val="20"/>
                <w:szCs w:val="20"/>
                <w:lang w:val="ru-RU" w:eastAsia="ru-RU"/>
              </w:rPr>
            </w:pPr>
            <w:r w:rsidRPr="007741C3">
              <w:rPr>
                <w:rFonts w:ascii="Times New Roman" w:hAnsi="Times New Roman"/>
                <w:sz w:val="20"/>
                <w:szCs w:val="20"/>
                <w:lang w:val="ru-RU" w:eastAsia="ru-RU"/>
              </w:rPr>
              <w:t>Наименование характеристики</w:t>
            </w:r>
          </w:p>
        </w:tc>
        <w:tc>
          <w:tcPr>
            <w:tcW w:w="708" w:type="dxa"/>
            <w:vAlign w:val="center"/>
          </w:tcPr>
          <w:p w:rsidR="006B0DEA" w:rsidRPr="007741C3" w:rsidRDefault="006B0DEA" w:rsidP="007741C3">
            <w:pPr>
              <w:jc w:val="center"/>
              <w:rPr>
                <w:rFonts w:ascii="Times New Roman" w:hAnsi="Times New Roman"/>
                <w:bCs/>
                <w:sz w:val="20"/>
                <w:szCs w:val="20"/>
                <w:lang w:val="ru-RU" w:eastAsia="ru-RU"/>
              </w:rPr>
            </w:pPr>
            <w:r w:rsidRPr="007741C3">
              <w:rPr>
                <w:rFonts w:ascii="Times New Roman" w:hAnsi="Times New Roman"/>
                <w:bCs/>
                <w:sz w:val="20"/>
                <w:szCs w:val="20"/>
                <w:lang w:val="ru-RU" w:eastAsia="ru-RU"/>
              </w:rPr>
              <w:t>Обозна</w:t>
            </w:r>
            <w:r>
              <w:rPr>
                <w:rFonts w:ascii="Times New Roman" w:hAnsi="Times New Roman"/>
                <w:bCs/>
                <w:sz w:val="20"/>
                <w:szCs w:val="20"/>
                <w:lang w:val="ru-RU" w:eastAsia="ru-RU"/>
              </w:rPr>
              <w:t>-</w:t>
            </w:r>
            <w:r w:rsidRPr="007741C3">
              <w:rPr>
                <w:rFonts w:ascii="Times New Roman" w:hAnsi="Times New Roman"/>
                <w:bCs/>
                <w:sz w:val="20"/>
                <w:szCs w:val="20"/>
                <w:lang w:val="ru-RU" w:eastAsia="ru-RU"/>
              </w:rPr>
              <w:t>чение</w:t>
            </w:r>
          </w:p>
        </w:tc>
        <w:tc>
          <w:tcPr>
            <w:tcW w:w="851" w:type="dxa"/>
            <w:vAlign w:val="center"/>
          </w:tcPr>
          <w:p w:rsidR="006B0DEA" w:rsidRPr="007741C3" w:rsidRDefault="006B0DEA" w:rsidP="007741C3">
            <w:pPr>
              <w:jc w:val="center"/>
              <w:rPr>
                <w:rFonts w:ascii="Times New Roman" w:hAnsi="Times New Roman"/>
                <w:sz w:val="20"/>
                <w:szCs w:val="20"/>
                <w:lang w:val="ru-RU" w:eastAsia="ru-RU"/>
              </w:rPr>
            </w:pPr>
            <w:r w:rsidRPr="007741C3">
              <w:rPr>
                <w:rFonts w:ascii="Times New Roman" w:hAnsi="Times New Roman"/>
                <w:sz w:val="20"/>
                <w:szCs w:val="20"/>
                <w:lang w:val="ru-RU" w:eastAsia="ru-RU"/>
              </w:rPr>
              <w:t>Размер</w:t>
            </w:r>
            <w:r>
              <w:rPr>
                <w:rFonts w:ascii="Times New Roman" w:hAnsi="Times New Roman"/>
                <w:sz w:val="20"/>
                <w:szCs w:val="20"/>
                <w:lang w:val="ru-RU" w:eastAsia="ru-RU"/>
              </w:rPr>
              <w:t>-</w:t>
            </w:r>
            <w:r w:rsidRPr="007741C3">
              <w:rPr>
                <w:rFonts w:ascii="Times New Roman" w:hAnsi="Times New Roman"/>
                <w:sz w:val="20"/>
                <w:szCs w:val="20"/>
                <w:lang w:val="ru-RU" w:eastAsia="ru-RU"/>
              </w:rPr>
              <w:t>ность</w:t>
            </w:r>
          </w:p>
        </w:tc>
        <w:tc>
          <w:tcPr>
            <w:tcW w:w="567" w:type="dxa"/>
            <w:vAlign w:val="center"/>
          </w:tcPr>
          <w:p w:rsidR="006B0DEA" w:rsidRPr="007741C3" w:rsidRDefault="006B0DEA" w:rsidP="007741C3">
            <w:pPr>
              <w:jc w:val="center"/>
              <w:rPr>
                <w:rFonts w:ascii="Times New Roman" w:hAnsi="Times New Roman"/>
                <w:bCs/>
                <w:color w:val="000000"/>
                <w:sz w:val="20"/>
                <w:szCs w:val="20"/>
                <w:lang w:val="ru-RU" w:eastAsia="ru-RU"/>
              </w:rPr>
            </w:pPr>
            <w:r>
              <w:rPr>
                <w:rFonts w:ascii="Times New Roman" w:hAnsi="Times New Roman"/>
                <w:bCs/>
                <w:color w:val="000000"/>
                <w:sz w:val="20"/>
                <w:szCs w:val="20"/>
                <w:lang w:val="ru-RU" w:eastAsia="ru-RU"/>
              </w:rPr>
              <w:t>Значе-ние</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1</w:t>
            </w:r>
          </w:p>
        </w:tc>
        <w:tc>
          <w:tcPr>
            <w:tcW w:w="6215" w:type="dxa"/>
            <w:vAlign w:val="center"/>
          </w:tcPr>
          <w:p w:rsidR="006B0DEA" w:rsidRPr="00A920BA" w:rsidRDefault="006B0DEA" w:rsidP="0065326D">
            <w:pPr>
              <w:rPr>
                <w:rFonts w:ascii="Times New Roman" w:hAnsi="Times New Roman"/>
                <w:sz w:val="20"/>
                <w:szCs w:val="20"/>
                <w:lang w:eastAsia="ru-RU"/>
              </w:rPr>
            </w:pPr>
            <w:r w:rsidRPr="00A920BA">
              <w:rPr>
                <w:rFonts w:ascii="Times New Roman" w:hAnsi="Times New Roman"/>
                <w:sz w:val="20"/>
                <w:szCs w:val="20"/>
                <w:lang w:eastAsia="ru-RU"/>
              </w:rPr>
              <w:t>Длительностьотопительногопериода</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Nот</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234</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2</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 xml:space="preserve">Длительность работы ГВС в году, </w:t>
            </w:r>
            <w:r w:rsidRPr="00A920BA">
              <w:rPr>
                <w:rFonts w:ascii="Times New Roman" w:hAnsi="Times New Roman"/>
                <w:sz w:val="20"/>
                <w:szCs w:val="20"/>
                <w:lang w:eastAsia="ru-RU"/>
              </w:rPr>
              <w:t>N</w:t>
            </w:r>
            <w:r w:rsidRPr="0065326D">
              <w:rPr>
                <w:rFonts w:ascii="Times New Roman" w:hAnsi="Times New Roman"/>
                <w:sz w:val="20"/>
                <w:szCs w:val="20"/>
                <w:lang w:val="ru-RU" w:eastAsia="ru-RU"/>
              </w:rPr>
              <w:t>гвс, час/сутки</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Nгвс</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 </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lastRenderedPageBreak/>
              <w:t>3</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Длительность работы системы вентиляции  в году</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Nв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сутки</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 </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4</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Расчетная температура наружного воздуха для расчета отопления</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tнр</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-40</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5</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Расчетная температура наружного воздуха для расчета вентиляции</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tнв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-24</w:t>
            </w:r>
          </w:p>
        </w:tc>
      </w:tr>
      <w:tr w:rsidR="006B0DEA" w:rsidRPr="00A920BA" w:rsidTr="0065326D">
        <w:trPr>
          <w:trHeight w:val="37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6</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Средняя температура наружного воздуха в отопительном периоде</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tср.о</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vertAlign w:val="superscript"/>
                <w:lang w:eastAsia="ru-RU"/>
              </w:rPr>
              <w:t>0</w:t>
            </w:r>
            <w:r w:rsidRPr="00A920BA">
              <w:rPr>
                <w:rFonts w:ascii="Times New Roman" w:hAnsi="Times New Roman"/>
                <w:sz w:val="20"/>
                <w:szCs w:val="20"/>
                <w:lang w:eastAsia="ru-RU"/>
              </w:rPr>
              <w:t>С</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-8,8</w:t>
            </w:r>
          </w:p>
        </w:tc>
      </w:tr>
      <w:tr w:rsidR="006B0DEA" w:rsidRPr="00A920BA" w:rsidTr="0065326D">
        <w:trPr>
          <w:trHeight w:val="315"/>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7</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Средняя скорость воздуха в течение отопительного периода</w:t>
            </w:r>
          </w:p>
        </w:tc>
        <w:tc>
          <w:tcPr>
            <w:tcW w:w="708" w:type="dxa"/>
            <w:vAlign w:val="center"/>
          </w:tcPr>
          <w:p w:rsidR="006B0DEA" w:rsidRPr="00A920BA" w:rsidRDefault="006B0DEA" w:rsidP="0065326D">
            <w:pPr>
              <w:jc w:val="center"/>
              <w:rPr>
                <w:rFonts w:ascii="Times New Roman" w:hAnsi="Times New Roman"/>
                <w:b/>
                <w:bCs/>
                <w:sz w:val="20"/>
                <w:szCs w:val="20"/>
                <w:lang w:eastAsia="ru-RU"/>
              </w:rPr>
            </w:pPr>
            <w:r w:rsidRPr="00A920BA">
              <w:rPr>
                <w:rFonts w:ascii="Times New Roman" w:hAnsi="Times New Roman"/>
                <w:b/>
                <w:bCs/>
                <w:sz w:val="20"/>
                <w:szCs w:val="20"/>
                <w:lang w:eastAsia="ru-RU"/>
              </w:rPr>
              <w:t>Wв</w:t>
            </w:r>
          </w:p>
        </w:tc>
        <w:tc>
          <w:tcPr>
            <w:tcW w:w="85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м/сек</w:t>
            </w:r>
          </w:p>
        </w:tc>
        <w:tc>
          <w:tcPr>
            <w:tcW w:w="567" w:type="dxa"/>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4,7</w:t>
            </w:r>
          </w:p>
        </w:tc>
      </w:tr>
      <w:tr w:rsidR="006B0DEA" w:rsidRPr="00A920BA" w:rsidTr="0065326D">
        <w:trPr>
          <w:trHeight w:val="573"/>
        </w:trPr>
        <w:tc>
          <w:tcPr>
            <w:tcW w:w="731" w:type="dxa"/>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8</w:t>
            </w:r>
          </w:p>
        </w:tc>
        <w:tc>
          <w:tcPr>
            <w:tcW w:w="6215" w:type="dxa"/>
            <w:vAlign w:val="center"/>
          </w:tcPr>
          <w:p w:rsidR="006B0DEA" w:rsidRPr="0065326D" w:rsidRDefault="006B0DEA" w:rsidP="0065326D">
            <w:pPr>
              <w:rPr>
                <w:rFonts w:ascii="Times New Roman" w:hAnsi="Times New Roman"/>
                <w:sz w:val="20"/>
                <w:szCs w:val="20"/>
                <w:lang w:val="ru-RU" w:eastAsia="ru-RU"/>
              </w:rPr>
            </w:pPr>
            <w:r w:rsidRPr="0065326D">
              <w:rPr>
                <w:rFonts w:ascii="Times New Roman" w:hAnsi="Times New Roman"/>
                <w:sz w:val="20"/>
                <w:szCs w:val="20"/>
                <w:lang w:val="ru-RU" w:eastAsia="ru-RU"/>
              </w:rPr>
              <w:t>Поправочный коэф., учитывающий отличие расчетной температуры наружного воздуха от (</w:t>
            </w:r>
            <w:r w:rsidRPr="0065326D">
              <w:rPr>
                <w:rFonts w:ascii="Times New Roman" w:hAnsi="Times New Roman"/>
                <w:b/>
                <w:bCs/>
                <w:sz w:val="20"/>
                <w:szCs w:val="20"/>
                <w:lang w:val="ru-RU" w:eastAsia="ru-RU"/>
              </w:rPr>
              <w:t xml:space="preserve"> - 30</w:t>
            </w:r>
            <w:r w:rsidRPr="0065326D">
              <w:rPr>
                <w:rFonts w:ascii="Times New Roman" w:hAnsi="Times New Roman"/>
                <w:b/>
                <w:bCs/>
                <w:sz w:val="20"/>
                <w:szCs w:val="20"/>
                <w:vertAlign w:val="superscript"/>
                <w:lang w:val="ru-RU" w:eastAsia="ru-RU"/>
              </w:rPr>
              <w:t>0</w:t>
            </w:r>
            <w:r w:rsidRPr="0065326D">
              <w:rPr>
                <w:rFonts w:ascii="Times New Roman" w:hAnsi="Times New Roman"/>
                <w:b/>
                <w:bCs/>
                <w:sz w:val="20"/>
                <w:szCs w:val="20"/>
                <w:lang w:val="ru-RU" w:eastAsia="ru-RU"/>
              </w:rPr>
              <w:t>С</w:t>
            </w:r>
            <w:r w:rsidRPr="0065326D">
              <w:rPr>
                <w:rFonts w:ascii="Times New Roman" w:hAnsi="Times New Roman"/>
                <w:sz w:val="20"/>
                <w:szCs w:val="20"/>
                <w:lang w:val="ru-RU" w:eastAsia="ru-RU"/>
              </w:rPr>
              <w:t>)</w:t>
            </w:r>
          </w:p>
        </w:tc>
        <w:tc>
          <w:tcPr>
            <w:tcW w:w="708" w:type="dxa"/>
            <w:noWrap/>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a</w:t>
            </w:r>
          </w:p>
        </w:tc>
        <w:tc>
          <w:tcPr>
            <w:tcW w:w="851" w:type="dxa"/>
            <w:noWrap/>
            <w:vAlign w:val="center"/>
          </w:tcPr>
          <w:p w:rsidR="006B0DEA" w:rsidRPr="00A920BA" w:rsidRDefault="006B0DEA" w:rsidP="0065326D">
            <w:pPr>
              <w:jc w:val="center"/>
              <w:rPr>
                <w:rFonts w:ascii="Times New Roman" w:hAnsi="Times New Roman"/>
                <w:sz w:val="20"/>
                <w:szCs w:val="20"/>
                <w:lang w:eastAsia="ru-RU"/>
              </w:rPr>
            </w:pPr>
            <w:r w:rsidRPr="00A920BA">
              <w:rPr>
                <w:rFonts w:ascii="Times New Roman" w:hAnsi="Times New Roman"/>
                <w:sz w:val="20"/>
                <w:szCs w:val="20"/>
                <w:lang w:eastAsia="ru-RU"/>
              </w:rPr>
              <w:t>-</w:t>
            </w:r>
          </w:p>
        </w:tc>
        <w:tc>
          <w:tcPr>
            <w:tcW w:w="567" w:type="dxa"/>
            <w:noWrap/>
            <w:vAlign w:val="center"/>
          </w:tcPr>
          <w:p w:rsidR="006B0DEA" w:rsidRPr="00A920BA" w:rsidRDefault="006B0DEA" w:rsidP="0065326D">
            <w:pPr>
              <w:jc w:val="center"/>
              <w:rPr>
                <w:rFonts w:ascii="Times New Roman" w:hAnsi="Times New Roman"/>
                <w:b/>
                <w:bCs/>
                <w:color w:val="000000"/>
                <w:sz w:val="20"/>
                <w:szCs w:val="20"/>
                <w:lang w:eastAsia="ru-RU"/>
              </w:rPr>
            </w:pPr>
            <w:r w:rsidRPr="00A920BA">
              <w:rPr>
                <w:rFonts w:ascii="Times New Roman" w:hAnsi="Times New Roman"/>
                <w:b/>
                <w:bCs/>
                <w:color w:val="000000"/>
                <w:sz w:val="20"/>
                <w:szCs w:val="20"/>
                <w:lang w:eastAsia="ru-RU"/>
              </w:rPr>
              <w:t>0,9</w:t>
            </w:r>
          </w:p>
        </w:tc>
      </w:tr>
    </w:tbl>
    <w:p w:rsidR="006B0DEA" w:rsidRDefault="006B0DEA" w:rsidP="0065326D">
      <w:pPr>
        <w:ind w:firstLine="426"/>
        <w:rPr>
          <w:rFonts w:ascii="Times New Roman" w:hAnsi="Times New Roman"/>
          <w:sz w:val="24"/>
          <w:szCs w:val="24"/>
          <w:lang w:val="ru-RU"/>
        </w:rPr>
      </w:pPr>
    </w:p>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В таблице </w:t>
      </w:r>
      <w:r>
        <w:rPr>
          <w:rFonts w:ascii="Times New Roman" w:hAnsi="Times New Roman"/>
          <w:sz w:val="24"/>
          <w:szCs w:val="24"/>
          <w:lang w:val="ru-RU"/>
        </w:rPr>
        <w:t>1.</w:t>
      </w:r>
      <w:r w:rsidRPr="0065326D">
        <w:rPr>
          <w:rFonts w:ascii="Times New Roman" w:hAnsi="Times New Roman"/>
          <w:sz w:val="24"/>
          <w:szCs w:val="24"/>
          <w:lang w:val="ru-RU"/>
        </w:rPr>
        <w:t>5.1.3 приведены градусо-сутки и продолжительность отопительного периода в Томском районе.</w:t>
      </w:r>
    </w:p>
    <w:p w:rsidR="006B0DEA" w:rsidRPr="0065326D" w:rsidRDefault="006B0DEA" w:rsidP="0065326D">
      <w:pPr>
        <w:ind w:firstLine="426"/>
        <w:rPr>
          <w:rFonts w:ascii="Times New Roman" w:hAnsi="Times New Roman"/>
          <w:b/>
          <w:sz w:val="24"/>
          <w:szCs w:val="24"/>
          <w:lang w:val="ru-RU"/>
        </w:rPr>
      </w:pPr>
    </w:p>
    <w:p w:rsidR="006B0DEA" w:rsidRDefault="006B0DEA" w:rsidP="0065326D">
      <w:pPr>
        <w:ind w:firstLine="426"/>
        <w:rPr>
          <w:rFonts w:ascii="Times New Roman" w:hAnsi="Times New Roman"/>
          <w:b/>
          <w:lang w:val="ru-RU"/>
        </w:rPr>
      </w:pPr>
      <w:r w:rsidRPr="0065326D">
        <w:rPr>
          <w:rFonts w:ascii="Times New Roman" w:hAnsi="Times New Roman"/>
          <w:b/>
          <w:lang w:val="ru-RU"/>
        </w:rPr>
        <w:t xml:space="preserve">Таблица </w:t>
      </w:r>
      <w:r>
        <w:rPr>
          <w:rFonts w:ascii="Times New Roman" w:hAnsi="Times New Roman"/>
          <w:b/>
          <w:lang w:val="ru-RU"/>
        </w:rPr>
        <w:t>1.</w:t>
      </w:r>
      <w:r w:rsidRPr="0065326D">
        <w:rPr>
          <w:rFonts w:ascii="Times New Roman" w:hAnsi="Times New Roman"/>
          <w:b/>
          <w:lang w:val="ru-RU"/>
        </w:rPr>
        <w:t>5.1.3. Градусо-сутки и продолжительность отопительного периода</w:t>
      </w:r>
    </w:p>
    <w:p w:rsidR="006B0DEA" w:rsidRPr="0065326D" w:rsidRDefault="006B0DEA" w:rsidP="0065326D">
      <w:pPr>
        <w:ind w:firstLine="426"/>
        <w:rPr>
          <w:rFonts w:ascii="Times New Roman" w:hAnsi="Times New Roman"/>
          <w:b/>
          <w:lang w:val="ru-RU"/>
        </w:rPr>
      </w:pPr>
    </w:p>
    <w:tbl>
      <w:tblPr>
        <w:tblW w:w="0" w:type="auto"/>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1134"/>
        <w:gridCol w:w="2796"/>
        <w:gridCol w:w="2591"/>
        <w:gridCol w:w="1843"/>
      </w:tblGrid>
      <w:tr w:rsidR="006B0DEA" w:rsidRPr="00D1135A" w:rsidTr="0065326D">
        <w:trPr>
          <w:trHeight w:hRule="exact" w:val="420"/>
        </w:trPr>
        <w:tc>
          <w:tcPr>
            <w:tcW w:w="1134" w:type="dxa"/>
            <w:vMerge w:val="restart"/>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Район</w:t>
            </w:r>
          </w:p>
        </w:tc>
        <w:tc>
          <w:tcPr>
            <w:tcW w:w="7230" w:type="dxa"/>
            <w:gridSpan w:val="3"/>
            <w:vAlign w:val="center"/>
          </w:tcPr>
          <w:p w:rsidR="006B0DEA" w:rsidRPr="0065326D" w:rsidRDefault="006B0DEA" w:rsidP="0065326D">
            <w:pPr>
              <w:jc w:val="center"/>
              <w:rPr>
                <w:rFonts w:ascii="Times New Roman" w:hAnsi="Times New Roman"/>
                <w:sz w:val="24"/>
                <w:szCs w:val="24"/>
                <w:lang w:val="ru-RU"/>
              </w:rPr>
            </w:pPr>
            <w:r w:rsidRPr="0065326D">
              <w:rPr>
                <w:rFonts w:ascii="Times New Roman" w:hAnsi="Times New Roman"/>
                <w:sz w:val="24"/>
                <w:szCs w:val="24"/>
                <w:lang w:val="ru-RU"/>
              </w:rPr>
              <w:t>Градусосутки</w:t>
            </w:r>
            <w:r w:rsidR="00824804">
              <w:rPr>
                <w:rFonts w:ascii="Times New Roman" w:hAnsi="Times New Roman"/>
                <w:noProof/>
                <w:position w:val="-12"/>
                <w:sz w:val="24"/>
                <w:szCs w:val="24"/>
                <w:lang w:val="ru-RU" w:eastAsia="ru-RU"/>
              </w:rPr>
              <w:drawing>
                <wp:inline distT="0" distB="0" distL="0" distR="0" wp14:anchorId="6A48540E" wp14:editId="73CD9D96">
                  <wp:extent cx="236220" cy="23622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236220" cy="236220"/>
                          </a:xfrm>
                          <a:prstGeom prst="rect">
                            <a:avLst/>
                          </a:prstGeom>
                          <a:noFill/>
                          <a:ln w="9525">
                            <a:noFill/>
                            <a:miter lim="800000"/>
                            <a:headEnd/>
                            <a:tailEnd/>
                          </a:ln>
                        </pic:spPr>
                      </pic:pic>
                    </a:graphicData>
                  </a:graphic>
                </wp:inline>
              </w:drawing>
            </w:r>
            <w:r w:rsidRPr="0065326D">
              <w:rPr>
                <w:rFonts w:ascii="Times New Roman" w:hAnsi="Times New Roman"/>
                <w:sz w:val="24"/>
                <w:szCs w:val="24"/>
                <w:lang w:val="ru-RU"/>
              </w:rPr>
              <w:t xml:space="preserve">, °С·сут/продолжит. отопит, периода </w:t>
            </w:r>
            <w:r w:rsidR="00824804">
              <w:rPr>
                <w:rFonts w:ascii="Times New Roman" w:hAnsi="Times New Roman"/>
                <w:noProof/>
                <w:position w:val="-12"/>
                <w:sz w:val="24"/>
                <w:szCs w:val="24"/>
                <w:lang w:val="ru-RU" w:eastAsia="ru-RU"/>
              </w:rPr>
              <w:drawing>
                <wp:inline distT="0" distB="0" distL="0" distR="0" wp14:anchorId="3223710A" wp14:editId="14B455B1">
                  <wp:extent cx="205740" cy="236220"/>
                  <wp:effectExtent l="1905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205740" cy="236220"/>
                          </a:xfrm>
                          <a:prstGeom prst="rect">
                            <a:avLst/>
                          </a:prstGeom>
                          <a:noFill/>
                          <a:ln w="9525">
                            <a:noFill/>
                            <a:miter lim="800000"/>
                            <a:headEnd/>
                            <a:tailEnd/>
                          </a:ln>
                        </pic:spPr>
                      </pic:pic>
                    </a:graphicData>
                  </a:graphic>
                </wp:inline>
              </w:drawing>
            </w:r>
            <w:r w:rsidRPr="0065326D">
              <w:rPr>
                <w:rFonts w:ascii="Times New Roman" w:hAnsi="Times New Roman"/>
                <w:sz w:val="24"/>
                <w:szCs w:val="24"/>
                <w:lang w:val="ru-RU"/>
              </w:rPr>
              <w:t>, сут</w:t>
            </w:r>
          </w:p>
        </w:tc>
      </w:tr>
      <w:tr w:rsidR="006B0DEA" w:rsidRPr="00482ED9" w:rsidTr="0065326D">
        <w:trPr>
          <w:trHeight w:hRule="exact" w:val="266"/>
        </w:trPr>
        <w:tc>
          <w:tcPr>
            <w:tcW w:w="1134" w:type="dxa"/>
            <w:vMerge/>
            <w:vAlign w:val="center"/>
          </w:tcPr>
          <w:p w:rsidR="006B0DEA" w:rsidRPr="0065326D" w:rsidRDefault="006B0DEA" w:rsidP="0065326D">
            <w:pPr>
              <w:jc w:val="center"/>
              <w:rPr>
                <w:rFonts w:ascii="Times New Roman" w:hAnsi="Times New Roman"/>
                <w:sz w:val="24"/>
                <w:szCs w:val="24"/>
                <w:lang w:val="ru-RU"/>
              </w:rPr>
            </w:pPr>
          </w:p>
        </w:tc>
        <w:tc>
          <w:tcPr>
            <w:tcW w:w="7230" w:type="dxa"/>
            <w:gridSpan w:val="3"/>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Здания</w:t>
            </w:r>
          </w:p>
        </w:tc>
      </w:tr>
      <w:tr w:rsidR="006B0DEA" w:rsidRPr="00482ED9" w:rsidTr="0065326D">
        <w:trPr>
          <w:trHeight w:hRule="exact" w:val="1014"/>
        </w:trPr>
        <w:tc>
          <w:tcPr>
            <w:tcW w:w="1134" w:type="dxa"/>
            <w:vMerge/>
            <w:vAlign w:val="center"/>
          </w:tcPr>
          <w:p w:rsidR="006B0DEA" w:rsidRPr="00482ED9" w:rsidRDefault="006B0DEA" w:rsidP="0065326D">
            <w:pPr>
              <w:jc w:val="center"/>
              <w:rPr>
                <w:rFonts w:ascii="Times New Roman" w:hAnsi="Times New Roman"/>
                <w:sz w:val="24"/>
                <w:szCs w:val="24"/>
              </w:rPr>
            </w:pPr>
          </w:p>
        </w:tc>
        <w:tc>
          <w:tcPr>
            <w:tcW w:w="2796"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Жилые, общеобразовательныеучреждения</w:t>
            </w:r>
          </w:p>
        </w:tc>
        <w:tc>
          <w:tcPr>
            <w:tcW w:w="2591" w:type="dxa"/>
            <w:vAlign w:val="center"/>
          </w:tcPr>
          <w:p w:rsidR="006B0DEA" w:rsidRPr="0065326D" w:rsidRDefault="006B0DEA" w:rsidP="0065326D">
            <w:pPr>
              <w:jc w:val="center"/>
              <w:rPr>
                <w:rFonts w:ascii="Times New Roman" w:hAnsi="Times New Roman"/>
                <w:sz w:val="24"/>
                <w:szCs w:val="24"/>
                <w:lang w:val="ru-RU"/>
              </w:rPr>
            </w:pPr>
            <w:r w:rsidRPr="0065326D">
              <w:rPr>
                <w:rFonts w:ascii="Times New Roman" w:hAnsi="Times New Roman"/>
                <w:sz w:val="24"/>
                <w:szCs w:val="24"/>
                <w:lang w:val="ru-RU"/>
              </w:rPr>
              <w:t>Поликлиники лечебных учреждений, дома- интернаты</w:t>
            </w:r>
          </w:p>
        </w:tc>
        <w:tc>
          <w:tcPr>
            <w:tcW w:w="1843"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Дошкольныеучреждения</w:t>
            </w:r>
          </w:p>
        </w:tc>
      </w:tr>
      <w:tr w:rsidR="006B0DEA" w:rsidRPr="00482ED9" w:rsidTr="0065326D">
        <w:trPr>
          <w:trHeight w:val="399"/>
        </w:trPr>
        <w:tc>
          <w:tcPr>
            <w:tcW w:w="1134"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Томский</w:t>
            </w:r>
          </w:p>
        </w:tc>
        <w:tc>
          <w:tcPr>
            <w:tcW w:w="2796"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6973 / 234</w:t>
            </w:r>
          </w:p>
        </w:tc>
        <w:tc>
          <w:tcPr>
            <w:tcW w:w="2591"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7232 / 252</w:t>
            </w:r>
          </w:p>
        </w:tc>
        <w:tc>
          <w:tcPr>
            <w:tcW w:w="1843" w:type="dxa"/>
            <w:vAlign w:val="center"/>
          </w:tcPr>
          <w:p w:rsidR="006B0DEA" w:rsidRPr="00482ED9" w:rsidRDefault="006B0DEA" w:rsidP="0065326D">
            <w:pPr>
              <w:jc w:val="center"/>
              <w:rPr>
                <w:rFonts w:ascii="Times New Roman" w:hAnsi="Times New Roman"/>
                <w:sz w:val="24"/>
                <w:szCs w:val="24"/>
              </w:rPr>
            </w:pPr>
            <w:r w:rsidRPr="00482ED9">
              <w:rPr>
                <w:rFonts w:ascii="Times New Roman" w:hAnsi="Times New Roman"/>
                <w:sz w:val="24"/>
                <w:szCs w:val="24"/>
              </w:rPr>
              <w:t>7484 / 252</w:t>
            </w:r>
          </w:p>
        </w:tc>
      </w:tr>
    </w:tbl>
    <w:p w:rsidR="006B0DEA" w:rsidRPr="0065326D"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 xml:space="preserve">Месячное потребление тепловой энергии на нужды отопления и вентиляции </w:t>
      </w:r>
    </w:p>
    <w:tbl>
      <w:tblPr>
        <w:tblW w:w="8789" w:type="dxa"/>
        <w:tblInd w:w="108" w:type="dxa"/>
        <w:tblLayout w:type="fixed"/>
        <w:tblLook w:val="0000" w:firstRow="0" w:lastRow="0" w:firstColumn="0" w:lastColumn="0" w:noHBand="0" w:noVBand="0"/>
      </w:tblPr>
      <w:tblGrid>
        <w:gridCol w:w="7655"/>
        <w:gridCol w:w="1134"/>
      </w:tblGrid>
      <w:tr w:rsidR="006B0DEA" w:rsidRPr="00482ED9" w:rsidTr="0065326D">
        <w:trPr>
          <w:cantSplit/>
        </w:trPr>
        <w:tc>
          <w:tcPr>
            <w:tcW w:w="7655" w:type="dxa"/>
          </w:tcPr>
          <w:p w:rsidR="006B0DEA" w:rsidRPr="00482ED9" w:rsidRDefault="006B0DEA" w:rsidP="0065326D">
            <w:pPr>
              <w:tabs>
                <w:tab w:val="left" w:pos="5103"/>
              </w:tabs>
              <w:spacing w:before="120" w:after="120"/>
              <w:jc w:val="center"/>
              <w:rPr>
                <w:rFonts w:ascii="Times New Roman" w:hAnsi="Times New Roman"/>
                <w:sz w:val="24"/>
                <w:szCs w:val="24"/>
              </w:rPr>
            </w:pPr>
            <w:r w:rsidRPr="00482ED9">
              <w:rPr>
                <w:rFonts w:ascii="Times New Roman" w:hAnsi="Times New Roman"/>
                <w:position w:val="-30"/>
                <w:sz w:val="24"/>
                <w:szCs w:val="24"/>
              </w:rPr>
              <w:object w:dxaOrig="3000" w:dyaOrig="720" w14:anchorId="65481E99">
                <v:shape id="_x0000_i1028" type="#_x0000_t75" style="width:147.75pt;height:36.75pt" o:ole="" fillcolor="window">
                  <v:imagedata r:id="rId15" o:title=""/>
                </v:shape>
                <o:OLEObject Type="Embed" ProgID="Equation.3" ShapeID="_x0000_i1028" DrawAspect="Content" ObjectID="_1517140164" r:id="rId23"/>
              </w:object>
            </w:r>
            <w:r w:rsidRPr="00482ED9">
              <w:rPr>
                <w:rFonts w:ascii="Times New Roman" w:hAnsi="Times New Roman"/>
                <w:sz w:val="24"/>
                <w:szCs w:val="24"/>
              </w:rPr>
              <w:t>, Гкал</w:t>
            </w:r>
          </w:p>
        </w:tc>
        <w:tc>
          <w:tcPr>
            <w:tcW w:w="1134" w:type="dxa"/>
            <w:vAlign w:val="center"/>
          </w:tcPr>
          <w:p w:rsidR="006B0DEA" w:rsidRPr="00482ED9" w:rsidRDefault="006B0DEA" w:rsidP="0065326D">
            <w:pPr>
              <w:tabs>
                <w:tab w:val="left" w:pos="5103"/>
              </w:tabs>
              <w:jc w:val="right"/>
              <w:rPr>
                <w:rFonts w:ascii="Times New Roman" w:hAnsi="Times New Roman"/>
                <w:sz w:val="24"/>
                <w:szCs w:val="24"/>
              </w:rPr>
            </w:pPr>
            <w:r w:rsidRPr="00482ED9">
              <w:rPr>
                <w:rFonts w:ascii="Times New Roman" w:hAnsi="Times New Roman"/>
                <w:sz w:val="24"/>
                <w:szCs w:val="24"/>
              </w:rPr>
              <w:t>(</w:t>
            </w:r>
            <w:r>
              <w:rPr>
                <w:rFonts w:ascii="Times New Roman" w:hAnsi="Times New Roman"/>
                <w:sz w:val="24"/>
                <w:szCs w:val="24"/>
                <w:lang w:val="ru-RU"/>
              </w:rPr>
              <w:t>1.</w:t>
            </w:r>
            <w:r w:rsidRPr="00482ED9">
              <w:rPr>
                <w:rFonts w:ascii="Times New Roman" w:hAnsi="Times New Roman"/>
                <w:sz w:val="24"/>
                <w:szCs w:val="24"/>
              </w:rPr>
              <w:t>5.1.1)</w:t>
            </w:r>
          </w:p>
        </w:tc>
      </w:tr>
    </w:tbl>
    <w:p w:rsidR="006B0DEA" w:rsidRPr="0065326D" w:rsidRDefault="006B0DEA" w:rsidP="0065326D">
      <w:pPr>
        <w:rPr>
          <w:rFonts w:ascii="Times New Roman" w:hAnsi="Times New Roman"/>
          <w:sz w:val="24"/>
          <w:szCs w:val="24"/>
          <w:lang w:val="ru-RU"/>
        </w:rPr>
      </w:pPr>
      <w:r w:rsidRPr="0065326D">
        <w:rPr>
          <w:rFonts w:ascii="Times New Roman" w:hAnsi="Times New Roman"/>
          <w:sz w:val="24"/>
          <w:szCs w:val="24"/>
          <w:lang w:val="ru-RU"/>
        </w:rPr>
        <w:t xml:space="preserve">где </w:t>
      </w:r>
      <w:r w:rsidRPr="00482ED9">
        <w:rPr>
          <w:rFonts w:ascii="Times New Roman" w:hAnsi="Times New Roman"/>
          <w:position w:val="-14"/>
          <w:sz w:val="24"/>
          <w:szCs w:val="24"/>
        </w:rPr>
        <w:object w:dxaOrig="520" w:dyaOrig="440" w14:anchorId="1ACAAF5F">
          <v:shape id="_x0000_i1029" type="#_x0000_t75" style="width:24pt;height:23.25pt" o:ole="">
            <v:imagedata r:id="rId15" o:title=""/>
          </v:shape>
          <o:OLEObject Type="Embed" ProgID="Equation.3" ShapeID="_x0000_i1029" DrawAspect="Content" ObjectID="_1517140165" r:id="rId24"/>
        </w:object>
      </w:r>
      <w:r w:rsidRPr="0065326D">
        <w:rPr>
          <w:rFonts w:ascii="Times New Roman" w:hAnsi="Times New Roman"/>
          <w:sz w:val="24"/>
          <w:szCs w:val="24"/>
          <w:lang w:val="ru-RU"/>
        </w:rPr>
        <w:t xml:space="preserve"> – месячное потребление тепловой энергии, Гкал;</w:t>
      </w:r>
    </w:p>
    <w:p w:rsidR="006B0DEA" w:rsidRPr="0065326D" w:rsidRDefault="006B0DEA" w:rsidP="0065326D">
      <w:pPr>
        <w:ind w:left="1134" w:hanging="708"/>
        <w:rPr>
          <w:rFonts w:ascii="Times New Roman" w:hAnsi="Times New Roman"/>
          <w:sz w:val="24"/>
          <w:szCs w:val="24"/>
          <w:lang w:val="ru-RU"/>
        </w:rPr>
      </w:pPr>
      <w:r w:rsidRPr="00482ED9">
        <w:rPr>
          <w:rFonts w:ascii="Times New Roman" w:hAnsi="Times New Roman"/>
          <w:position w:val="-14"/>
          <w:sz w:val="24"/>
          <w:szCs w:val="24"/>
        </w:rPr>
        <w:object w:dxaOrig="480" w:dyaOrig="420" w14:anchorId="6CB6968B">
          <v:shape id="_x0000_i1030" type="#_x0000_t75" style="width:23.25pt;height:21.75pt" o:ole="">
            <v:imagedata r:id="rId15" o:title=""/>
          </v:shape>
          <o:OLEObject Type="Embed" ProgID="Equation.3" ShapeID="_x0000_i1030" DrawAspect="Content" ObjectID="_1517140166" r:id="rId25"/>
        </w:object>
      </w:r>
      <w:r w:rsidRPr="0065326D">
        <w:rPr>
          <w:rFonts w:ascii="Times New Roman" w:hAnsi="Times New Roman"/>
          <w:sz w:val="24"/>
          <w:szCs w:val="24"/>
          <w:lang w:val="ru-RU"/>
        </w:rPr>
        <w:t xml:space="preserve"> – договорная тепловая нагрузка (отопления, вентиляции) при расчетной температуре наружного воздуха, Гкал/ч;</w:t>
      </w:r>
    </w:p>
    <w:p w:rsidR="006B0DEA" w:rsidRPr="0065326D" w:rsidRDefault="006B0DEA" w:rsidP="0065326D">
      <w:pPr>
        <w:ind w:firstLine="425"/>
        <w:rPr>
          <w:rFonts w:ascii="Times New Roman" w:hAnsi="Times New Roman"/>
          <w:sz w:val="24"/>
          <w:szCs w:val="24"/>
          <w:lang w:val="ru-RU"/>
        </w:rPr>
      </w:pPr>
      <w:r w:rsidRPr="00482ED9">
        <w:rPr>
          <w:rFonts w:ascii="Times New Roman" w:hAnsi="Times New Roman"/>
          <w:sz w:val="24"/>
          <w:szCs w:val="24"/>
        </w:rPr>
        <w:t>t</w:t>
      </w:r>
      <w:r w:rsidRPr="0065326D">
        <w:rPr>
          <w:rFonts w:ascii="Times New Roman" w:hAnsi="Times New Roman"/>
          <w:sz w:val="24"/>
          <w:szCs w:val="24"/>
          <w:vertAlign w:val="subscript"/>
          <w:lang w:val="ru-RU"/>
        </w:rPr>
        <w:t>нв</w:t>
      </w:r>
      <w:r w:rsidRPr="0065326D">
        <w:rPr>
          <w:rFonts w:ascii="Times New Roman" w:hAnsi="Times New Roman"/>
          <w:sz w:val="24"/>
          <w:szCs w:val="24"/>
          <w:lang w:val="ru-RU"/>
        </w:rPr>
        <w:t xml:space="preserve"> – </w:t>
      </w:r>
      <w:r w:rsidRPr="00482ED9">
        <w:rPr>
          <w:rFonts w:ascii="Times New Roman" w:hAnsi="Times New Roman"/>
          <w:sz w:val="24"/>
          <w:szCs w:val="24"/>
        </w:rPr>
        <w:t>c</w:t>
      </w:r>
      <w:r w:rsidRPr="0065326D">
        <w:rPr>
          <w:rFonts w:ascii="Times New Roman" w:hAnsi="Times New Roman"/>
          <w:sz w:val="24"/>
          <w:szCs w:val="24"/>
          <w:lang w:val="ru-RU"/>
        </w:rPr>
        <w:t xml:space="preserve">реднемесячная фактическая температура наружного воздуха, </w:t>
      </w:r>
      <w:r w:rsidRPr="00482ED9">
        <w:rPr>
          <w:rFonts w:ascii="Times New Roman" w:hAnsi="Times New Roman"/>
          <w:sz w:val="24"/>
          <w:szCs w:val="24"/>
        </w:rPr>
        <w:sym w:font="Symbol" w:char="F0B0"/>
      </w:r>
      <w:r w:rsidRPr="0065326D">
        <w:rPr>
          <w:rFonts w:ascii="Times New Roman" w:hAnsi="Times New Roman"/>
          <w:sz w:val="24"/>
          <w:szCs w:val="24"/>
          <w:lang w:val="ru-RU"/>
        </w:rPr>
        <w:t>С;</w:t>
      </w:r>
    </w:p>
    <w:p w:rsidR="006B0DEA" w:rsidRPr="0065326D" w:rsidRDefault="006B0DEA" w:rsidP="0065326D">
      <w:pPr>
        <w:ind w:firstLine="425"/>
        <w:rPr>
          <w:rFonts w:ascii="Times New Roman" w:hAnsi="Times New Roman"/>
          <w:sz w:val="24"/>
          <w:szCs w:val="24"/>
          <w:lang w:val="ru-RU"/>
        </w:rPr>
      </w:pPr>
      <w:r w:rsidRPr="00482ED9">
        <w:rPr>
          <w:rFonts w:ascii="Times New Roman" w:hAnsi="Times New Roman"/>
          <w:sz w:val="24"/>
          <w:szCs w:val="24"/>
        </w:rPr>
        <w:t>n</w:t>
      </w:r>
      <w:r w:rsidRPr="0065326D">
        <w:rPr>
          <w:rFonts w:ascii="Times New Roman" w:hAnsi="Times New Roman"/>
          <w:sz w:val="24"/>
          <w:szCs w:val="24"/>
          <w:vertAlign w:val="subscript"/>
          <w:lang w:val="ru-RU"/>
        </w:rPr>
        <w:t>от</w:t>
      </w:r>
      <w:r w:rsidRPr="0065326D">
        <w:rPr>
          <w:rFonts w:ascii="Times New Roman" w:hAnsi="Times New Roman"/>
          <w:sz w:val="24"/>
          <w:szCs w:val="24"/>
          <w:lang w:val="ru-RU"/>
        </w:rPr>
        <w:t xml:space="preserve"> – продолжительность отопительного периода, сут.</w:t>
      </w:r>
    </w:p>
    <w:p w:rsidR="006B0DEA"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Нагрузка горячего водоснабжения, в отличие от нагрузки отопления и вентиляции, не зависит от температуры наружного воздуха и является величиной постоянной. </w:t>
      </w:r>
      <w:r w:rsidRPr="00482ED9">
        <w:rPr>
          <w:rFonts w:ascii="Times New Roman" w:hAnsi="Times New Roman"/>
          <w:sz w:val="24"/>
          <w:szCs w:val="24"/>
        </w:rPr>
        <w:t>Месячноепотреблениетепловойэнергиинануждыгорячеговодоснабжения</w:t>
      </w:r>
    </w:p>
    <w:tbl>
      <w:tblPr>
        <w:tblW w:w="8789" w:type="dxa"/>
        <w:tblInd w:w="108" w:type="dxa"/>
        <w:tblLayout w:type="fixed"/>
        <w:tblLook w:val="0000" w:firstRow="0" w:lastRow="0" w:firstColumn="0" w:lastColumn="0" w:noHBand="0" w:noVBand="0"/>
      </w:tblPr>
      <w:tblGrid>
        <w:gridCol w:w="7655"/>
        <w:gridCol w:w="1134"/>
      </w:tblGrid>
      <w:tr w:rsidR="006B0DEA" w:rsidRPr="00482ED9" w:rsidTr="0065326D">
        <w:trPr>
          <w:cantSplit/>
        </w:trPr>
        <w:tc>
          <w:tcPr>
            <w:tcW w:w="7655" w:type="dxa"/>
          </w:tcPr>
          <w:p w:rsidR="006B0DEA" w:rsidRPr="00482ED9" w:rsidRDefault="006B0DEA" w:rsidP="0065326D">
            <w:pPr>
              <w:tabs>
                <w:tab w:val="left" w:pos="5103"/>
              </w:tabs>
              <w:spacing w:before="120" w:after="120"/>
              <w:jc w:val="center"/>
              <w:rPr>
                <w:rFonts w:ascii="Times New Roman" w:hAnsi="Times New Roman"/>
                <w:sz w:val="24"/>
                <w:szCs w:val="24"/>
              </w:rPr>
            </w:pPr>
            <w:r w:rsidRPr="00482ED9">
              <w:rPr>
                <w:rFonts w:ascii="Times New Roman" w:hAnsi="Times New Roman"/>
                <w:position w:val="-30"/>
                <w:sz w:val="24"/>
                <w:szCs w:val="24"/>
              </w:rPr>
              <w:object w:dxaOrig="3000" w:dyaOrig="720" w14:anchorId="33BA33D4">
                <v:shape id="_x0000_i1031" type="#_x0000_t75" style="width:147.75pt;height:36.75pt" o:ole="" fillcolor="window">
                  <v:imagedata r:id="rId15" o:title=""/>
                </v:shape>
                <o:OLEObject Type="Embed" ProgID="Equation.3" ShapeID="_x0000_i1031" DrawAspect="Content" ObjectID="_1517140167" r:id="rId26"/>
              </w:object>
            </w:r>
            <w:r w:rsidRPr="00482ED9">
              <w:rPr>
                <w:rFonts w:ascii="Times New Roman" w:hAnsi="Times New Roman"/>
                <w:sz w:val="24"/>
                <w:szCs w:val="24"/>
              </w:rPr>
              <w:t>, Гкал</w:t>
            </w:r>
          </w:p>
        </w:tc>
        <w:tc>
          <w:tcPr>
            <w:tcW w:w="1134" w:type="dxa"/>
            <w:vAlign w:val="center"/>
          </w:tcPr>
          <w:p w:rsidR="006B0DEA" w:rsidRPr="00482ED9" w:rsidRDefault="006B0DEA" w:rsidP="0065326D">
            <w:pPr>
              <w:tabs>
                <w:tab w:val="left" w:pos="5103"/>
              </w:tabs>
              <w:jc w:val="right"/>
              <w:rPr>
                <w:rFonts w:ascii="Times New Roman" w:hAnsi="Times New Roman"/>
                <w:sz w:val="24"/>
                <w:szCs w:val="24"/>
              </w:rPr>
            </w:pPr>
            <w:r w:rsidRPr="00482ED9">
              <w:rPr>
                <w:rFonts w:ascii="Times New Roman" w:hAnsi="Times New Roman"/>
                <w:sz w:val="24"/>
                <w:szCs w:val="24"/>
              </w:rPr>
              <w:t>(</w:t>
            </w:r>
            <w:r>
              <w:rPr>
                <w:rFonts w:ascii="Times New Roman" w:hAnsi="Times New Roman"/>
                <w:sz w:val="24"/>
                <w:szCs w:val="24"/>
                <w:lang w:val="ru-RU"/>
              </w:rPr>
              <w:t>1.</w:t>
            </w:r>
            <w:r w:rsidRPr="00482ED9">
              <w:rPr>
                <w:rFonts w:ascii="Times New Roman" w:hAnsi="Times New Roman"/>
                <w:sz w:val="24"/>
                <w:szCs w:val="24"/>
              </w:rPr>
              <w:t>5.1.2)</w:t>
            </w:r>
          </w:p>
        </w:tc>
      </w:tr>
    </w:tbl>
    <w:p w:rsidR="006B0DEA" w:rsidRPr="0065326D" w:rsidRDefault="006B0DEA" w:rsidP="0065326D">
      <w:pPr>
        <w:spacing w:line="360" w:lineRule="auto"/>
        <w:ind w:firstLine="425"/>
        <w:jc w:val="both"/>
        <w:rPr>
          <w:rFonts w:ascii="Times New Roman" w:hAnsi="Times New Roman"/>
          <w:sz w:val="24"/>
          <w:szCs w:val="24"/>
          <w:lang w:val="ru-RU"/>
        </w:rPr>
      </w:pPr>
      <w:r w:rsidRPr="0065326D">
        <w:rPr>
          <w:rFonts w:ascii="Times New Roman" w:hAnsi="Times New Roman"/>
          <w:sz w:val="24"/>
          <w:szCs w:val="24"/>
          <w:lang w:val="ru-RU"/>
        </w:rPr>
        <w:t>где</w:t>
      </w:r>
      <w:r w:rsidRPr="00482ED9">
        <w:rPr>
          <w:rFonts w:ascii="Times New Roman" w:hAnsi="Times New Roman"/>
          <w:sz w:val="24"/>
          <w:szCs w:val="24"/>
        </w:rPr>
        <w:object w:dxaOrig="520" w:dyaOrig="420" w14:anchorId="0963240F">
          <v:shape id="_x0000_i1032" type="#_x0000_t75" style="width:24pt;height:21.75pt" o:ole="">
            <v:imagedata r:id="rId15" o:title=""/>
          </v:shape>
          <o:OLEObject Type="Embed" ProgID="Equation.3" ShapeID="_x0000_i1032" DrawAspect="Content" ObjectID="_1517140168" r:id="rId27"/>
        </w:object>
      </w:r>
      <w:r w:rsidRPr="0065326D">
        <w:rPr>
          <w:rFonts w:ascii="Times New Roman" w:hAnsi="Times New Roman"/>
          <w:sz w:val="24"/>
          <w:szCs w:val="24"/>
          <w:lang w:val="ru-RU"/>
        </w:rPr>
        <w:t>– месячное потребление тепловой энергии на нужды ГВС, Гкал;</w:t>
      </w:r>
    </w:p>
    <w:p w:rsidR="006B0DEA" w:rsidRPr="0065326D" w:rsidRDefault="006B0DEA" w:rsidP="0065326D">
      <w:pPr>
        <w:spacing w:line="360" w:lineRule="auto"/>
        <w:ind w:firstLine="425"/>
        <w:jc w:val="both"/>
        <w:rPr>
          <w:rFonts w:ascii="Times New Roman" w:hAnsi="Times New Roman"/>
          <w:sz w:val="24"/>
          <w:szCs w:val="24"/>
          <w:lang w:val="ru-RU"/>
        </w:rPr>
      </w:pPr>
      <w:r w:rsidRPr="00482ED9">
        <w:rPr>
          <w:rFonts w:ascii="Times New Roman" w:hAnsi="Times New Roman"/>
          <w:sz w:val="24"/>
          <w:szCs w:val="24"/>
        </w:rPr>
        <w:object w:dxaOrig="480" w:dyaOrig="400" w14:anchorId="3B6B1756">
          <v:shape id="_x0000_i1033" type="#_x0000_t75" style="width:23.25pt;height:20.25pt" o:ole="">
            <v:imagedata r:id="rId15" o:title=""/>
          </v:shape>
          <o:OLEObject Type="Embed" ProgID="Equation.3" ShapeID="_x0000_i1033" DrawAspect="Content" ObjectID="_1517140169" r:id="rId28"/>
        </w:object>
      </w:r>
      <w:r w:rsidRPr="0065326D">
        <w:rPr>
          <w:rFonts w:ascii="Times New Roman" w:hAnsi="Times New Roman"/>
          <w:sz w:val="24"/>
          <w:szCs w:val="24"/>
          <w:lang w:val="ru-RU"/>
        </w:rPr>
        <w:t>– расчетная тепловая нагрузка ГВС, Гкал/ч;</w:t>
      </w:r>
    </w:p>
    <w:p w:rsidR="006B0DEA" w:rsidRPr="0065326D" w:rsidRDefault="006B0DEA" w:rsidP="0065326D">
      <w:pPr>
        <w:ind w:firstLine="425"/>
        <w:jc w:val="both"/>
        <w:rPr>
          <w:rFonts w:ascii="Times New Roman" w:hAnsi="Times New Roman"/>
          <w:sz w:val="24"/>
          <w:szCs w:val="24"/>
          <w:lang w:val="ru-RU"/>
        </w:rPr>
      </w:pPr>
      <w:r w:rsidRPr="00482ED9">
        <w:rPr>
          <w:rFonts w:ascii="Times New Roman" w:hAnsi="Times New Roman"/>
          <w:sz w:val="24"/>
          <w:szCs w:val="24"/>
        </w:rPr>
        <w:t>n</w:t>
      </w:r>
      <w:r w:rsidRPr="0065326D">
        <w:rPr>
          <w:rFonts w:ascii="Times New Roman" w:hAnsi="Times New Roman"/>
          <w:sz w:val="24"/>
          <w:szCs w:val="24"/>
          <w:vertAlign w:val="subscript"/>
          <w:lang w:val="ru-RU"/>
        </w:rPr>
        <w:t>от</w:t>
      </w:r>
      <w:r w:rsidRPr="0065326D">
        <w:rPr>
          <w:rFonts w:ascii="Times New Roman" w:hAnsi="Times New Roman"/>
          <w:sz w:val="24"/>
          <w:szCs w:val="24"/>
          <w:lang w:val="ru-RU"/>
        </w:rPr>
        <w:t xml:space="preserve"> – продолжительность работы системы ГВС в году, сут.</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 xml:space="preserve">Значения потребления тепловой энергии за отопительный период рассчитаны исходя из продолжительности отопительного периода, согласно действующим нормам для Томского района Томской области. </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lastRenderedPageBreak/>
        <w:t xml:space="preserve">Значения потребления тепловой энергии за год рассчитаны исходя из планового ремонта тепловых сетей в межотопительный период продолжительностью 14 дней. </w:t>
      </w:r>
    </w:p>
    <w:p w:rsidR="006B0DEA" w:rsidRPr="00275B81"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 xml:space="preserve">Расчетные </w:t>
      </w:r>
      <w:r>
        <w:rPr>
          <w:rFonts w:ascii="Times New Roman" w:hAnsi="Times New Roman"/>
          <w:sz w:val="24"/>
          <w:szCs w:val="24"/>
          <w:lang w:val="ru-RU"/>
        </w:rPr>
        <w:t xml:space="preserve">полезные </w:t>
      </w:r>
      <w:r w:rsidRPr="0065326D">
        <w:rPr>
          <w:rFonts w:ascii="Times New Roman" w:hAnsi="Times New Roman"/>
          <w:sz w:val="24"/>
          <w:szCs w:val="24"/>
          <w:lang w:val="ru-RU"/>
        </w:rPr>
        <w:t>тепловые нагрузки и полезный расход тепловой энергиипо видам теплопотребления для потребителей, присоединенных к котельн</w:t>
      </w:r>
      <w:r>
        <w:rPr>
          <w:rFonts w:ascii="Times New Roman" w:hAnsi="Times New Roman"/>
          <w:sz w:val="24"/>
          <w:szCs w:val="24"/>
          <w:lang w:val="ru-RU"/>
        </w:rPr>
        <w:t xml:space="preserve">ойс. </w:t>
      </w:r>
      <w:r w:rsidRPr="0065326D">
        <w:rPr>
          <w:rFonts w:ascii="Times New Roman" w:hAnsi="Times New Roman"/>
          <w:sz w:val="24"/>
          <w:szCs w:val="24"/>
          <w:lang w:val="ru-RU"/>
        </w:rPr>
        <w:t>Октябрьско</w:t>
      </w:r>
      <w:r>
        <w:rPr>
          <w:rFonts w:ascii="Times New Roman" w:hAnsi="Times New Roman"/>
          <w:sz w:val="24"/>
          <w:szCs w:val="24"/>
          <w:lang w:val="ru-RU"/>
        </w:rPr>
        <w:t xml:space="preserve">е </w:t>
      </w:r>
      <w:r w:rsidRPr="0065326D">
        <w:rPr>
          <w:rFonts w:ascii="Times New Roman" w:hAnsi="Times New Roman"/>
          <w:sz w:val="24"/>
          <w:szCs w:val="24"/>
          <w:lang w:val="ru-RU"/>
        </w:rPr>
        <w:t xml:space="preserve">приведены в табл. </w:t>
      </w:r>
      <w:r>
        <w:rPr>
          <w:rFonts w:ascii="Times New Roman" w:hAnsi="Times New Roman"/>
          <w:sz w:val="24"/>
          <w:szCs w:val="24"/>
          <w:lang w:val="ru-RU"/>
        </w:rPr>
        <w:t>1.</w:t>
      </w:r>
      <w:r w:rsidRPr="00275B81">
        <w:rPr>
          <w:rFonts w:ascii="Times New Roman" w:hAnsi="Times New Roman"/>
          <w:sz w:val="24"/>
          <w:szCs w:val="24"/>
          <w:lang w:val="ru-RU"/>
        </w:rPr>
        <w:t xml:space="preserve">5.1.4, </w:t>
      </w:r>
      <w:r>
        <w:rPr>
          <w:rFonts w:ascii="Times New Roman" w:hAnsi="Times New Roman"/>
          <w:sz w:val="24"/>
          <w:szCs w:val="24"/>
          <w:lang w:val="ru-RU"/>
        </w:rPr>
        <w:t>1.</w:t>
      </w:r>
      <w:r w:rsidRPr="00275B81">
        <w:rPr>
          <w:rFonts w:ascii="Times New Roman" w:hAnsi="Times New Roman"/>
          <w:sz w:val="24"/>
          <w:szCs w:val="24"/>
          <w:lang w:val="ru-RU"/>
        </w:rPr>
        <w:t>5.1.5</w:t>
      </w:r>
      <w:r>
        <w:rPr>
          <w:rFonts w:ascii="Times New Roman" w:hAnsi="Times New Roman"/>
          <w:sz w:val="24"/>
          <w:szCs w:val="24"/>
          <w:lang w:val="ru-RU"/>
        </w:rPr>
        <w:t xml:space="preserve"> и на рис. 1.5.1.1, 1.5.1.2</w:t>
      </w:r>
      <w:r w:rsidRPr="00275B81">
        <w:rPr>
          <w:rFonts w:ascii="Times New Roman" w:hAnsi="Times New Roman"/>
          <w:sz w:val="24"/>
          <w:szCs w:val="24"/>
          <w:lang w:val="ru-RU"/>
        </w:rPr>
        <w:t>.</w:t>
      </w:r>
    </w:p>
    <w:p w:rsidR="006B0DEA" w:rsidRPr="00352005" w:rsidRDefault="006B0DEA" w:rsidP="0065326D">
      <w:pPr>
        <w:jc w:val="both"/>
        <w:rPr>
          <w:rFonts w:ascii="Times New Roman" w:hAnsi="Times New Roman"/>
          <w:b/>
          <w:bCs/>
          <w:lang w:val="ru-RU" w:eastAsia="ru-RU"/>
        </w:rPr>
      </w:pPr>
    </w:p>
    <w:p w:rsidR="006B0DEA" w:rsidRPr="00C86C3F" w:rsidRDefault="006B0DEA" w:rsidP="0065326D">
      <w:pPr>
        <w:jc w:val="both"/>
        <w:rPr>
          <w:rFonts w:ascii="Times New Roman" w:hAnsi="Times New Roman"/>
          <w:b/>
          <w:bCs/>
          <w:lang w:val="ru-RU" w:eastAsia="ru-RU"/>
        </w:rPr>
      </w:pPr>
      <w:r w:rsidRPr="00275B81">
        <w:rPr>
          <w:rFonts w:ascii="Times New Roman" w:hAnsi="Times New Roman"/>
          <w:b/>
          <w:bCs/>
          <w:lang w:val="ru-RU" w:eastAsia="ru-RU"/>
        </w:rPr>
        <w:t xml:space="preserve">Таблица </w:t>
      </w:r>
      <w:r>
        <w:rPr>
          <w:rFonts w:ascii="Times New Roman" w:hAnsi="Times New Roman"/>
          <w:b/>
          <w:bCs/>
          <w:lang w:val="ru-RU" w:eastAsia="ru-RU"/>
        </w:rPr>
        <w:t>1.</w:t>
      </w:r>
      <w:r w:rsidRPr="00275B81">
        <w:rPr>
          <w:rFonts w:ascii="Times New Roman" w:hAnsi="Times New Roman"/>
          <w:b/>
          <w:bCs/>
          <w:lang w:val="ru-RU" w:eastAsia="ru-RU"/>
        </w:rPr>
        <w:t>5.1.4.  Тепловые нагрузки абонентов котельных Октябрьского, Гкал/ч</w:t>
      </w:r>
    </w:p>
    <w:tbl>
      <w:tblPr>
        <w:tblW w:w="9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1180"/>
        <w:gridCol w:w="1214"/>
        <w:gridCol w:w="960"/>
        <w:gridCol w:w="1238"/>
        <w:gridCol w:w="883"/>
      </w:tblGrid>
      <w:tr w:rsidR="006B0DEA" w:rsidRPr="00B55063" w:rsidTr="00B55063">
        <w:trPr>
          <w:trHeight w:val="876"/>
        </w:trPr>
        <w:tc>
          <w:tcPr>
            <w:tcW w:w="354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Тип абонента</w:t>
            </w:r>
          </w:p>
        </w:tc>
        <w:tc>
          <w:tcPr>
            <w:tcW w:w="1180"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отопления</w:t>
            </w:r>
          </w:p>
        </w:tc>
        <w:tc>
          <w:tcPr>
            <w:tcW w:w="1214"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вентиляции</w:t>
            </w:r>
          </w:p>
        </w:tc>
        <w:tc>
          <w:tcPr>
            <w:tcW w:w="960"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нужды ГВС</w:t>
            </w:r>
          </w:p>
        </w:tc>
        <w:tc>
          <w:tcPr>
            <w:tcW w:w="1238"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На технологию</w:t>
            </w:r>
          </w:p>
        </w:tc>
        <w:tc>
          <w:tcPr>
            <w:tcW w:w="883" w:type="dxa"/>
            <w:vAlign w:val="center"/>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Итого</w:t>
            </w:r>
          </w:p>
        </w:tc>
      </w:tr>
      <w:tr w:rsidR="006B0DEA" w:rsidRPr="00B55063" w:rsidTr="00B55063">
        <w:trPr>
          <w:trHeight w:val="324"/>
        </w:trPr>
        <w:tc>
          <w:tcPr>
            <w:tcW w:w="354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1</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2</w:t>
            </w:r>
          </w:p>
        </w:tc>
        <w:tc>
          <w:tcPr>
            <w:tcW w:w="1214"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3</w:t>
            </w:r>
          </w:p>
        </w:tc>
        <w:tc>
          <w:tcPr>
            <w:tcW w:w="96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w:t>
            </w:r>
          </w:p>
        </w:tc>
        <w:tc>
          <w:tcPr>
            <w:tcW w:w="1238"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5</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6</w:t>
            </w:r>
          </w:p>
        </w:tc>
      </w:tr>
      <w:tr w:rsidR="006B0DEA" w:rsidRPr="00B55063" w:rsidTr="00B55063">
        <w:trPr>
          <w:trHeight w:val="300"/>
        </w:trPr>
        <w:tc>
          <w:tcPr>
            <w:tcW w:w="9019" w:type="dxa"/>
            <w:gridSpan w:val="6"/>
            <w:noWrap/>
            <w:vAlign w:val="bottom"/>
          </w:tcPr>
          <w:p w:rsidR="006B0DEA" w:rsidRPr="00B55063" w:rsidRDefault="006B0DEA" w:rsidP="00B55063">
            <w:pPr>
              <w:widowControl/>
              <w:rPr>
                <w:rFonts w:ascii="Times New Roman" w:hAnsi="Times New Roman"/>
                <w:b/>
                <w:bCs/>
                <w:sz w:val="20"/>
                <w:szCs w:val="20"/>
                <w:lang w:val="ru-RU" w:eastAsia="ru-RU"/>
              </w:rPr>
            </w:pPr>
            <w:r w:rsidRPr="00B55063">
              <w:rPr>
                <w:rFonts w:ascii="Times New Roman" w:hAnsi="Times New Roman"/>
                <w:b/>
                <w:bCs/>
                <w:sz w:val="20"/>
                <w:szCs w:val="20"/>
                <w:lang w:val="ru-RU" w:eastAsia="ru-RU"/>
              </w:rPr>
              <w:t>Котельная "Поселковая", с. Октябрьское</w:t>
            </w:r>
          </w:p>
        </w:tc>
      </w:tr>
      <w:tr w:rsidR="006B0DEA" w:rsidRPr="00B55063" w:rsidTr="00B55063">
        <w:trPr>
          <w:trHeight w:val="300"/>
        </w:trPr>
        <w:tc>
          <w:tcPr>
            <w:tcW w:w="3544" w:type="dxa"/>
            <w:vAlign w:val="bottom"/>
          </w:tcPr>
          <w:p w:rsidR="006B0DEA" w:rsidRPr="00B55063" w:rsidRDefault="006B0DEA" w:rsidP="00B55063">
            <w:pPr>
              <w:widowControl/>
              <w:rPr>
                <w:rFonts w:ascii="Times New Roman" w:hAnsi="Times New Roman"/>
                <w:b/>
                <w:bCs/>
                <w:sz w:val="20"/>
                <w:szCs w:val="20"/>
                <w:lang w:val="ru-RU" w:eastAsia="ru-RU"/>
              </w:rPr>
            </w:pPr>
            <w:r w:rsidRPr="00B55063">
              <w:rPr>
                <w:rFonts w:ascii="Times New Roman" w:hAnsi="Times New Roman"/>
                <w:b/>
                <w:bCs/>
                <w:sz w:val="20"/>
                <w:szCs w:val="20"/>
                <w:lang w:val="ru-RU" w:eastAsia="ru-RU"/>
              </w:rPr>
              <w:t>Всего по котельной</w:t>
            </w:r>
          </w:p>
        </w:tc>
        <w:tc>
          <w:tcPr>
            <w:tcW w:w="118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5,850</w:t>
            </w:r>
          </w:p>
        </w:tc>
        <w:tc>
          <w:tcPr>
            <w:tcW w:w="1214"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1,262</w:t>
            </w:r>
          </w:p>
        </w:tc>
        <w:tc>
          <w:tcPr>
            <w:tcW w:w="1238" w:type="dxa"/>
            <w:noWrap/>
            <w:vAlign w:val="bottom"/>
          </w:tcPr>
          <w:p w:rsidR="006B0DEA" w:rsidRPr="00B55063" w:rsidRDefault="006B0DEA" w:rsidP="00B55063">
            <w:pPr>
              <w:widowControl/>
              <w:jc w:val="center"/>
              <w:rPr>
                <w:rFonts w:ascii="Times New Roman" w:hAnsi="Times New Roman"/>
                <w:b/>
                <w:bCs/>
                <w:color w:val="000000"/>
                <w:sz w:val="20"/>
                <w:szCs w:val="20"/>
                <w:lang w:val="ru-RU" w:eastAsia="ru-RU"/>
              </w:rPr>
            </w:pPr>
            <w:r w:rsidRPr="00B55063">
              <w:rPr>
                <w:rFonts w:ascii="Times New Roman" w:hAnsi="Times New Roman"/>
                <w:b/>
                <w:bCs/>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7,112</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Жилые строения, в т.ч.</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4,146</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0,690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4,836</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Многоквартирные жилые дома</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4,146</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0,690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4,836</w:t>
            </w:r>
          </w:p>
        </w:tc>
      </w:tr>
      <w:tr w:rsidR="006B0DEA" w:rsidRPr="00B55063" w:rsidTr="00B55063">
        <w:trPr>
          <w:trHeight w:val="288"/>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Индивидуальная жилая застройка</w:t>
            </w:r>
          </w:p>
        </w:tc>
        <w:tc>
          <w:tcPr>
            <w:tcW w:w="118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r>
      <w:tr w:rsidR="006B0DEA" w:rsidRPr="00B55063" w:rsidTr="00B55063">
        <w:trPr>
          <w:trHeight w:val="288"/>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Общественно-деловые строения, в т.ч.</w:t>
            </w:r>
          </w:p>
        </w:tc>
        <w:tc>
          <w:tcPr>
            <w:tcW w:w="118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1,704</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0,572</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b/>
                <w:bCs/>
                <w:sz w:val="20"/>
                <w:szCs w:val="20"/>
                <w:lang w:val="ru-RU" w:eastAsia="ru-RU"/>
              </w:rPr>
            </w:pPr>
            <w:r w:rsidRPr="00B55063">
              <w:rPr>
                <w:rFonts w:ascii="Times New Roman" w:hAnsi="Times New Roman"/>
                <w:b/>
                <w:bCs/>
                <w:sz w:val="20"/>
                <w:szCs w:val="20"/>
                <w:lang w:val="ru-RU" w:eastAsia="ru-RU"/>
              </w:rPr>
              <w:t>2,276</w:t>
            </w:r>
          </w:p>
        </w:tc>
      </w:tr>
      <w:tr w:rsidR="006B0DEA" w:rsidRPr="00B55063" w:rsidTr="00B55063">
        <w:trPr>
          <w:trHeight w:val="276"/>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Бюджетные организации</w:t>
            </w:r>
          </w:p>
        </w:tc>
        <w:tc>
          <w:tcPr>
            <w:tcW w:w="1180"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0,861</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0,123</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0,984</w:t>
            </w:r>
          </w:p>
        </w:tc>
      </w:tr>
      <w:tr w:rsidR="006B0DEA" w:rsidRPr="00B55063" w:rsidTr="00B55063">
        <w:trPr>
          <w:trHeight w:val="300"/>
        </w:trPr>
        <w:tc>
          <w:tcPr>
            <w:tcW w:w="3544" w:type="dxa"/>
            <w:vAlign w:val="bottom"/>
          </w:tcPr>
          <w:p w:rsidR="006B0DEA" w:rsidRPr="00B55063" w:rsidRDefault="006B0DEA" w:rsidP="00B55063">
            <w:pPr>
              <w:widowControl/>
              <w:rPr>
                <w:rFonts w:ascii="Times New Roman" w:hAnsi="Times New Roman"/>
                <w:sz w:val="20"/>
                <w:szCs w:val="20"/>
                <w:lang w:val="ru-RU" w:eastAsia="ru-RU"/>
              </w:rPr>
            </w:pPr>
            <w:r w:rsidRPr="00B55063">
              <w:rPr>
                <w:rFonts w:ascii="Times New Roman" w:hAnsi="Times New Roman"/>
                <w:sz w:val="20"/>
                <w:szCs w:val="20"/>
                <w:lang w:val="ru-RU" w:eastAsia="ru-RU"/>
              </w:rPr>
              <w:t xml:space="preserve"> - Прочие организации</w:t>
            </w:r>
          </w:p>
        </w:tc>
        <w:tc>
          <w:tcPr>
            <w:tcW w:w="118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0,843</w:t>
            </w:r>
          </w:p>
        </w:tc>
        <w:tc>
          <w:tcPr>
            <w:tcW w:w="1214"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960"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0,449</w:t>
            </w:r>
          </w:p>
        </w:tc>
        <w:tc>
          <w:tcPr>
            <w:tcW w:w="1238" w:type="dxa"/>
            <w:noWrap/>
            <w:vAlign w:val="bottom"/>
          </w:tcPr>
          <w:p w:rsidR="006B0DEA" w:rsidRPr="00B55063" w:rsidRDefault="006B0DEA" w:rsidP="00B55063">
            <w:pPr>
              <w:widowControl/>
              <w:jc w:val="center"/>
              <w:rPr>
                <w:rFonts w:ascii="Times New Roman" w:hAnsi="Times New Roman"/>
                <w:color w:val="000000"/>
                <w:sz w:val="20"/>
                <w:szCs w:val="20"/>
                <w:lang w:val="ru-RU" w:eastAsia="ru-RU"/>
              </w:rPr>
            </w:pPr>
            <w:r w:rsidRPr="00B55063">
              <w:rPr>
                <w:rFonts w:ascii="Times New Roman" w:hAnsi="Times New Roman"/>
                <w:color w:val="000000"/>
                <w:sz w:val="20"/>
                <w:szCs w:val="20"/>
                <w:lang w:val="ru-RU" w:eastAsia="ru-RU"/>
              </w:rPr>
              <w:t>0</w:t>
            </w:r>
          </w:p>
        </w:tc>
        <w:tc>
          <w:tcPr>
            <w:tcW w:w="883" w:type="dxa"/>
            <w:vAlign w:val="center"/>
          </w:tcPr>
          <w:p w:rsidR="006B0DEA" w:rsidRPr="00B55063" w:rsidRDefault="006B0DEA" w:rsidP="00B55063">
            <w:pPr>
              <w:widowControl/>
              <w:jc w:val="center"/>
              <w:rPr>
                <w:rFonts w:ascii="Times New Roman" w:hAnsi="Times New Roman"/>
                <w:sz w:val="20"/>
                <w:szCs w:val="20"/>
                <w:lang w:val="ru-RU" w:eastAsia="ru-RU"/>
              </w:rPr>
            </w:pPr>
            <w:r w:rsidRPr="00B55063">
              <w:rPr>
                <w:rFonts w:ascii="Times New Roman" w:hAnsi="Times New Roman"/>
                <w:sz w:val="20"/>
                <w:szCs w:val="20"/>
                <w:lang w:val="ru-RU" w:eastAsia="ru-RU"/>
              </w:rPr>
              <w:t>1,292</w:t>
            </w:r>
          </w:p>
        </w:tc>
      </w:tr>
    </w:tbl>
    <w:p w:rsidR="006B0DEA" w:rsidRDefault="006B0DEA" w:rsidP="0065326D">
      <w:pPr>
        <w:jc w:val="both"/>
        <w:rPr>
          <w:rFonts w:ascii="Times New Roman" w:hAnsi="Times New Roman"/>
          <w:b/>
          <w:bCs/>
          <w:lang w:eastAsia="ru-RU"/>
        </w:rPr>
      </w:pPr>
    </w:p>
    <w:p w:rsidR="006B0DEA" w:rsidRDefault="00824804" w:rsidP="0065326D">
      <w:pPr>
        <w:jc w:val="both"/>
        <w:rPr>
          <w:rFonts w:ascii="Times New Roman" w:hAnsi="Times New Roman"/>
          <w:b/>
          <w:bCs/>
          <w:lang w:eastAsia="ru-RU"/>
        </w:rPr>
      </w:pPr>
      <w:r>
        <w:rPr>
          <w:rFonts w:ascii="Times New Roman" w:hAnsi="Times New Roman"/>
          <w:b/>
          <w:noProof/>
          <w:lang w:val="ru-RU" w:eastAsia="ru-RU"/>
        </w:rPr>
        <w:drawing>
          <wp:inline distT="0" distB="0" distL="0" distR="0" wp14:anchorId="166B0773" wp14:editId="23098C03">
            <wp:extent cx="4523430" cy="2752331"/>
            <wp:effectExtent l="12060" t="6109" r="6030" b="0"/>
            <wp:docPr id="16" name="Рисунок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B0DEA" w:rsidRPr="00B55063" w:rsidRDefault="006B0DEA" w:rsidP="00392C19">
      <w:pPr>
        <w:jc w:val="both"/>
        <w:rPr>
          <w:rFonts w:ascii="Times New Roman" w:hAnsi="Times New Roman"/>
          <w:b/>
          <w:bCs/>
          <w:lang w:val="ru-RU" w:eastAsia="ru-RU"/>
        </w:rPr>
      </w:pPr>
      <w:r>
        <w:rPr>
          <w:rFonts w:ascii="Times New Roman" w:hAnsi="Times New Roman"/>
          <w:b/>
          <w:bCs/>
          <w:lang w:val="ru-RU" w:eastAsia="ru-RU"/>
        </w:rPr>
        <w:t xml:space="preserve">Рисунок 1.5.1.1. </w:t>
      </w:r>
      <w:r w:rsidRPr="00B55063">
        <w:rPr>
          <w:rFonts w:ascii="Times New Roman" w:hAnsi="Times New Roman"/>
          <w:b/>
          <w:bCs/>
          <w:lang w:val="ru-RU" w:eastAsia="ru-RU"/>
        </w:rPr>
        <w:t xml:space="preserve">Распределение полезной тепловой мощности </w:t>
      </w:r>
      <w:r>
        <w:rPr>
          <w:rFonts w:ascii="Times New Roman" w:hAnsi="Times New Roman"/>
          <w:b/>
          <w:bCs/>
          <w:lang w:val="ru-RU" w:eastAsia="ru-RU"/>
        </w:rPr>
        <w:t xml:space="preserve">котельной </w:t>
      </w:r>
      <w:r w:rsidRPr="00B55063">
        <w:rPr>
          <w:rFonts w:ascii="Times New Roman" w:hAnsi="Times New Roman"/>
          <w:b/>
          <w:bCs/>
          <w:lang w:val="ru-RU" w:eastAsia="ru-RU"/>
        </w:rPr>
        <w:t xml:space="preserve">по видам тепловых нагрузокв системе теплоснабжения с. Октябрьского </w:t>
      </w:r>
      <w:r>
        <w:rPr>
          <w:rFonts w:ascii="Times New Roman" w:hAnsi="Times New Roman"/>
          <w:b/>
          <w:bCs/>
          <w:lang w:val="ru-RU" w:eastAsia="ru-RU"/>
        </w:rPr>
        <w:t>(</w:t>
      </w:r>
      <w:r w:rsidRPr="00B55063">
        <w:rPr>
          <w:rFonts w:ascii="Times New Roman" w:hAnsi="Times New Roman"/>
          <w:b/>
          <w:bCs/>
          <w:lang w:val="ru-RU" w:eastAsia="ru-RU"/>
        </w:rPr>
        <w:t xml:space="preserve"> Гкал/ч</w:t>
      </w:r>
      <w:r>
        <w:rPr>
          <w:rFonts w:ascii="Times New Roman" w:hAnsi="Times New Roman"/>
          <w:b/>
          <w:bCs/>
          <w:lang w:val="ru-RU" w:eastAsia="ru-RU"/>
        </w:rPr>
        <w:t>; %)</w:t>
      </w:r>
    </w:p>
    <w:p w:rsidR="006B0DEA" w:rsidRPr="0065326D" w:rsidRDefault="006B0DEA" w:rsidP="00A25EA0">
      <w:pPr>
        <w:jc w:val="both"/>
        <w:rPr>
          <w:rFonts w:ascii="Times New Roman" w:hAnsi="Times New Roman"/>
          <w:b/>
          <w:sz w:val="24"/>
          <w:szCs w:val="24"/>
          <w:lang w:val="ru-RU"/>
        </w:rPr>
      </w:pPr>
      <w:r w:rsidRPr="0065326D">
        <w:rPr>
          <w:rFonts w:ascii="Times New Roman" w:hAnsi="Times New Roman"/>
          <w:b/>
          <w:sz w:val="24"/>
          <w:szCs w:val="24"/>
          <w:lang w:val="ru-RU"/>
        </w:rPr>
        <w:t xml:space="preserve">Таблица </w:t>
      </w:r>
      <w:r>
        <w:rPr>
          <w:rFonts w:ascii="Times New Roman" w:hAnsi="Times New Roman"/>
          <w:b/>
          <w:sz w:val="24"/>
          <w:szCs w:val="24"/>
          <w:lang w:val="ru-RU"/>
        </w:rPr>
        <w:t>1.</w:t>
      </w:r>
      <w:r w:rsidRPr="0065326D">
        <w:rPr>
          <w:rFonts w:ascii="Times New Roman" w:hAnsi="Times New Roman"/>
          <w:b/>
          <w:sz w:val="24"/>
          <w:szCs w:val="24"/>
          <w:lang w:val="ru-RU"/>
        </w:rPr>
        <w:t xml:space="preserve">5.1.5. </w:t>
      </w:r>
      <w:r>
        <w:rPr>
          <w:rFonts w:ascii="Times New Roman" w:hAnsi="Times New Roman"/>
          <w:b/>
          <w:sz w:val="24"/>
          <w:szCs w:val="24"/>
          <w:lang w:val="ru-RU"/>
        </w:rPr>
        <w:t>Структура т</w:t>
      </w:r>
      <w:r w:rsidRPr="0065326D">
        <w:rPr>
          <w:rFonts w:ascii="Times New Roman" w:hAnsi="Times New Roman"/>
          <w:b/>
          <w:sz w:val="24"/>
          <w:szCs w:val="24"/>
          <w:lang w:val="ru-RU"/>
        </w:rPr>
        <w:t>еплопотреблени</w:t>
      </w:r>
      <w:r>
        <w:rPr>
          <w:rFonts w:ascii="Times New Roman" w:hAnsi="Times New Roman"/>
          <w:b/>
          <w:sz w:val="24"/>
          <w:szCs w:val="24"/>
          <w:lang w:val="ru-RU"/>
        </w:rPr>
        <w:t xml:space="preserve">яв с. </w:t>
      </w:r>
      <w:r w:rsidRPr="0065326D">
        <w:rPr>
          <w:rFonts w:ascii="Times New Roman" w:hAnsi="Times New Roman"/>
          <w:b/>
          <w:sz w:val="24"/>
          <w:szCs w:val="24"/>
          <w:lang w:val="ru-RU"/>
        </w:rPr>
        <w:t>Октябрьско</w:t>
      </w:r>
      <w:r>
        <w:rPr>
          <w:rFonts w:ascii="Times New Roman" w:hAnsi="Times New Roman"/>
          <w:b/>
          <w:sz w:val="24"/>
          <w:szCs w:val="24"/>
          <w:lang w:val="ru-RU"/>
        </w:rPr>
        <w:t>м</w:t>
      </w:r>
      <w:r w:rsidRPr="0065326D">
        <w:rPr>
          <w:rFonts w:ascii="Times New Roman" w:hAnsi="Times New Roman"/>
          <w:b/>
          <w:sz w:val="24"/>
          <w:szCs w:val="24"/>
          <w:lang w:val="ru-RU"/>
        </w:rPr>
        <w:t>, Гкал/год</w:t>
      </w:r>
    </w:p>
    <w:p w:rsidR="006B0DEA" w:rsidRDefault="006B0DEA" w:rsidP="0065326D">
      <w:pPr>
        <w:ind w:firstLine="426"/>
        <w:jc w:val="both"/>
        <w:rPr>
          <w:rFonts w:ascii="Times New Roman" w:hAnsi="Times New Roman"/>
          <w:b/>
          <w:sz w:val="24"/>
          <w:szCs w:val="24"/>
          <w:lang w:val="ru-RU"/>
        </w:rPr>
      </w:pPr>
    </w:p>
    <w:tbl>
      <w:tblPr>
        <w:tblW w:w="931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33"/>
        <w:gridCol w:w="1158"/>
        <w:gridCol w:w="1214"/>
        <w:gridCol w:w="931"/>
        <w:gridCol w:w="1238"/>
        <w:gridCol w:w="936"/>
      </w:tblGrid>
      <w:tr w:rsidR="006B0DEA" w:rsidRPr="00A25EA0" w:rsidTr="00A25EA0">
        <w:trPr>
          <w:trHeight w:val="792"/>
        </w:trPr>
        <w:tc>
          <w:tcPr>
            <w:tcW w:w="3833"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Тип абонента</w:t>
            </w:r>
          </w:p>
        </w:tc>
        <w:tc>
          <w:tcPr>
            <w:tcW w:w="1158"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отопления</w:t>
            </w:r>
          </w:p>
        </w:tc>
        <w:tc>
          <w:tcPr>
            <w:tcW w:w="1214"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вентиляции</w:t>
            </w:r>
          </w:p>
        </w:tc>
        <w:tc>
          <w:tcPr>
            <w:tcW w:w="931"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нужды ГВС</w:t>
            </w:r>
          </w:p>
        </w:tc>
        <w:tc>
          <w:tcPr>
            <w:tcW w:w="1238"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На технологию</w:t>
            </w:r>
          </w:p>
        </w:tc>
        <w:tc>
          <w:tcPr>
            <w:tcW w:w="936" w:type="dxa"/>
            <w:vAlign w:val="center"/>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Итого</w:t>
            </w:r>
          </w:p>
        </w:tc>
      </w:tr>
      <w:tr w:rsidR="006B0DEA" w:rsidRPr="00A25EA0" w:rsidTr="00A25EA0">
        <w:trPr>
          <w:trHeight w:val="264"/>
        </w:trPr>
        <w:tc>
          <w:tcPr>
            <w:tcW w:w="9310" w:type="dxa"/>
            <w:gridSpan w:val="6"/>
            <w:noWrap/>
            <w:vAlign w:val="bottom"/>
          </w:tcPr>
          <w:p w:rsidR="006B0DEA" w:rsidRPr="00A25EA0" w:rsidRDefault="006B0DEA" w:rsidP="00A25EA0">
            <w:pPr>
              <w:widowControl/>
              <w:rPr>
                <w:rFonts w:ascii="Times New Roman" w:hAnsi="Times New Roman"/>
                <w:b/>
                <w:bCs/>
                <w:sz w:val="20"/>
                <w:szCs w:val="20"/>
                <w:lang w:val="ru-RU" w:eastAsia="ru-RU"/>
              </w:rPr>
            </w:pPr>
            <w:r w:rsidRPr="00A25EA0">
              <w:rPr>
                <w:rFonts w:ascii="Times New Roman" w:hAnsi="Times New Roman"/>
                <w:b/>
                <w:bCs/>
                <w:sz w:val="20"/>
                <w:szCs w:val="20"/>
                <w:lang w:val="ru-RU" w:eastAsia="ru-RU"/>
              </w:rPr>
              <w:t xml:space="preserve">Котельная "Поселковая", с. </w:t>
            </w:r>
            <w:r>
              <w:rPr>
                <w:rFonts w:ascii="Times New Roman" w:hAnsi="Times New Roman"/>
                <w:b/>
                <w:bCs/>
                <w:sz w:val="20"/>
                <w:szCs w:val="20"/>
                <w:lang w:val="ru-RU" w:eastAsia="ru-RU"/>
              </w:rPr>
              <w:t>Октябрьское</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Всего по котельной</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16769,9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5503,4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22273,3</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Жилые строения, в т.ч.</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11177,0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1740,4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12917,4</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Многоквартирные жилые дома</w:t>
            </w:r>
          </w:p>
        </w:tc>
        <w:tc>
          <w:tcPr>
            <w:tcW w:w="1158"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11177,0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1740,4</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12917,4</w:t>
            </w:r>
          </w:p>
        </w:tc>
      </w:tr>
      <w:tr w:rsidR="006B0DEA" w:rsidRPr="00A25EA0" w:rsidTr="00A25EA0">
        <w:trPr>
          <w:trHeight w:val="288"/>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Индивидуальная жилая застройка</w:t>
            </w:r>
          </w:p>
        </w:tc>
        <w:tc>
          <w:tcPr>
            <w:tcW w:w="115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r>
      <w:tr w:rsidR="006B0DEA" w:rsidRPr="00A25EA0" w:rsidTr="00A25EA0">
        <w:trPr>
          <w:trHeight w:val="276"/>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lastRenderedPageBreak/>
              <w:t>Общественно-деловые строения, в т.ч.</w:t>
            </w:r>
          </w:p>
        </w:tc>
        <w:tc>
          <w:tcPr>
            <w:tcW w:w="1158"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5592,9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3763,0</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b/>
                <w:bCs/>
                <w:sz w:val="20"/>
                <w:szCs w:val="20"/>
                <w:lang w:val="ru-RU" w:eastAsia="ru-RU"/>
              </w:rPr>
            </w:pPr>
            <w:r w:rsidRPr="00A25EA0">
              <w:rPr>
                <w:rFonts w:ascii="Times New Roman" w:hAnsi="Times New Roman"/>
                <w:b/>
                <w:bCs/>
                <w:sz w:val="20"/>
                <w:szCs w:val="20"/>
                <w:lang w:val="ru-RU" w:eastAsia="ru-RU"/>
              </w:rPr>
              <w:t>9355,9</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Бюджетные организации</w:t>
            </w:r>
          </w:p>
        </w:tc>
        <w:tc>
          <w:tcPr>
            <w:tcW w:w="1158"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2040,0</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247</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2287,0</w:t>
            </w:r>
          </w:p>
        </w:tc>
      </w:tr>
      <w:tr w:rsidR="006B0DEA" w:rsidRPr="00A25EA0" w:rsidTr="00A25EA0">
        <w:trPr>
          <w:trHeight w:val="264"/>
        </w:trPr>
        <w:tc>
          <w:tcPr>
            <w:tcW w:w="3833" w:type="dxa"/>
            <w:vAlign w:val="bottom"/>
          </w:tcPr>
          <w:p w:rsidR="006B0DEA" w:rsidRPr="00A25EA0" w:rsidRDefault="006B0DEA" w:rsidP="00A25EA0">
            <w:pPr>
              <w:widowControl/>
              <w:rPr>
                <w:rFonts w:ascii="Times New Roman" w:hAnsi="Times New Roman"/>
                <w:sz w:val="20"/>
                <w:szCs w:val="20"/>
                <w:lang w:val="ru-RU" w:eastAsia="ru-RU"/>
              </w:rPr>
            </w:pPr>
            <w:r w:rsidRPr="00A25EA0">
              <w:rPr>
                <w:rFonts w:ascii="Times New Roman" w:hAnsi="Times New Roman"/>
                <w:sz w:val="20"/>
                <w:szCs w:val="20"/>
                <w:lang w:val="ru-RU" w:eastAsia="ru-RU"/>
              </w:rPr>
              <w:t xml:space="preserve"> - Прочие организации</w:t>
            </w:r>
          </w:p>
        </w:tc>
        <w:tc>
          <w:tcPr>
            <w:tcW w:w="115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3552,9</w:t>
            </w:r>
          </w:p>
        </w:tc>
        <w:tc>
          <w:tcPr>
            <w:tcW w:w="1214"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1"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3516</w:t>
            </w:r>
          </w:p>
        </w:tc>
        <w:tc>
          <w:tcPr>
            <w:tcW w:w="1238" w:type="dxa"/>
            <w:noWrap/>
            <w:vAlign w:val="bottom"/>
          </w:tcPr>
          <w:p w:rsidR="006B0DEA" w:rsidRPr="00A25EA0" w:rsidRDefault="006B0DEA" w:rsidP="00A25EA0">
            <w:pPr>
              <w:widowControl/>
              <w:jc w:val="center"/>
              <w:rPr>
                <w:rFonts w:ascii="Times New Roman" w:hAnsi="Times New Roman"/>
                <w:color w:val="000000"/>
                <w:sz w:val="20"/>
                <w:szCs w:val="20"/>
                <w:lang w:val="ru-RU" w:eastAsia="ru-RU"/>
              </w:rPr>
            </w:pPr>
            <w:r w:rsidRPr="00A25EA0">
              <w:rPr>
                <w:rFonts w:ascii="Times New Roman" w:hAnsi="Times New Roman"/>
                <w:color w:val="000000"/>
                <w:sz w:val="20"/>
                <w:szCs w:val="20"/>
                <w:lang w:val="ru-RU" w:eastAsia="ru-RU"/>
              </w:rPr>
              <w:t>0</w:t>
            </w:r>
          </w:p>
        </w:tc>
        <w:tc>
          <w:tcPr>
            <w:tcW w:w="936" w:type="dxa"/>
            <w:vAlign w:val="center"/>
          </w:tcPr>
          <w:p w:rsidR="006B0DEA" w:rsidRPr="00A25EA0" w:rsidRDefault="006B0DEA" w:rsidP="00A25EA0">
            <w:pPr>
              <w:widowControl/>
              <w:jc w:val="center"/>
              <w:rPr>
                <w:rFonts w:ascii="Times New Roman" w:hAnsi="Times New Roman"/>
                <w:sz w:val="20"/>
                <w:szCs w:val="20"/>
                <w:lang w:val="ru-RU" w:eastAsia="ru-RU"/>
              </w:rPr>
            </w:pPr>
            <w:r w:rsidRPr="00A25EA0">
              <w:rPr>
                <w:rFonts w:ascii="Times New Roman" w:hAnsi="Times New Roman"/>
                <w:sz w:val="20"/>
                <w:szCs w:val="20"/>
                <w:lang w:val="ru-RU" w:eastAsia="ru-RU"/>
              </w:rPr>
              <w:t>7068,9</w:t>
            </w:r>
          </w:p>
        </w:tc>
      </w:tr>
    </w:tbl>
    <w:p w:rsidR="006B0DEA" w:rsidRDefault="006B0DEA" w:rsidP="0065326D">
      <w:pPr>
        <w:ind w:firstLine="426"/>
        <w:jc w:val="both"/>
        <w:rPr>
          <w:rFonts w:ascii="Times New Roman" w:hAnsi="Times New Roman"/>
          <w:b/>
          <w:sz w:val="24"/>
          <w:szCs w:val="24"/>
          <w:lang w:val="ru-RU"/>
        </w:rPr>
      </w:pPr>
    </w:p>
    <w:p w:rsidR="006B0DEA" w:rsidRPr="0065326D" w:rsidRDefault="006B0DEA" w:rsidP="00A25EA0">
      <w:pPr>
        <w:rPr>
          <w:rFonts w:ascii="Times New Roman" w:hAnsi="Times New Roman"/>
          <w:b/>
          <w:sz w:val="24"/>
          <w:szCs w:val="24"/>
          <w:lang w:val="ru-RU"/>
        </w:rPr>
      </w:pPr>
      <w:r w:rsidRPr="0065326D">
        <w:rPr>
          <w:rFonts w:ascii="Times New Roman" w:hAnsi="Times New Roman"/>
          <w:sz w:val="24"/>
          <w:szCs w:val="24"/>
          <w:lang w:val="ru-RU"/>
        </w:rPr>
        <w:t xml:space="preserve">На рис. </w:t>
      </w:r>
      <w:r>
        <w:rPr>
          <w:rFonts w:ascii="Times New Roman" w:hAnsi="Times New Roman"/>
          <w:sz w:val="24"/>
          <w:szCs w:val="24"/>
          <w:lang w:val="ru-RU"/>
        </w:rPr>
        <w:t>1.</w:t>
      </w:r>
      <w:r w:rsidRPr="0065326D">
        <w:rPr>
          <w:rFonts w:ascii="Times New Roman" w:hAnsi="Times New Roman"/>
          <w:sz w:val="24"/>
          <w:szCs w:val="24"/>
          <w:lang w:val="ru-RU"/>
        </w:rPr>
        <w:t>5.1.</w:t>
      </w:r>
      <w:r>
        <w:rPr>
          <w:rFonts w:ascii="Times New Roman" w:hAnsi="Times New Roman"/>
          <w:sz w:val="24"/>
          <w:szCs w:val="24"/>
          <w:lang w:val="ru-RU"/>
        </w:rPr>
        <w:t>2</w:t>
      </w:r>
      <w:r w:rsidRPr="0065326D">
        <w:rPr>
          <w:rFonts w:ascii="Times New Roman" w:hAnsi="Times New Roman"/>
          <w:sz w:val="24"/>
          <w:szCs w:val="24"/>
          <w:lang w:val="ru-RU"/>
        </w:rPr>
        <w:t xml:space="preserve"> приведены балансы теплопотребления по группам теплопотребителей.</w:t>
      </w:r>
    </w:p>
    <w:p w:rsidR="006B0DEA" w:rsidRPr="0065326D" w:rsidRDefault="006B0DEA" w:rsidP="0065326D">
      <w:pPr>
        <w:ind w:firstLine="426"/>
        <w:rPr>
          <w:rFonts w:ascii="Times New Roman" w:hAnsi="Times New Roman"/>
          <w:sz w:val="24"/>
          <w:szCs w:val="24"/>
          <w:lang w:val="ru-RU"/>
        </w:rPr>
      </w:pPr>
    </w:p>
    <w:p w:rsidR="006B0DEA" w:rsidRPr="004C3253" w:rsidRDefault="00824804" w:rsidP="0065326D">
      <w:pPr>
        <w:ind w:firstLine="426"/>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14:anchorId="404D22A3" wp14:editId="6A368EFE">
            <wp:extent cx="4677081" cy="2790432"/>
            <wp:effectExtent l="12089" t="6108" r="4750" b="0"/>
            <wp:docPr id="17" name="Рисунок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B0DEA" w:rsidRPr="004C3253" w:rsidRDefault="006B0DEA" w:rsidP="0065326D">
      <w:pPr>
        <w:ind w:firstLine="426"/>
        <w:rPr>
          <w:rFonts w:ascii="Times New Roman" w:hAnsi="Times New Roman"/>
          <w:sz w:val="24"/>
          <w:szCs w:val="24"/>
          <w:lang w:val="ru-RU"/>
        </w:rPr>
      </w:pPr>
    </w:p>
    <w:p w:rsidR="006B0DEA" w:rsidRDefault="006B0DEA" w:rsidP="0065326D">
      <w:pPr>
        <w:rPr>
          <w:rFonts w:ascii="Times New Roman" w:hAnsi="Times New Roman"/>
          <w:b/>
          <w:bCs/>
          <w:lang w:val="ru-RU"/>
        </w:rPr>
      </w:pPr>
      <w:r w:rsidRPr="0065326D">
        <w:rPr>
          <w:rFonts w:ascii="Times New Roman" w:hAnsi="Times New Roman"/>
          <w:b/>
          <w:lang w:val="ru-RU"/>
        </w:rPr>
        <w:t xml:space="preserve">Рис. </w:t>
      </w:r>
      <w:r>
        <w:rPr>
          <w:rFonts w:ascii="Times New Roman" w:hAnsi="Times New Roman"/>
          <w:b/>
          <w:lang w:val="ru-RU"/>
        </w:rPr>
        <w:t>1.</w:t>
      </w:r>
      <w:r w:rsidRPr="0065326D">
        <w:rPr>
          <w:rFonts w:ascii="Times New Roman" w:hAnsi="Times New Roman"/>
          <w:b/>
          <w:lang w:val="ru-RU"/>
        </w:rPr>
        <w:t xml:space="preserve">5.1.3. </w:t>
      </w:r>
      <w:r w:rsidRPr="0065326D">
        <w:rPr>
          <w:rFonts w:ascii="Times New Roman" w:hAnsi="Times New Roman"/>
          <w:b/>
          <w:bCs/>
          <w:lang w:val="ru-RU"/>
        </w:rPr>
        <w:t xml:space="preserve">Распределение теплопотребления по группам потребителей </w:t>
      </w:r>
    </w:p>
    <w:p w:rsidR="006B0DEA" w:rsidRDefault="006B0DEA" w:rsidP="004C3253">
      <w:pPr>
        <w:ind w:firstLine="1134"/>
        <w:rPr>
          <w:rFonts w:ascii="Times New Roman" w:hAnsi="Times New Roman"/>
          <w:b/>
          <w:bCs/>
          <w:lang w:val="ru-RU" w:eastAsia="ru-RU"/>
        </w:rPr>
      </w:pPr>
      <w:r w:rsidRPr="00B55063">
        <w:rPr>
          <w:rFonts w:ascii="Times New Roman" w:hAnsi="Times New Roman"/>
          <w:b/>
          <w:bCs/>
          <w:lang w:val="ru-RU" w:eastAsia="ru-RU"/>
        </w:rPr>
        <w:t xml:space="preserve">с. Октябрьского </w:t>
      </w:r>
      <w:r>
        <w:rPr>
          <w:rFonts w:ascii="Times New Roman" w:hAnsi="Times New Roman"/>
          <w:b/>
          <w:bCs/>
          <w:lang w:val="ru-RU" w:eastAsia="ru-RU"/>
        </w:rPr>
        <w:t>(</w:t>
      </w:r>
      <w:r w:rsidRPr="00B55063">
        <w:rPr>
          <w:rFonts w:ascii="Times New Roman" w:hAnsi="Times New Roman"/>
          <w:b/>
          <w:bCs/>
          <w:lang w:val="ru-RU" w:eastAsia="ru-RU"/>
        </w:rPr>
        <w:t xml:space="preserve"> Гкал</w:t>
      </w:r>
      <w:r>
        <w:rPr>
          <w:rFonts w:ascii="Times New Roman" w:hAnsi="Times New Roman"/>
          <w:b/>
          <w:bCs/>
          <w:lang w:val="ru-RU" w:eastAsia="ru-RU"/>
        </w:rPr>
        <w:t>; %)</w:t>
      </w:r>
    </w:p>
    <w:p w:rsidR="006B0DEA" w:rsidRPr="0065326D" w:rsidRDefault="006B0DEA" w:rsidP="004C3253">
      <w:pPr>
        <w:ind w:firstLine="1134"/>
        <w:rPr>
          <w:rFonts w:ascii="Times New Roman" w:hAnsi="Times New Roman"/>
          <w:b/>
          <w:bCs/>
          <w:lang w:val="ru-RU"/>
        </w:rPr>
      </w:pPr>
    </w:p>
    <w:p w:rsidR="006B0DEA" w:rsidRDefault="006B0DEA" w:rsidP="0065326D">
      <w:pPr>
        <w:ind w:firstLine="426"/>
        <w:rPr>
          <w:rFonts w:ascii="Times New Roman" w:hAnsi="Times New Roman"/>
          <w:sz w:val="24"/>
          <w:szCs w:val="24"/>
          <w:lang w:val="ru-RU"/>
        </w:rPr>
      </w:pPr>
      <w:r w:rsidRPr="0065326D">
        <w:rPr>
          <w:rFonts w:ascii="Times New Roman" w:hAnsi="Times New Roman"/>
          <w:sz w:val="24"/>
          <w:szCs w:val="24"/>
          <w:lang w:val="ru-RU"/>
        </w:rPr>
        <w:t>На долю многоквартирных домов и бюджетных организаций приходится</w:t>
      </w:r>
      <w:r>
        <w:rPr>
          <w:rFonts w:ascii="Times New Roman" w:hAnsi="Times New Roman"/>
          <w:sz w:val="24"/>
          <w:szCs w:val="24"/>
          <w:lang w:val="ru-RU"/>
        </w:rPr>
        <w:t xml:space="preserve"> около 90</w:t>
      </w:r>
      <w:r w:rsidRPr="0065326D">
        <w:rPr>
          <w:rFonts w:ascii="Times New Roman" w:hAnsi="Times New Roman"/>
          <w:sz w:val="24"/>
          <w:szCs w:val="24"/>
          <w:lang w:val="ru-RU"/>
        </w:rPr>
        <w:t xml:space="preserve"> % от всего полезного теплопотребления в </w:t>
      </w:r>
      <w:r>
        <w:rPr>
          <w:rFonts w:ascii="Times New Roman" w:hAnsi="Times New Roman"/>
          <w:sz w:val="24"/>
          <w:szCs w:val="24"/>
          <w:lang w:val="ru-RU"/>
        </w:rPr>
        <w:t>с. Октябрьское</w:t>
      </w:r>
      <w:r w:rsidRPr="0065326D">
        <w:rPr>
          <w:rFonts w:ascii="Times New Roman" w:hAnsi="Times New Roman"/>
          <w:sz w:val="24"/>
          <w:szCs w:val="24"/>
          <w:lang w:val="ru-RU"/>
        </w:rPr>
        <w:t>.</w:t>
      </w:r>
    </w:p>
    <w:p w:rsidR="006B0DEA" w:rsidRPr="0065326D" w:rsidRDefault="006B0DEA" w:rsidP="0065326D">
      <w:pPr>
        <w:ind w:firstLine="425"/>
        <w:jc w:val="both"/>
        <w:rPr>
          <w:rFonts w:ascii="Times New Roman" w:hAnsi="Times New Roman"/>
          <w:sz w:val="24"/>
          <w:szCs w:val="24"/>
          <w:lang w:val="ru-RU"/>
        </w:rPr>
      </w:pPr>
      <w:r w:rsidRPr="0065326D">
        <w:rPr>
          <w:rFonts w:ascii="Times New Roman" w:hAnsi="Times New Roman"/>
          <w:sz w:val="24"/>
          <w:szCs w:val="24"/>
          <w:lang w:val="ru-RU"/>
        </w:rPr>
        <w:t>Указанный баланс потребления сформирован на основании заявленной потребителями тепловой энергии и горячей воды, договорной мощности теплоиспользующего оборудования. В связи с различием заявленного и фактического использования мощности, указанный баланс:</w:t>
      </w:r>
    </w:p>
    <w:p w:rsidR="006B0DEA" w:rsidRPr="0065326D" w:rsidRDefault="006B0DEA" w:rsidP="0065326D">
      <w:pPr>
        <w:widowControl/>
        <w:numPr>
          <w:ilvl w:val="0"/>
          <w:numId w:val="12"/>
        </w:numPr>
        <w:tabs>
          <w:tab w:val="clear" w:pos="1145"/>
        </w:tabs>
        <w:ind w:left="550" w:hanging="550"/>
        <w:jc w:val="both"/>
        <w:rPr>
          <w:rFonts w:ascii="Times New Roman" w:hAnsi="Times New Roman"/>
          <w:sz w:val="24"/>
          <w:szCs w:val="24"/>
          <w:lang w:val="ru-RU"/>
        </w:rPr>
      </w:pPr>
      <w:r w:rsidRPr="0065326D">
        <w:rPr>
          <w:rFonts w:ascii="Times New Roman" w:hAnsi="Times New Roman"/>
          <w:sz w:val="24"/>
          <w:szCs w:val="24"/>
          <w:lang w:val="ru-RU"/>
        </w:rPr>
        <w:t xml:space="preserve"> является вариантом, использования теплоэнергоресурсов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w:t>
      </w:r>
    </w:p>
    <w:p w:rsidR="006B0DEA" w:rsidRPr="0065326D" w:rsidRDefault="006B0DEA" w:rsidP="0065326D">
      <w:pPr>
        <w:widowControl/>
        <w:numPr>
          <w:ilvl w:val="0"/>
          <w:numId w:val="12"/>
        </w:numPr>
        <w:tabs>
          <w:tab w:val="clear" w:pos="1145"/>
        </w:tabs>
        <w:ind w:left="550" w:hanging="550"/>
        <w:jc w:val="both"/>
        <w:rPr>
          <w:rFonts w:ascii="Times New Roman" w:hAnsi="Times New Roman"/>
          <w:sz w:val="24"/>
          <w:szCs w:val="24"/>
          <w:lang w:val="ru-RU"/>
        </w:rPr>
      </w:pPr>
      <w:r w:rsidRPr="0065326D">
        <w:rPr>
          <w:rFonts w:ascii="Times New Roman" w:hAnsi="Times New Roman"/>
          <w:sz w:val="24"/>
          <w:szCs w:val="24"/>
          <w:lang w:val="ru-RU"/>
        </w:rPr>
        <w:t>подлежит корректировке при формировании реальных балансов, цель которых:</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xml:space="preserve"> - минимизация капитальных затрат в сетевые активы и оборудования источников тепловой энергии, направленных на увеличением мощности (пропускной способности);</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xml:space="preserve"> - минимизация стоимости подключений объектов нового строительства к системам тепловой инфраструктуры;</w:t>
      </w:r>
    </w:p>
    <w:p w:rsidR="006B0DEA" w:rsidRPr="0065326D"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 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rsidR="006B0DEA" w:rsidRPr="0065326D" w:rsidRDefault="006B0DEA" w:rsidP="0065326D">
      <w:pPr>
        <w:ind w:firstLine="425"/>
        <w:rPr>
          <w:rFonts w:ascii="Times New Roman" w:hAnsi="Times New Roman"/>
          <w:sz w:val="24"/>
          <w:szCs w:val="24"/>
          <w:lang w:val="ru-RU"/>
        </w:rPr>
      </w:pPr>
      <w:r w:rsidRPr="0065326D">
        <w:rPr>
          <w:rFonts w:ascii="Times New Roman" w:hAnsi="Times New Roman"/>
          <w:sz w:val="24"/>
          <w:szCs w:val="24"/>
          <w:lang w:val="ru-RU"/>
        </w:rPr>
        <w:t xml:space="preserve">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 </w:t>
      </w:r>
    </w:p>
    <w:p w:rsidR="006B0DEA" w:rsidRPr="0065326D" w:rsidRDefault="006B0DEA" w:rsidP="00897C22">
      <w:pPr>
        <w:ind w:firstLine="425"/>
        <w:rPr>
          <w:rFonts w:ascii="Times New Roman" w:hAnsi="Times New Roman"/>
          <w:sz w:val="24"/>
          <w:szCs w:val="24"/>
          <w:lang w:val="ru-RU"/>
        </w:rPr>
      </w:pPr>
    </w:p>
    <w:p w:rsidR="006B0DEA" w:rsidRPr="006C0F9C" w:rsidRDefault="006B0DEA" w:rsidP="00897C22">
      <w:pPr>
        <w:pStyle w:val="3"/>
        <w:spacing w:before="0" w:after="0" w:line="240" w:lineRule="auto"/>
        <w:jc w:val="center"/>
        <w:rPr>
          <w:rFonts w:ascii="Times New Roman" w:hAnsi="Times New Roman"/>
          <w:sz w:val="24"/>
          <w:szCs w:val="24"/>
        </w:rPr>
      </w:pPr>
      <w:r>
        <w:rPr>
          <w:rFonts w:ascii="Times New Roman" w:hAnsi="Times New Roman"/>
          <w:sz w:val="24"/>
          <w:szCs w:val="24"/>
        </w:rPr>
        <w:lastRenderedPageBreak/>
        <w:t>1.</w:t>
      </w:r>
      <w:r w:rsidRPr="003934B6">
        <w:rPr>
          <w:rFonts w:ascii="Times New Roman" w:hAnsi="Times New Roman"/>
          <w:sz w:val="24"/>
          <w:szCs w:val="24"/>
        </w:rPr>
        <w:t>5.2.</w:t>
      </w:r>
      <w:r w:rsidRPr="00D27042">
        <w:rPr>
          <w:rFonts w:ascii="Times New Roman" w:hAnsi="Times New Roman"/>
          <w:sz w:val="24"/>
          <w:szCs w:val="24"/>
        </w:rPr>
        <w:t xml:space="preserve">Описание существующих нормативов потребления тепловой энергии для </w:t>
      </w:r>
      <w:r w:rsidRPr="006C0F9C">
        <w:rPr>
          <w:rFonts w:ascii="Times New Roman" w:hAnsi="Times New Roman"/>
          <w:sz w:val="24"/>
          <w:szCs w:val="24"/>
        </w:rPr>
        <w:t>населения на отопление и горячее водоснабжение</w:t>
      </w:r>
    </w:p>
    <w:p w:rsidR="006B0DEA" w:rsidRDefault="006B0DEA" w:rsidP="00897C22">
      <w:pPr>
        <w:pStyle w:val="Default"/>
        <w:rPr>
          <w:sz w:val="20"/>
          <w:szCs w:val="20"/>
        </w:rPr>
      </w:pPr>
    </w:p>
    <w:p w:rsidR="006B0DEA" w:rsidRDefault="006B0DEA" w:rsidP="00897C22">
      <w:pPr>
        <w:pStyle w:val="af3"/>
      </w:pPr>
      <w:r w:rsidRPr="008D09FD">
        <w:t xml:space="preserve">Нормативы потребления коммунальных услуг, в том числе на нужды отопления и горячего водоснабжения утверждены Приказом Департамента ЖКХ и государственного жилищного надзора Томской области № 11 от 05.06.2013 г. Значения нормативов потребления коммунальных услуг по горячему водоснабжению в жилых помещениях приведены в таблице </w:t>
      </w:r>
      <w:r>
        <w:t>1.</w:t>
      </w:r>
      <w:r w:rsidRPr="003934B6">
        <w:rPr>
          <w:sz w:val="22"/>
          <w:szCs w:val="22"/>
        </w:rPr>
        <w:t>5.2.1.</w:t>
      </w:r>
    </w:p>
    <w:p w:rsidR="006B0DEA" w:rsidRDefault="006B0DEA" w:rsidP="0065326D">
      <w:pPr>
        <w:pStyle w:val="af3"/>
      </w:pPr>
    </w:p>
    <w:p w:rsidR="006B0DEA" w:rsidRPr="003934B6" w:rsidRDefault="006B0DEA" w:rsidP="0065326D">
      <w:pPr>
        <w:pStyle w:val="2"/>
        <w:spacing w:before="0"/>
        <w:rPr>
          <w:rFonts w:ascii="Times New Roman" w:hAnsi="Times New Roman"/>
          <w:i w:val="0"/>
          <w:sz w:val="22"/>
          <w:szCs w:val="22"/>
        </w:rPr>
      </w:pPr>
      <w:bookmarkStart w:id="36" w:name="_Toc403691743"/>
      <w:bookmarkStart w:id="37" w:name="_Toc403692931"/>
      <w:bookmarkStart w:id="38" w:name="_Toc403722193"/>
      <w:bookmarkStart w:id="39" w:name="_Toc403722309"/>
      <w:r w:rsidRPr="003934B6">
        <w:rPr>
          <w:rFonts w:ascii="Times New Roman" w:hAnsi="Times New Roman"/>
          <w:i w:val="0"/>
          <w:sz w:val="22"/>
          <w:szCs w:val="22"/>
        </w:rPr>
        <w:t xml:space="preserve">Таблица </w:t>
      </w:r>
      <w:r>
        <w:rPr>
          <w:rFonts w:ascii="Times New Roman" w:hAnsi="Times New Roman"/>
          <w:i w:val="0"/>
          <w:sz w:val="22"/>
          <w:szCs w:val="22"/>
        </w:rPr>
        <w:t>1.5.2</w:t>
      </w:r>
      <w:r w:rsidRPr="003934B6">
        <w:rPr>
          <w:rFonts w:ascii="Times New Roman" w:hAnsi="Times New Roman"/>
          <w:i w:val="0"/>
          <w:sz w:val="22"/>
          <w:szCs w:val="22"/>
        </w:rPr>
        <w:t>.1</w:t>
      </w:r>
      <w:r>
        <w:rPr>
          <w:rFonts w:ascii="Times New Roman" w:hAnsi="Times New Roman"/>
          <w:i w:val="0"/>
          <w:sz w:val="22"/>
          <w:szCs w:val="22"/>
        </w:rPr>
        <w:t>.</w:t>
      </w:r>
      <w:r w:rsidRPr="003934B6">
        <w:rPr>
          <w:rFonts w:ascii="Times New Roman" w:hAnsi="Times New Roman"/>
          <w:i w:val="0"/>
          <w:sz w:val="22"/>
          <w:szCs w:val="22"/>
        </w:rPr>
        <w:t xml:space="preserve">  Нормативы потребления ГВС</w:t>
      </w:r>
      <w:bookmarkEnd w:id="36"/>
      <w:bookmarkEnd w:id="37"/>
      <w:bookmarkEnd w:id="38"/>
      <w:bookmarkEnd w:id="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8"/>
        <w:gridCol w:w="6921"/>
        <w:gridCol w:w="2233"/>
      </w:tblGrid>
      <w:tr w:rsidR="006B0DEA" w:rsidRPr="006D2150" w:rsidTr="0065326D">
        <w:tc>
          <w:tcPr>
            <w:tcW w:w="0" w:type="auto"/>
            <w:vAlign w:val="center"/>
          </w:tcPr>
          <w:p w:rsidR="006B0DEA" w:rsidRPr="000B0962" w:rsidRDefault="006B0DEA" w:rsidP="0065326D">
            <w:pPr>
              <w:pStyle w:val="af3"/>
              <w:ind w:firstLine="0"/>
              <w:jc w:val="center"/>
            </w:pPr>
            <w:r w:rsidRPr="000B0962">
              <w:t>№ п/п</w:t>
            </w:r>
          </w:p>
        </w:tc>
        <w:tc>
          <w:tcPr>
            <w:tcW w:w="6921" w:type="dxa"/>
            <w:vAlign w:val="center"/>
          </w:tcPr>
          <w:p w:rsidR="006B0DEA" w:rsidRPr="000B0962" w:rsidRDefault="006B0DEA" w:rsidP="0065326D">
            <w:pPr>
              <w:pStyle w:val="af3"/>
              <w:ind w:firstLine="0"/>
              <w:jc w:val="center"/>
            </w:pPr>
            <w:r w:rsidRPr="000B0962">
              <w:t>Степень благоустройства жилых помещений</w:t>
            </w:r>
          </w:p>
        </w:tc>
        <w:tc>
          <w:tcPr>
            <w:tcW w:w="2233" w:type="dxa"/>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Норматив потребления коммунальной услуги (куб. метр в месяц на 1 человека)</w:t>
            </w:r>
          </w:p>
        </w:tc>
      </w:tr>
      <w:tr w:rsidR="006B0DEA" w:rsidRPr="009E5F91" w:rsidTr="0065326D">
        <w:tc>
          <w:tcPr>
            <w:tcW w:w="0" w:type="auto"/>
          </w:tcPr>
          <w:p w:rsidR="006B0DEA" w:rsidRPr="003934B6" w:rsidRDefault="006B0DEA" w:rsidP="0065326D">
            <w:pPr>
              <w:pStyle w:val="af3"/>
              <w:ind w:firstLine="0"/>
            </w:pPr>
            <w:r w:rsidRPr="003934B6">
              <w:t>1</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Жилые помещения с централизованным водоснабжением, водоотведением и горячим водоснабжением</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1,16</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2</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горячим водоснабжением и без централизованного водоотведения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0,91</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3</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раковинами, мойками кухонными, душами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2,51</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4</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сидячими ваннами, раковинами и душем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3,02</w:t>
            </w:r>
          </w:p>
        </w:tc>
      </w:tr>
      <w:tr w:rsidR="006B0DEA" w:rsidRPr="009E5F91" w:rsidTr="0065326D">
        <w:tc>
          <w:tcPr>
            <w:tcW w:w="0" w:type="auto"/>
          </w:tcPr>
          <w:p w:rsidR="006B0DEA" w:rsidRPr="000B0962" w:rsidRDefault="006B0DEA" w:rsidP="0065326D">
            <w:pPr>
              <w:pStyle w:val="af3"/>
              <w:ind w:firstLine="0"/>
              <w:rPr>
                <w:lang w:val="en-US"/>
              </w:rPr>
            </w:pPr>
            <w:r w:rsidRPr="000B0962">
              <w:rPr>
                <w:lang w:val="en-US"/>
              </w:rPr>
              <w:t>5</w:t>
            </w:r>
          </w:p>
        </w:tc>
        <w:tc>
          <w:tcPr>
            <w:tcW w:w="6921" w:type="dxa"/>
          </w:tcPr>
          <w:p w:rsidR="006B0DEA" w:rsidRPr="009E5F91" w:rsidRDefault="006B0DEA" w:rsidP="0065326D">
            <w:pPr>
              <w:pStyle w:val="Default"/>
              <w:jc w:val="both"/>
              <w:rPr>
                <w:rFonts w:ascii="Times New Roman" w:hAnsi="Times New Roman" w:cs="Times New Roman"/>
              </w:rPr>
            </w:pPr>
            <w:r w:rsidRPr="009E5F91">
              <w:rPr>
                <w:rFonts w:ascii="Times New Roman" w:hAnsi="Times New Roman" w:cs="Times New Roman"/>
              </w:rPr>
              <w:t xml:space="preserve">Жилые помещения с централизованным водоснабжением, водоотведением и горячим водоснабжением, оборудованные ваннами длиной 1500-1700 мм, раковинами и душем </w:t>
            </w:r>
          </w:p>
        </w:tc>
        <w:tc>
          <w:tcPr>
            <w:tcW w:w="2233" w:type="dxa"/>
            <w:vAlign w:val="center"/>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3,11</w:t>
            </w:r>
          </w:p>
          <w:p w:rsidR="006B0DEA" w:rsidRPr="000B0962" w:rsidRDefault="006B0DEA" w:rsidP="0065326D">
            <w:pPr>
              <w:pStyle w:val="af3"/>
              <w:ind w:firstLine="0"/>
              <w:jc w:val="center"/>
            </w:pPr>
          </w:p>
        </w:tc>
      </w:tr>
    </w:tbl>
    <w:p w:rsidR="006B0DEA" w:rsidRPr="008D09FD" w:rsidRDefault="006B0DEA" w:rsidP="0065326D">
      <w:pPr>
        <w:pStyle w:val="af3"/>
        <w:ind w:firstLine="0"/>
        <w:rPr>
          <w:lang w:val="en-US"/>
        </w:rPr>
      </w:pPr>
    </w:p>
    <w:p w:rsidR="006B0DEA" w:rsidRDefault="006B0DEA" w:rsidP="0065326D">
      <w:pPr>
        <w:pStyle w:val="af3"/>
      </w:pPr>
      <w:r w:rsidRPr="008D09FD">
        <w:t xml:space="preserve">Значения нормативов потребления коммунальных услуг по </w:t>
      </w:r>
      <w:r>
        <w:t xml:space="preserve">отоплению </w:t>
      </w:r>
      <w:r w:rsidRPr="008D09FD">
        <w:t xml:space="preserve">в жилых помещениях приведены в таблице </w:t>
      </w:r>
      <w:r>
        <w:t>1.</w:t>
      </w:r>
      <w:r w:rsidRPr="003934B6">
        <w:rPr>
          <w:sz w:val="22"/>
          <w:szCs w:val="22"/>
        </w:rPr>
        <w:t>5.2</w:t>
      </w:r>
      <w:r>
        <w:rPr>
          <w:sz w:val="22"/>
          <w:szCs w:val="22"/>
        </w:rPr>
        <w:t>.2</w:t>
      </w:r>
      <w:r w:rsidRPr="003934B6">
        <w:rPr>
          <w:sz w:val="22"/>
          <w:szCs w:val="22"/>
        </w:rPr>
        <w:t>.</w:t>
      </w:r>
    </w:p>
    <w:p w:rsidR="006B0DEA" w:rsidRDefault="006B0DEA" w:rsidP="0065326D">
      <w:pPr>
        <w:pStyle w:val="af3"/>
        <w:rPr>
          <w:sz w:val="20"/>
          <w:szCs w:val="20"/>
        </w:rPr>
      </w:pPr>
    </w:p>
    <w:p w:rsidR="006B0DEA" w:rsidRDefault="006B0DEA" w:rsidP="0065326D">
      <w:pPr>
        <w:pStyle w:val="2"/>
        <w:spacing w:before="0"/>
        <w:rPr>
          <w:rFonts w:ascii="Times New Roman" w:hAnsi="Times New Roman"/>
          <w:i w:val="0"/>
          <w:sz w:val="22"/>
          <w:szCs w:val="22"/>
          <w:lang w:eastAsia="ru-RU"/>
        </w:rPr>
      </w:pPr>
      <w:bookmarkStart w:id="40" w:name="_Toc403691744"/>
      <w:bookmarkStart w:id="41" w:name="_Toc403692932"/>
      <w:bookmarkStart w:id="42" w:name="_Toc403722194"/>
      <w:bookmarkStart w:id="43" w:name="_Toc403722310"/>
      <w:r w:rsidRPr="003934B6">
        <w:rPr>
          <w:rFonts w:ascii="Times New Roman" w:hAnsi="Times New Roman"/>
          <w:i w:val="0"/>
          <w:sz w:val="22"/>
          <w:szCs w:val="22"/>
          <w:lang w:eastAsia="ru-RU"/>
        </w:rPr>
        <w:t xml:space="preserve">Таблица </w:t>
      </w:r>
      <w:r>
        <w:rPr>
          <w:rFonts w:ascii="Times New Roman" w:hAnsi="Times New Roman"/>
          <w:i w:val="0"/>
          <w:sz w:val="22"/>
          <w:szCs w:val="22"/>
          <w:lang w:eastAsia="ru-RU"/>
        </w:rPr>
        <w:t>1.5</w:t>
      </w:r>
      <w:r w:rsidRPr="003934B6">
        <w:rPr>
          <w:rFonts w:ascii="Times New Roman" w:hAnsi="Times New Roman"/>
          <w:i w:val="0"/>
          <w:sz w:val="22"/>
          <w:szCs w:val="22"/>
          <w:lang w:eastAsia="ru-RU"/>
        </w:rPr>
        <w:t>.</w:t>
      </w:r>
      <w:r>
        <w:rPr>
          <w:rFonts w:ascii="Times New Roman" w:hAnsi="Times New Roman"/>
          <w:i w:val="0"/>
          <w:sz w:val="22"/>
          <w:szCs w:val="22"/>
          <w:lang w:eastAsia="ru-RU"/>
        </w:rPr>
        <w:t>2.2. Н</w:t>
      </w:r>
      <w:r w:rsidRPr="003934B6">
        <w:rPr>
          <w:rFonts w:ascii="Times New Roman" w:hAnsi="Times New Roman"/>
          <w:i w:val="0"/>
          <w:sz w:val="22"/>
          <w:szCs w:val="22"/>
          <w:lang w:eastAsia="ru-RU"/>
        </w:rPr>
        <w:t>ормативы потребление коммунальной услуги по отоплению в жилых и нежилых помещениях Томской области в отопительный период</w:t>
      </w:r>
      <w:bookmarkEnd w:id="40"/>
      <w:bookmarkEnd w:id="41"/>
      <w:bookmarkEnd w:id="42"/>
      <w:bookmarkEnd w:id="43"/>
    </w:p>
    <w:p w:rsidR="006B0DEA" w:rsidRPr="00352005" w:rsidRDefault="006B0DEA" w:rsidP="00352005">
      <w:pPr>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2"/>
        <w:gridCol w:w="4170"/>
        <w:gridCol w:w="4160"/>
      </w:tblGrid>
      <w:tr w:rsidR="006B0DEA" w:rsidRPr="006D2150" w:rsidTr="0065326D">
        <w:tc>
          <w:tcPr>
            <w:tcW w:w="1384" w:type="dxa"/>
            <w:vMerge w:val="restart"/>
            <w:vAlign w:val="center"/>
          </w:tcPr>
          <w:p w:rsidR="006B0DEA" w:rsidRDefault="006B0DEA" w:rsidP="0065326D">
            <w:pPr>
              <w:pStyle w:val="af3"/>
              <w:ind w:firstLine="0"/>
              <w:jc w:val="center"/>
              <w:rPr>
                <w:lang w:eastAsia="ru-RU"/>
              </w:rPr>
            </w:pPr>
            <w:r>
              <w:rPr>
                <w:lang w:eastAsia="ru-RU"/>
              </w:rPr>
              <w:t>Этажность здания</w:t>
            </w:r>
          </w:p>
        </w:tc>
        <w:tc>
          <w:tcPr>
            <w:tcW w:w="8470" w:type="dxa"/>
            <w:gridSpan w:val="2"/>
          </w:tcPr>
          <w:p w:rsidR="006B0DEA" w:rsidRPr="009E5F91" w:rsidRDefault="006B0DEA" w:rsidP="0065326D">
            <w:pPr>
              <w:pStyle w:val="Default"/>
              <w:jc w:val="center"/>
              <w:rPr>
                <w:rFonts w:ascii="Times New Roman" w:hAnsi="Times New Roman" w:cs="Times New Roman"/>
              </w:rPr>
            </w:pPr>
            <w:r w:rsidRPr="009E5F91">
              <w:rPr>
                <w:rFonts w:ascii="Times New Roman" w:hAnsi="Times New Roman" w:cs="Times New Roman"/>
              </w:rPr>
              <w:t>Гкал на 1 кв. м общей площади помещений в месяц</w:t>
            </w:r>
          </w:p>
        </w:tc>
      </w:tr>
      <w:tr w:rsidR="006B0DEA" w:rsidRPr="006D2150" w:rsidTr="0065326D">
        <w:tc>
          <w:tcPr>
            <w:tcW w:w="1384" w:type="dxa"/>
            <w:vMerge/>
            <w:vAlign w:val="center"/>
          </w:tcPr>
          <w:p w:rsidR="006B0DEA" w:rsidRDefault="006B0DEA" w:rsidP="0065326D">
            <w:pPr>
              <w:pStyle w:val="af3"/>
              <w:ind w:firstLine="0"/>
              <w:jc w:val="center"/>
              <w:rPr>
                <w:lang w:eastAsia="ru-RU"/>
              </w:rPr>
            </w:pPr>
          </w:p>
        </w:tc>
        <w:tc>
          <w:tcPr>
            <w:tcW w:w="4235" w:type="dxa"/>
            <w:vAlign w:val="center"/>
          </w:tcPr>
          <w:p w:rsidR="006B0DEA" w:rsidRDefault="006B0DEA" w:rsidP="0065326D">
            <w:pPr>
              <w:pStyle w:val="af3"/>
              <w:ind w:firstLine="0"/>
              <w:jc w:val="center"/>
              <w:rPr>
                <w:lang w:eastAsia="ru-RU"/>
              </w:rPr>
            </w:pPr>
            <w:r>
              <w:rPr>
                <w:lang w:eastAsia="ru-RU"/>
              </w:rPr>
              <w:t>Жилые дома до 1999 г. постройки включительно</w:t>
            </w:r>
          </w:p>
        </w:tc>
        <w:tc>
          <w:tcPr>
            <w:tcW w:w="4235" w:type="dxa"/>
            <w:vAlign w:val="center"/>
          </w:tcPr>
          <w:p w:rsidR="006B0DEA" w:rsidRDefault="006B0DEA" w:rsidP="0065326D">
            <w:pPr>
              <w:pStyle w:val="af3"/>
              <w:ind w:firstLine="0"/>
              <w:jc w:val="center"/>
              <w:rPr>
                <w:lang w:eastAsia="ru-RU"/>
              </w:rPr>
            </w:pPr>
            <w:r>
              <w:rPr>
                <w:lang w:eastAsia="ru-RU"/>
              </w:rPr>
              <w:t>Жилые дома после 1999 г. постройки</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1</w:t>
            </w:r>
          </w:p>
        </w:tc>
        <w:tc>
          <w:tcPr>
            <w:tcW w:w="4235" w:type="dxa"/>
          </w:tcPr>
          <w:p w:rsidR="006B0DEA" w:rsidRDefault="006B0DEA" w:rsidP="0065326D">
            <w:pPr>
              <w:pStyle w:val="af3"/>
              <w:ind w:firstLine="0"/>
              <w:jc w:val="center"/>
              <w:rPr>
                <w:lang w:eastAsia="ru-RU"/>
              </w:rPr>
            </w:pPr>
            <w:r>
              <w:rPr>
                <w:lang w:eastAsia="ru-RU"/>
              </w:rPr>
              <w:t>0,0462</w:t>
            </w:r>
          </w:p>
        </w:tc>
        <w:tc>
          <w:tcPr>
            <w:tcW w:w="4235" w:type="dxa"/>
          </w:tcPr>
          <w:p w:rsidR="006B0DEA" w:rsidRDefault="006B0DEA" w:rsidP="0065326D">
            <w:pPr>
              <w:pStyle w:val="af3"/>
              <w:ind w:firstLine="0"/>
              <w:jc w:val="center"/>
              <w:rPr>
                <w:lang w:eastAsia="ru-RU"/>
              </w:rPr>
            </w:pPr>
            <w:r>
              <w:rPr>
                <w:lang w:eastAsia="ru-RU"/>
              </w:rPr>
              <w:t>0,0194</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2</w:t>
            </w:r>
          </w:p>
        </w:tc>
        <w:tc>
          <w:tcPr>
            <w:tcW w:w="4235" w:type="dxa"/>
          </w:tcPr>
          <w:p w:rsidR="006B0DEA" w:rsidRDefault="006B0DEA" w:rsidP="0065326D">
            <w:pPr>
              <w:pStyle w:val="af3"/>
              <w:ind w:firstLine="0"/>
              <w:jc w:val="center"/>
              <w:rPr>
                <w:lang w:eastAsia="ru-RU"/>
              </w:rPr>
            </w:pPr>
            <w:r>
              <w:rPr>
                <w:lang w:eastAsia="ru-RU"/>
              </w:rPr>
              <w:t>0,0457</w:t>
            </w:r>
          </w:p>
        </w:tc>
        <w:tc>
          <w:tcPr>
            <w:tcW w:w="4235" w:type="dxa"/>
          </w:tcPr>
          <w:p w:rsidR="006B0DEA" w:rsidRDefault="006B0DEA" w:rsidP="0065326D">
            <w:pPr>
              <w:pStyle w:val="af3"/>
              <w:ind w:firstLine="0"/>
              <w:jc w:val="center"/>
              <w:rPr>
                <w:lang w:eastAsia="ru-RU"/>
              </w:rPr>
            </w:pPr>
            <w:r>
              <w:rPr>
                <w:lang w:eastAsia="ru-RU"/>
              </w:rPr>
              <w:t>0,0175</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3</w:t>
            </w:r>
          </w:p>
        </w:tc>
        <w:tc>
          <w:tcPr>
            <w:tcW w:w="4235" w:type="dxa"/>
          </w:tcPr>
          <w:p w:rsidR="006B0DEA" w:rsidRDefault="006B0DEA" w:rsidP="0065326D">
            <w:pPr>
              <w:pStyle w:val="af3"/>
              <w:ind w:firstLine="0"/>
              <w:jc w:val="center"/>
              <w:rPr>
                <w:lang w:eastAsia="ru-RU"/>
              </w:rPr>
            </w:pPr>
            <w:r>
              <w:rPr>
                <w:lang w:eastAsia="ru-RU"/>
              </w:rPr>
              <w:t>0,0288</w:t>
            </w:r>
          </w:p>
        </w:tc>
        <w:tc>
          <w:tcPr>
            <w:tcW w:w="4235" w:type="dxa"/>
          </w:tcPr>
          <w:p w:rsidR="006B0DEA" w:rsidRDefault="006B0DEA" w:rsidP="0065326D">
            <w:pPr>
              <w:pStyle w:val="af3"/>
              <w:ind w:firstLine="0"/>
              <w:jc w:val="center"/>
              <w:rPr>
                <w:lang w:eastAsia="ru-RU"/>
              </w:rPr>
            </w:pPr>
            <w:r>
              <w:rPr>
                <w:lang w:eastAsia="ru-RU"/>
              </w:rPr>
              <w:t>0,0177</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4</w:t>
            </w:r>
          </w:p>
        </w:tc>
        <w:tc>
          <w:tcPr>
            <w:tcW w:w="4235" w:type="dxa"/>
          </w:tcPr>
          <w:p w:rsidR="006B0DEA" w:rsidRDefault="006B0DEA" w:rsidP="0065326D">
            <w:pPr>
              <w:pStyle w:val="af3"/>
              <w:ind w:firstLine="0"/>
              <w:jc w:val="center"/>
              <w:rPr>
                <w:lang w:eastAsia="ru-RU"/>
              </w:rPr>
            </w:pPr>
            <w:r>
              <w:rPr>
                <w:lang w:eastAsia="ru-RU"/>
              </w:rPr>
              <w:t>0,0288</w:t>
            </w:r>
          </w:p>
        </w:tc>
        <w:tc>
          <w:tcPr>
            <w:tcW w:w="4235" w:type="dxa"/>
          </w:tcPr>
          <w:p w:rsidR="006B0DEA" w:rsidRDefault="006B0DEA" w:rsidP="0065326D">
            <w:pPr>
              <w:pStyle w:val="af3"/>
              <w:ind w:firstLine="0"/>
              <w:jc w:val="center"/>
              <w:rPr>
                <w:lang w:eastAsia="ru-RU"/>
              </w:rPr>
            </w:pPr>
            <w:r>
              <w:rPr>
                <w:lang w:eastAsia="ru-RU"/>
              </w:rPr>
              <w:t>0,0155</w:t>
            </w:r>
          </w:p>
        </w:tc>
      </w:tr>
      <w:tr w:rsidR="006B0DEA" w:rsidRPr="009E5F91" w:rsidTr="0065326D">
        <w:tc>
          <w:tcPr>
            <w:tcW w:w="1384" w:type="dxa"/>
          </w:tcPr>
          <w:p w:rsidR="006B0DEA" w:rsidRDefault="006B0DEA" w:rsidP="0065326D">
            <w:pPr>
              <w:pStyle w:val="af3"/>
              <w:ind w:firstLine="0"/>
              <w:jc w:val="center"/>
              <w:rPr>
                <w:lang w:eastAsia="ru-RU"/>
              </w:rPr>
            </w:pPr>
            <w:r>
              <w:rPr>
                <w:lang w:eastAsia="ru-RU"/>
              </w:rPr>
              <w:t>5</w:t>
            </w:r>
          </w:p>
        </w:tc>
        <w:tc>
          <w:tcPr>
            <w:tcW w:w="4235" w:type="dxa"/>
          </w:tcPr>
          <w:p w:rsidR="006B0DEA" w:rsidRDefault="006B0DEA" w:rsidP="0065326D">
            <w:pPr>
              <w:pStyle w:val="af3"/>
              <w:ind w:firstLine="0"/>
              <w:jc w:val="center"/>
              <w:rPr>
                <w:lang w:eastAsia="ru-RU"/>
              </w:rPr>
            </w:pPr>
            <w:r>
              <w:rPr>
                <w:lang w:eastAsia="ru-RU"/>
              </w:rPr>
              <w:t>0,0247</w:t>
            </w:r>
          </w:p>
        </w:tc>
        <w:tc>
          <w:tcPr>
            <w:tcW w:w="4235" w:type="dxa"/>
          </w:tcPr>
          <w:p w:rsidR="006B0DEA" w:rsidRDefault="006B0DEA" w:rsidP="0065326D">
            <w:pPr>
              <w:pStyle w:val="af3"/>
              <w:ind w:firstLine="0"/>
              <w:jc w:val="center"/>
              <w:rPr>
                <w:lang w:eastAsia="ru-RU"/>
              </w:rPr>
            </w:pPr>
            <w:r>
              <w:rPr>
                <w:lang w:eastAsia="ru-RU"/>
              </w:rPr>
              <w:t>0,0155</w:t>
            </w:r>
          </w:p>
        </w:tc>
      </w:tr>
    </w:tbl>
    <w:p w:rsidR="006B0DEA" w:rsidRDefault="006B0DEA" w:rsidP="0065326D">
      <w:pPr>
        <w:pStyle w:val="af3"/>
        <w:ind w:firstLine="0"/>
        <w:rPr>
          <w:lang w:eastAsia="ru-RU"/>
        </w:rPr>
      </w:pPr>
    </w:p>
    <w:p w:rsidR="006B0DEA" w:rsidRDefault="006B0DEA" w:rsidP="0065326D">
      <w:pPr>
        <w:pStyle w:val="af3"/>
        <w:rPr>
          <w:lang w:eastAsia="ru-RU"/>
        </w:rPr>
      </w:pPr>
      <w:r>
        <w:rPr>
          <w:lang w:eastAsia="ru-RU"/>
        </w:rPr>
        <w:t xml:space="preserve">Для зданий, построенных после 1999 г., норматив удельного теплопотребления на нужды отопления в среднем в 2 раза меньше аналогичного норматива для строений до 1999 </w:t>
      </w:r>
      <w:r>
        <w:rPr>
          <w:lang w:eastAsia="ru-RU"/>
        </w:rPr>
        <w:lastRenderedPageBreak/>
        <w:t>г. постройки. Это связано с повышением энергоэффективности новых строений (после 1999 г. постройки).</w:t>
      </w:r>
    </w:p>
    <w:p w:rsidR="006B0DEA" w:rsidRPr="0065326D" w:rsidRDefault="006B0DEA" w:rsidP="0065326D">
      <w:pPr>
        <w:ind w:left="550" w:hanging="550"/>
        <w:rPr>
          <w:rFonts w:ascii="Times New Roman" w:hAnsi="Times New Roman"/>
          <w:b/>
          <w:sz w:val="24"/>
          <w:szCs w:val="24"/>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ЧАСТЬ 6. БАЛАНСЫ ТЕПЛОВОЙ МОЩНОСТИ И ТЕПЛОВОЙ НАГРУЗКИ В ЗОНАХ ДЕЙСТВИЯ ИСТОЧНИКОВ ТЕПЛОВОЙ ЭНЕРГИИ</w:t>
      </w:r>
    </w:p>
    <w:p w:rsidR="006B0DEA" w:rsidRDefault="006B0DEA" w:rsidP="0065326D">
      <w:pPr>
        <w:pStyle w:val="af3"/>
        <w:rPr>
          <w:lang w:eastAsia="ru-RU"/>
        </w:rPr>
      </w:pPr>
    </w:p>
    <w:p w:rsidR="006B0DEA" w:rsidRPr="00E82797" w:rsidRDefault="006B0DEA" w:rsidP="0065326D">
      <w:pPr>
        <w:pStyle w:val="af3"/>
        <w:rPr>
          <w:lang w:eastAsia="ru-RU"/>
        </w:rPr>
      </w:pPr>
      <w:r w:rsidRPr="00F35852">
        <w:rPr>
          <w:lang w:eastAsia="ru-RU"/>
        </w:rPr>
        <w:t>Постановлением Правительства РФ от 22.02.2012 г. №154 «О требованиях к схемам теплоснабжения, порядку их разработки и утверждения» установлены следующие определения:</w:t>
      </w:r>
    </w:p>
    <w:p w:rsidR="006B0DEA" w:rsidRPr="00E82797" w:rsidRDefault="006B0DEA" w:rsidP="0065326D">
      <w:pPr>
        <w:pStyle w:val="af3"/>
        <w:rPr>
          <w:lang w:eastAsia="ru-RU"/>
        </w:rPr>
      </w:pPr>
      <w:r w:rsidRPr="00E82797">
        <w:rPr>
          <w:lang w:eastAsia="ru-RU"/>
        </w:rPr>
        <w:t xml:space="preserve">1) Установленная мощность источника тепловой энергии </w:t>
      </w:r>
      <w:r>
        <w:rPr>
          <w:lang w:eastAsia="ru-RU"/>
        </w:rPr>
        <w:t>–</w:t>
      </w:r>
      <w:r w:rsidRPr="00E82797">
        <w:rPr>
          <w:lang w:eastAsia="ru-RU"/>
        </w:rPr>
        <w:t xml:space="preserve">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6B0DEA" w:rsidRPr="00E82797" w:rsidRDefault="006B0DEA" w:rsidP="0065326D">
      <w:pPr>
        <w:pStyle w:val="af3"/>
        <w:rPr>
          <w:lang w:eastAsia="ru-RU"/>
        </w:rPr>
      </w:pPr>
      <w:r w:rsidRPr="00E82797">
        <w:rPr>
          <w:lang w:eastAsia="ru-RU"/>
        </w:rPr>
        <w:t xml:space="preserve">2) Располагаемая мощность источника тепловой энергии </w:t>
      </w:r>
      <w:r>
        <w:rPr>
          <w:lang w:eastAsia="ru-RU"/>
        </w:rPr>
        <w:t>–</w:t>
      </w:r>
      <w:r w:rsidRPr="00E82797">
        <w:rPr>
          <w:lang w:eastAsia="ru-RU"/>
        </w:rPr>
        <w:t xml:space="preserve">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6B0DEA" w:rsidRDefault="006B0DEA" w:rsidP="0065326D">
      <w:pPr>
        <w:pStyle w:val="af3"/>
        <w:rPr>
          <w:lang w:eastAsia="ru-RU"/>
        </w:rPr>
      </w:pPr>
      <w:r w:rsidRPr="00E82797">
        <w:rPr>
          <w:lang w:eastAsia="ru-RU"/>
        </w:rPr>
        <w:t xml:space="preserve">3) Мощность источника тепловой энергии нетто </w:t>
      </w:r>
      <w:r>
        <w:rPr>
          <w:lang w:eastAsia="ru-RU"/>
        </w:rPr>
        <w:t>–</w:t>
      </w:r>
      <w:r w:rsidRPr="00E82797">
        <w:rPr>
          <w:lang w:eastAsia="ru-RU"/>
        </w:rPr>
        <w:t xml:space="preserve"> величина, равная располагаемой мощности источника тепловой энергии за вычетом тепловой нагрузки на собственные и хозяйственные нужды</w:t>
      </w:r>
      <w:r>
        <w:rPr>
          <w:lang w:eastAsia="ru-RU"/>
        </w:rPr>
        <w:t>.</w:t>
      </w:r>
    </w:p>
    <w:p w:rsidR="006B0DEA" w:rsidRDefault="006B0DEA" w:rsidP="0065326D">
      <w:pPr>
        <w:pStyle w:val="af3"/>
        <w:rPr>
          <w:lang w:eastAsia="ru-RU"/>
        </w:rPr>
      </w:pPr>
      <w:r>
        <w:rPr>
          <w:lang w:eastAsia="ru-RU"/>
        </w:rPr>
        <w:t>Баланс тепловой мощности и тепловой нагрузки в зоне действия котельной с. Октябрьского приведены в таблице 1.6.1.1.</w:t>
      </w:r>
    </w:p>
    <w:p w:rsidR="006B0DEA" w:rsidRDefault="006B0DEA" w:rsidP="0065326D">
      <w:pPr>
        <w:pStyle w:val="af3"/>
        <w:ind w:firstLine="0"/>
        <w:rPr>
          <w:lang w:eastAsia="ru-RU"/>
        </w:rPr>
      </w:pPr>
    </w:p>
    <w:p w:rsidR="006B0DEA" w:rsidRDefault="006B0DEA" w:rsidP="0065326D">
      <w:pPr>
        <w:pStyle w:val="2"/>
        <w:spacing w:before="0" w:after="0" w:line="240" w:lineRule="auto"/>
        <w:rPr>
          <w:rFonts w:ascii="Times New Roman" w:hAnsi="Times New Roman"/>
          <w:i w:val="0"/>
          <w:sz w:val="22"/>
          <w:szCs w:val="22"/>
        </w:rPr>
      </w:pPr>
      <w:bookmarkStart w:id="44" w:name="_Toc403691746"/>
      <w:bookmarkStart w:id="45" w:name="_Toc403692934"/>
      <w:bookmarkStart w:id="46" w:name="_Toc403722196"/>
      <w:bookmarkStart w:id="47" w:name="_Toc403722312"/>
      <w:r>
        <w:rPr>
          <w:rFonts w:ascii="Times New Roman" w:hAnsi="Times New Roman"/>
          <w:i w:val="0"/>
          <w:sz w:val="22"/>
          <w:szCs w:val="22"/>
          <w:lang w:eastAsia="ru-RU"/>
        </w:rPr>
        <w:t>Таблица 1.6</w:t>
      </w:r>
      <w:r w:rsidRPr="003934B6">
        <w:rPr>
          <w:rFonts w:ascii="Times New Roman" w:hAnsi="Times New Roman"/>
          <w:i w:val="0"/>
          <w:sz w:val="22"/>
          <w:szCs w:val="22"/>
          <w:lang w:eastAsia="ru-RU"/>
        </w:rPr>
        <w:t>.1</w:t>
      </w:r>
      <w:r>
        <w:rPr>
          <w:rFonts w:ascii="Times New Roman" w:hAnsi="Times New Roman"/>
          <w:i w:val="0"/>
          <w:sz w:val="22"/>
          <w:szCs w:val="22"/>
          <w:lang w:eastAsia="ru-RU"/>
        </w:rPr>
        <w:t>.1.</w:t>
      </w:r>
      <w:r w:rsidRPr="003934B6">
        <w:rPr>
          <w:rFonts w:ascii="Times New Roman" w:hAnsi="Times New Roman"/>
          <w:i w:val="0"/>
          <w:sz w:val="22"/>
          <w:szCs w:val="22"/>
          <w:lang w:eastAsia="ru-RU"/>
        </w:rPr>
        <w:t xml:space="preserve">  Баланс тепловой мощности и тепловой </w:t>
      </w:r>
      <w:r>
        <w:rPr>
          <w:rFonts w:ascii="Times New Roman" w:hAnsi="Times New Roman"/>
          <w:i w:val="0"/>
          <w:sz w:val="22"/>
          <w:szCs w:val="22"/>
          <w:lang w:eastAsia="ru-RU"/>
        </w:rPr>
        <w:t>нагрузки</w:t>
      </w:r>
      <w:r w:rsidRPr="003934B6">
        <w:rPr>
          <w:rFonts w:ascii="Times New Roman" w:hAnsi="Times New Roman"/>
          <w:i w:val="0"/>
          <w:sz w:val="22"/>
          <w:szCs w:val="22"/>
          <w:lang w:eastAsia="ru-RU"/>
        </w:rPr>
        <w:t xml:space="preserve"> котельн</w:t>
      </w:r>
      <w:r>
        <w:rPr>
          <w:rFonts w:ascii="Times New Roman" w:hAnsi="Times New Roman"/>
          <w:i w:val="0"/>
          <w:sz w:val="22"/>
          <w:szCs w:val="22"/>
          <w:lang w:eastAsia="ru-RU"/>
        </w:rPr>
        <w:t>ой</w:t>
      </w:r>
      <w:bookmarkEnd w:id="44"/>
      <w:bookmarkEnd w:id="45"/>
      <w:bookmarkEnd w:id="46"/>
      <w:bookmarkEnd w:id="47"/>
      <w:r>
        <w:rPr>
          <w:rFonts w:ascii="Times New Roman" w:hAnsi="Times New Roman"/>
          <w:i w:val="0"/>
          <w:sz w:val="22"/>
          <w:szCs w:val="22"/>
          <w:lang w:eastAsia="ru-RU"/>
        </w:rPr>
        <w:t xml:space="preserve">с. </w:t>
      </w:r>
      <w:r>
        <w:rPr>
          <w:rFonts w:ascii="Times New Roman" w:hAnsi="Times New Roman"/>
          <w:i w:val="0"/>
          <w:sz w:val="22"/>
          <w:szCs w:val="22"/>
        </w:rPr>
        <w:t>Октябрьского</w:t>
      </w:r>
    </w:p>
    <w:p w:rsidR="006B0DEA" w:rsidRDefault="006B0DEA" w:rsidP="00F92702">
      <w:pPr>
        <w:rPr>
          <w:lang w:val="ru-RU"/>
        </w:rPr>
      </w:pPr>
    </w:p>
    <w:tbl>
      <w:tblPr>
        <w:tblW w:w="6982" w:type="dxa"/>
        <w:tblInd w:w="103" w:type="dxa"/>
        <w:tblLook w:val="00A0" w:firstRow="1" w:lastRow="0" w:firstColumn="1" w:lastColumn="0" w:noHBand="0" w:noVBand="0"/>
      </w:tblPr>
      <w:tblGrid>
        <w:gridCol w:w="4825"/>
        <w:gridCol w:w="1134"/>
        <w:gridCol w:w="1023"/>
      </w:tblGrid>
      <w:tr w:rsidR="006B0DEA" w:rsidRPr="00F92702" w:rsidTr="00B24963">
        <w:trPr>
          <w:trHeight w:val="528"/>
        </w:trPr>
        <w:tc>
          <w:tcPr>
            <w:tcW w:w="4825" w:type="dxa"/>
            <w:tcBorders>
              <w:top w:val="single" w:sz="4" w:space="0" w:color="auto"/>
              <w:left w:val="single" w:sz="4" w:space="0" w:color="auto"/>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Наименование параметра</w:t>
            </w:r>
          </w:p>
        </w:tc>
        <w:tc>
          <w:tcPr>
            <w:tcW w:w="1134" w:type="dxa"/>
            <w:tcBorders>
              <w:top w:val="single" w:sz="4" w:space="0" w:color="auto"/>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Ед. изм.</w:t>
            </w:r>
          </w:p>
        </w:tc>
        <w:tc>
          <w:tcPr>
            <w:tcW w:w="1023" w:type="dxa"/>
            <w:tcBorders>
              <w:top w:val="single" w:sz="4" w:space="0" w:color="auto"/>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18"/>
                <w:szCs w:val="18"/>
                <w:lang w:val="ru-RU" w:eastAsia="ru-RU"/>
              </w:rPr>
            </w:pPr>
            <w:r>
              <w:rPr>
                <w:rFonts w:ascii="Times New Roman" w:hAnsi="Times New Roman"/>
                <w:b/>
                <w:bCs/>
                <w:color w:val="000000"/>
                <w:sz w:val="18"/>
                <w:szCs w:val="18"/>
                <w:lang w:val="ru-RU" w:eastAsia="ru-RU"/>
              </w:rPr>
              <w:t>Значение</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1</w:t>
            </w:r>
          </w:p>
        </w:tc>
        <w:tc>
          <w:tcPr>
            <w:tcW w:w="1134" w:type="dxa"/>
            <w:tcBorders>
              <w:top w:val="nil"/>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2</w:t>
            </w:r>
          </w:p>
        </w:tc>
        <w:tc>
          <w:tcPr>
            <w:tcW w:w="1023" w:type="dxa"/>
            <w:tcBorders>
              <w:top w:val="nil"/>
              <w:left w:val="nil"/>
              <w:bottom w:val="single" w:sz="4" w:space="0" w:color="auto"/>
              <w:right w:val="single" w:sz="4" w:space="0" w:color="auto"/>
            </w:tcBorders>
            <w:vAlign w:val="center"/>
          </w:tcPr>
          <w:p w:rsidR="006B0DEA" w:rsidRPr="00F92702" w:rsidRDefault="006B0DEA" w:rsidP="00F92702">
            <w:pPr>
              <w:widowControl/>
              <w:jc w:val="center"/>
              <w:rPr>
                <w:rFonts w:ascii="Times New Roman" w:hAnsi="Times New Roman"/>
                <w:b/>
                <w:bCs/>
                <w:color w:val="000000"/>
                <w:sz w:val="20"/>
                <w:szCs w:val="20"/>
                <w:lang w:val="ru-RU" w:eastAsia="ru-RU"/>
              </w:rPr>
            </w:pPr>
            <w:r w:rsidRPr="00F92702">
              <w:rPr>
                <w:rFonts w:ascii="Times New Roman" w:hAnsi="Times New Roman"/>
                <w:b/>
                <w:bCs/>
                <w:color w:val="000000"/>
                <w:sz w:val="20"/>
                <w:szCs w:val="20"/>
                <w:lang w:val="ru-RU" w:eastAsia="ru-RU"/>
              </w:rPr>
              <w:t>3</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Установленная тепловая мощность в горячей воде</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7,740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Ограничения тепловой мощности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Располагаемая тепловая мощность</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7,740</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Расход тепловой энергии на собственные нужды</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noWrap/>
            <w:vAlign w:val="bottom"/>
          </w:tcPr>
          <w:p w:rsidR="006B0DEA" w:rsidRPr="00F92702" w:rsidRDefault="006B0DEA" w:rsidP="00F92702">
            <w:pPr>
              <w:widowControl/>
              <w:jc w:val="right"/>
              <w:rPr>
                <w:rFonts w:ascii="Times New Roman" w:hAnsi="Times New Roman"/>
                <w:sz w:val="20"/>
                <w:szCs w:val="20"/>
                <w:lang w:val="ru-RU" w:eastAsia="ru-RU"/>
              </w:rPr>
            </w:pPr>
            <w:r w:rsidRPr="00F92702">
              <w:rPr>
                <w:rFonts w:ascii="Times New Roman" w:hAnsi="Times New Roman"/>
                <w:sz w:val="20"/>
                <w:szCs w:val="20"/>
                <w:lang w:val="ru-RU" w:eastAsia="ru-RU"/>
              </w:rPr>
              <w:t>0,0152</w:t>
            </w:r>
          </w:p>
        </w:tc>
      </w:tr>
      <w:tr w:rsidR="006B0DEA" w:rsidRPr="00F92702"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Тепловая мощность нетто</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7,725</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81781">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Полезная тепловая нагрузка,  в т.ч.</w:t>
            </w:r>
            <w:r>
              <w:rPr>
                <w:rFonts w:ascii="Times New Roman" w:hAnsi="Times New Roman"/>
                <w:color w:val="000000"/>
                <w:sz w:val="20"/>
                <w:szCs w:val="20"/>
                <w:vertAlign w:val="superscript"/>
                <w:lang w:val="ru-RU" w:eastAsia="ru-RU"/>
              </w:rPr>
              <w:t>*</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7,112</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на нужды отопления и вентиляции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5,850</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на нужды ГВС</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92702" w:rsidRDefault="006B0DEA" w:rsidP="00F92702">
            <w:pPr>
              <w:widowControl/>
              <w:jc w:val="right"/>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1,262</w:t>
            </w:r>
          </w:p>
        </w:tc>
      </w:tr>
      <w:tr w:rsidR="006B0DEA" w:rsidRPr="00F81781" w:rsidTr="00B24963">
        <w:trPr>
          <w:trHeight w:val="264"/>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Потери тепловой энергии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Pr="00F81781" w:rsidRDefault="006B0DEA">
            <w:pPr>
              <w:jc w:val="right"/>
              <w:rPr>
                <w:color w:val="000000"/>
                <w:sz w:val="20"/>
                <w:szCs w:val="20"/>
                <w:lang w:val="ru-RU"/>
              </w:rPr>
            </w:pPr>
            <w:r w:rsidRPr="00F81781">
              <w:rPr>
                <w:color w:val="000000"/>
                <w:sz w:val="20"/>
                <w:szCs w:val="20"/>
                <w:lang w:val="ru-RU"/>
              </w:rPr>
              <w:t>0,747</w:t>
            </w:r>
          </w:p>
        </w:tc>
      </w:tr>
      <w:tr w:rsidR="006B0DEA" w:rsidRPr="00F92702" w:rsidTr="00B24963">
        <w:trPr>
          <w:trHeight w:val="276"/>
        </w:trPr>
        <w:tc>
          <w:tcPr>
            <w:tcW w:w="4825" w:type="dxa"/>
            <w:tcBorders>
              <w:top w:val="nil"/>
              <w:left w:val="single" w:sz="4" w:space="0" w:color="auto"/>
              <w:bottom w:val="single" w:sz="4" w:space="0" w:color="auto"/>
              <w:right w:val="single" w:sz="4" w:space="0" w:color="auto"/>
            </w:tcBorders>
            <w:vAlign w:val="bottom"/>
          </w:tcPr>
          <w:p w:rsidR="006B0DEA" w:rsidRPr="00F92702" w:rsidRDefault="006B0DEA" w:rsidP="00F92702">
            <w:pPr>
              <w:widowControl/>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Резерв (+)/Дефицит (-) тепловой мощности</w:t>
            </w:r>
          </w:p>
        </w:tc>
        <w:tc>
          <w:tcPr>
            <w:tcW w:w="1134" w:type="dxa"/>
            <w:tcBorders>
              <w:top w:val="nil"/>
              <w:left w:val="nil"/>
              <w:bottom w:val="single" w:sz="4" w:space="0" w:color="auto"/>
              <w:right w:val="single" w:sz="4" w:space="0" w:color="auto"/>
            </w:tcBorders>
            <w:vAlign w:val="bottom"/>
          </w:tcPr>
          <w:p w:rsidR="006B0DEA" w:rsidRPr="00F92702" w:rsidRDefault="006B0DEA" w:rsidP="00F92702">
            <w:pPr>
              <w:widowControl/>
              <w:jc w:val="center"/>
              <w:rPr>
                <w:rFonts w:ascii="Times New Roman" w:hAnsi="Times New Roman"/>
                <w:color w:val="000000"/>
                <w:sz w:val="20"/>
                <w:szCs w:val="20"/>
                <w:lang w:val="ru-RU" w:eastAsia="ru-RU"/>
              </w:rPr>
            </w:pPr>
            <w:r w:rsidRPr="00F92702">
              <w:rPr>
                <w:rFonts w:ascii="Times New Roman" w:hAnsi="Times New Roman"/>
                <w:color w:val="000000"/>
                <w:sz w:val="20"/>
                <w:szCs w:val="20"/>
                <w:lang w:val="ru-RU" w:eastAsia="ru-RU"/>
              </w:rPr>
              <w:t>Гкал/ч</w:t>
            </w:r>
          </w:p>
        </w:tc>
        <w:tc>
          <w:tcPr>
            <w:tcW w:w="1023" w:type="dxa"/>
            <w:tcBorders>
              <w:top w:val="nil"/>
              <w:left w:val="nil"/>
              <w:bottom w:val="single" w:sz="4" w:space="0" w:color="auto"/>
              <w:right w:val="single" w:sz="4" w:space="0" w:color="auto"/>
            </w:tcBorders>
            <w:vAlign w:val="bottom"/>
          </w:tcPr>
          <w:p w:rsidR="006B0DEA" w:rsidRDefault="006B0DEA" w:rsidP="00F92702">
            <w:pPr>
              <w:ind w:right="-81"/>
              <w:jc w:val="right"/>
              <w:rPr>
                <w:color w:val="000000"/>
                <w:sz w:val="20"/>
                <w:szCs w:val="20"/>
              </w:rPr>
            </w:pPr>
            <w:r>
              <w:rPr>
                <w:color w:val="000000"/>
                <w:sz w:val="20"/>
                <w:szCs w:val="20"/>
              </w:rPr>
              <w:t>-0,134</w:t>
            </w:r>
          </w:p>
        </w:tc>
      </w:tr>
    </w:tbl>
    <w:p w:rsidR="006B0DEA" w:rsidRDefault="006B0DEA" w:rsidP="00F92702">
      <w:pPr>
        <w:rPr>
          <w:lang w:val="ru-RU"/>
        </w:rPr>
      </w:pPr>
    </w:p>
    <w:p w:rsidR="006B0DEA" w:rsidRDefault="006B0DEA" w:rsidP="00F81781">
      <w:pPr>
        <w:ind w:left="1145" w:hanging="861"/>
        <w:rPr>
          <w:rFonts w:ascii="Times New Roman" w:hAnsi="Times New Roman"/>
          <w:color w:val="000000"/>
          <w:sz w:val="20"/>
          <w:szCs w:val="20"/>
          <w:lang w:val="ru-RU" w:eastAsia="ru-RU"/>
        </w:rPr>
      </w:pPr>
      <w:r>
        <w:rPr>
          <w:rFonts w:ascii="Times New Roman" w:hAnsi="Times New Roman"/>
          <w:color w:val="000000"/>
          <w:sz w:val="20"/>
          <w:szCs w:val="20"/>
          <w:vertAlign w:val="superscript"/>
          <w:lang w:val="ru-RU" w:eastAsia="ru-RU"/>
        </w:rPr>
        <w:t xml:space="preserve"> * </w:t>
      </w:r>
      <w:r>
        <w:rPr>
          <w:rFonts w:ascii="Times New Roman" w:hAnsi="Times New Roman"/>
          <w:color w:val="000000"/>
          <w:sz w:val="20"/>
          <w:szCs w:val="20"/>
          <w:lang w:val="ru-RU" w:eastAsia="ru-RU"/>
        </w:rPr>
        <w:t xml:space="preserve"> с учетом потерь МУП «ЖКХ Октябрьское» по данным ООО «ЗТК»</w:t>
      </w:r>
    </w:p>
    <w:p w:rsidR="006B0DEA" w:rsidRPr="00F81781" w:rsidRDefault="006B0DEA" w:rsidP="00F81781">
      <w:pPr>
        <w:ind w:left="1145" w:hanging="861"/>
        <w:rPr>
          <w:lang w:val="ru-RU"/>
        </w:rPr>
      </w:pPr>
    </w:p>
    <w:p w:rsidR="006B0DEA" w:rsidRDefault="006B0DEA" w:rsidP="00D969D3">
      <w:pPr>
        <w:pStyle w:val="af3"/>
        <w:ind w:firstLine="0"/>
        <w:rPr>
          <w:i/>
          <w:lang w:eastAsia="ru-RU"/>
        </w:rPr>
      </w:pPr>
      <w:r>
        <w:rPr>
          <w:lang w:eastAsia="ru-RU"/>
        </w:rPr>
        <w:tab/>
      </w:r>
      <w:r w:rsidRPr="00474D35">
        <w:rPr>
          <w:b/>
          <w:lang w:eastAsia="ru-RU"/>
        </w:rPr>
        <w:t>Вывод</w:t>
      </w:r>
      <w:r>
        <w:rPr>
          <w:lang w:eastAsia="ru-RU"/>
        </w:rPr>
        <w:t>: предварительный экспертный анализ показал</w:t>
      </w:r>
      <w:r>
        <w:rPr>
          <w:i/>
          <w:lang w:eastAsia="ru-RU"/>
        </w:rPr>
        <w:t xml:space="preserve">, </w:t>
      </w:r>
      <w:r w:rsidRPr="00474D35">
        <w:rPr>
          <w:i/>
          <w:lang w:eastAsia="ru-RU"/>
        </w:rPr>
        <w:t xml:space="preserve">что </w:t>
      </w:r>
      <w:r>
        <w:rPr>
          <w:i/>
          <w:lang w:eastAsia="ru-RU"/>
        </w:rPr>
        <w:t xml:space="preserve">в пиковые режимы работы системы теплоснабжения на источнике возникает дефицит мощности в размере -0,134 Гкал/ч. Теплогенерирующее оборудование котельной в этом режиме работает без резерва. Для уточнения теплового баланса необходимо экспертное заключение по нормативным тепловым потерям, которое МУП «ЖКХ Октябрьское» своевременно не предоставило. </w:t>
      </w:r>
    </w:p>
    <w:p w:rsidR="006B0DEA" w:rsidRPr="0065326D" w:rsidRDefault="006B0DEA" w:rsidP="00D969D3">
      <w:pPr>
        <w:ind w:left="880" w:hanging="440"/>
        <w:rPr>
          <w:rFonts w:ascii="Times New Roman" w:hAnsi="Times New Roman"/>
          <w:sz w:val="24"/>
          <w:szCs w:val="24"/>
          <w:lang w:val="ru-RU"/>
        </w:rPr>
      </w:pPr>
    </w:p>
    <w:p w:rsidR="006B0DEA" w:rsidRPr="0065326D" w:rsidRDefault="006B0DEA" w:rsidP="00D969D3">
      <w:pPr>
        <w:ind w:left="880" w:hanging="880"/>
        <w:rPr>
          <w:rFonts w:ascii="Times New Roman" w:hAnsi="Times New Roman"/>
          <w:b/>
          <w:sz w:val="24"/>
          <w:szCs w:val="24"/>
          <w:lang w:val="ru-RU"/>
        </w:rPr>
      </w:pPr>
      <w:r w:rsidRPr="0065326D">
        <w:rPr>
          <w:rFonts w:ascii="Times New Roman" w:hAnsi="Times New Roman"/>
          <w:b/>
          <w:sz w:val="24"/>
          <w:szCs w:val="24"/>
          <w:lang w:val="ru-RU"/>
        </w:rPr>
        <w:t>ЧАСТЬ 7. БАЛАНСЫ ТЕПЛОНОСИТЕЛЯ</w:t>
      </w:r>
    </w:p>
    <w:p w:rsidR="006B0DEA" w:rsidRPr="0065326D" w:rsidRDefault="006B0DEA" w:rsidP="00D969D3">
      <w:pPr>
        <w:shd w:val="clear" w:color="auto" w:fill="FFFFFF"/>
        <w:ind w:firstLine="708"/>
        <w:jc w:val="both"/>
        <w:rPr>
          <w:rFonts w:ascii="Times New Roman" w:hAnsi="Times New Roman"/>
          <w:sz w:val="24"/>
          <w:szCs w:val="24"/>
          <w:lang w:val="ru-RU" w:eastAsia="ru-RU"/>
        </w:rPr>
      </w:pPr>
    </w:p>
    <w:p w:rsidR="006B0DEA" w:rsidRPr="0065326D" w:rsidRDefault="006B0DEA" w:rsidP="00D969D3">
      <w:pPr>
        <w:shd w:val="clear" w:color="auto" w:fill="FFFFFF"/>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Согласно правилам технической эксплуатации тепловых энергоустановок, утвержденных Приказом Министерства энергетики Российской федерации от 24 марта 2003 г. № 115, при эксплуатации тепловых сетей утечка теплоносителя не должна превышать норму, которая составляет 0,25% среднегодового объема воды в тепловой сети и присоединенных к ней системах теплопотребления в час.</w:t>
      </w:r>
    </w:p>
    <w:p w:rsidR="006B0DEA" w:rsidRPr="0065326D" w:rsidRDefault="006B0DEA" w:rsidP="0065326D">
      <w:pPr>
        <w:shd w:val="clear" w:color="auto" w:fill="FFFFFF"/>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Согласно СНиП 41-02-2003, для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rsidR="006B0DEA" w:rsidRPr="0065326D" w:rsidRDefault="006B0DEA" w:rsidP="0065326D">
      <w:pPr>
        <w:shd w:val="clear" w:color="auto" w:fill="FFFFFF"/>
        <w:ind w:firstLine="708"/>
        <w:jc w:val="both"/>
        <w:rPr>
          <w:rFonts w:ascii="Times New Roman" w:hAnsi="Times New Roman"/>
          <w:color w:val="000000"/>
          <w:sz w:val="24"/>
          <w:szCs w:val="24"/>
          <w:shd w:val="clear" w:color="auto" w:fill="FFFFFF"/>
          <w:lang w:val="ru-RU"/>
        </w:rPr>
      </w:pPr>
      <w:r w:rsidRPr="0065326D">
        <w:rPr>
          <w:rFonts w:ascii="Times New Roman" w:hAnsi="Times New Roman"/>
          <w:color w:val="000000"/>
          <w:sz w:val="24"/>
          <w:szCs w:val="24"/>
          <w:shd w:val="clear" w:color="auto" w:fill="FFFFFF"/>
          <w:lang w:val="ru-RU"/>
        </w:rPr>
        <w:t>Баланс теплоносителя в системах с тепловыми сетями представлен в таблице 7.1.</w:t>
      </w:r>
    </w:p>
    <w:p w:rsidR="006B0DEA" w:rsidRPr="0065326D" w:rsidRDefault="006B0DEA" w:rsidP="0065326D">
      <w:pPr>
        <w:shd w:val="clear" w:color="auto" w:fill="FFFFFF"/>
        <w:ind w:firstLine="708"/>
        <w:jc w:val="both"/>
        <w:rPr>
          <w:rFonts w:ascii="Times New Roman" w:hAnsi="Times New Roman"/>
          <w:color w:val="000000"/>
          <w:sz w:val="24"/>
          <w:szCs w:val="24"/>
          <w:shd w:val="clear" w:color="auto" w:fill="FFFFFF"/>
          <w:lang w:val="ru-RU"/>
        </w:rPr>
      </w:pPr>
    </w:p>
    <w:p w:rsidR="006B0DEA" w:rsidRDefault="006B0DEA" w:rsidP="0065326D">
      <w:pPr>
        <w:pStyle w:val="2"/>
        <w:spacing w:before="0" w:after="0" w:line="240" w:lineRule="auto"/>
        <w:rPr>
          <w:rFonts w:ascii="Times New Roman" w:hAnsi="Times New Roman"/>
          <w:i w:val="0"/>
          <w:sz w:val="22"/>
          <w:szCs w:val="22"/>
          <w:shd w:val="clear" w:color="auto" w:fill="FFFFFF"/>
        </w:rPr>
      </w:pPr>
      <w:bookmarkStart w:id="48" w:name="_Toc403691749"/>
      <w:bookmarkStart w:id="49" w:name="_Toc403692937"/>
      <w:bookmarkStart w:id="50" w:name="_Toc403722199"/>
      <w:bookmarkStart w:id="51" w:name="_Toc403722315"/>
      <w:r w:rsidRPr="00A63841">
        <w:rPr>
          <w:rFonts w:ascii="Times New Roman" w:hAnsi="Times New Roman"/>
          <w:i w:val="0"/>
          <w:sz w:val="22"/>
          <w:szCs w:val="22"/>
          <w:shd w:val="clear" w:color="auto" w:fill="FFFFFF"/>
        </w:rPr>
        <w:t xml:space="preserve">Таблица </w:t>
      </w:r>
      <w:r>
        <w:rPr>
          <w:rFonts w:ascii="Times New Roman" w:hAnsi="Times New Roman"/>
          <w:i w:val="0"/>
          <w:sz w:val="22"/>
          <w:szCs w:val="22"/>
          <w:shd w:val="clear" w:color="auto" w:fill="FFFFFF"/>
        </w:rPr>
        <w:t>1.</w:t>
      </w:r>
      <w:r w:rsidRPr="00A63841">
        <w:rPr>
          <w:rFonts w:ascii="Times New Roman" w:hAnsi="Times New Roman"/>
          <w:i w:val="0"/>
          <w:sz w:val="22"/>
          <w:szCs w:val="22"/>
          <w:shd w:val="clear" w:color="auto" w:fill="FFFFFF"/>
        </w:rPr>
        <w:t>7.1.  Баланс теплоносителя</w:t>
      </w:r>
      <w:bookmarkEnd w:id="48"/>
      <w:bookmarkEnd w:id="49"/>
      <w:bookmarkEnd w:id="50"/>
      <w:bookmarkEnd w:id="51"/>
      <w:r>
        <w:rPr>
          <w:rFonts w:ascii="Times New Roman" w:hAnsi="Times New Roman"/>
          <w:i w:val="0"/>
          <w:sz w:val="22"/>
          <w:szCs w:val="22"/>
          <w:shd w:val="clear" w:color="auto" w:fill="FFFFFF"/>
        </w:rPr>
        <w:t xml:space="preserve"> в котельной с. Октябрьского </w:t>
      </w:r>
    </w:p>
    <w:p w:rsidR="006B0DEA" w:rsidRDefault="006B0DEA" w:rsidP="0065326D">
      <w:pPr>
        <w:rPr>
          <w:lang w:val="ru-RU"/>
        </w:rPr>
      </w:pPr>
    </w:p>
    <w:tbl>
      <w:tblPr>
        <w:tblW w:w="682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80"/>
        <w:gridCol w:w="780"/>
        <w:gridCol w:w="860"/>
      </w:tblGrid>
      <w:tr w:rsidR="006B0DEA" w:rsidRPr="008C3C1F" w:rsidTr="009D0B0B">
        <w:trPr>
          <w:trHeight w:val="288"/>
        </w:trPr>
        <w:tc>
          <w:tcPr>
            <w:tcW w:w="5180" w:type="dxa"/>
          </w:tcPr>
          <w:p w:rsidR="006B0DEA" w:rsidRPr="008C3C1F" w:rsidRDefault="006B0DEA" w:rsidP="008C3C1F">
            <w:pPr>
              <w:widowControl/>
              <w:jc w:val="center"/>
              <w:rPr>
                <w:rFonts w:ascii="Times New Roman" w:hAnsi="Times New Roman"/>
                <w:b/>
                <w:bCs/>
                <w:sz w:val="20"/>
                <w:szCs w:val="20"/>
                <w:lang w:val="ru-RU" w:eastAsia="ru-RU"/>
              </w:rPr>
            </w:pPr>
            <w:r w:rsidRPr="008C3C1F">
              <w:rPr>
                <w:rFonts w:ascii="Times New Roman" w:hAnsi="Times New Roman"/>
                <w:b/>
                <w:bCs/>
                <w:sz w:val="20"/>
                <w:szCs w:val="20"/>
                <w:lang w:val="ru-RU" w:eastAsia="ru-RU"/>
              </w:rPr>
              <w:t>Наименование</w:t>
            </w:r>
          </w:p>
        </w:tc>
        <w:tc>
          <w:tcPr>
            <w:tcW w:w="780" w:type="dxa"/>
          </w:tcPr>
          <w:p w:rsidR="006B0DEA" w:rsidRPr="008C3C1F" w:rsidRDefault="006B0DEA" w:rsidP="008C3C1F">
            <w:pPr>
              <w:widowControl/>
              <w:jc w:val="center"/>
              <w:rPr>
                <w:rFonts w:ascii="Times New Roman" w:hAnsi="Times New Roman"/>
                <w:b/>
                <w:bCs/>
                <w:sz w:val="20"/>
                <w:szCs w:val="20"/>
                <w:lang w:val="ru-RU" w:eastAsia="ru-RU"/>
              </w:rPr>
            </w:pPr>
            <w:r w:rsidRPr="008C3C1F">
              <w:rPr>
                <w:rFonts w:ascii="Times New Roman" w:hAnsi="Times New Roman"/>
                <w:b/>
                <w:bCs/>
                <w:sz w:val="20"/>
                <w:szCs w:val="20"/>
                <w:lang w:val="ru-RU" w:eastAsia="ru-RU"/>
              </w:rPr>
              <w:t>Ед. изм.</w:t>
            </w:r>
          </w:p>
        </w:tc>
        <w:tc>
          <w:tcPr>
            <w:tcW w:w="860" w:type="dxa"/>
            <w:vAlign w:val="center"/>
          </w:tcPr>
          <w:p w:rsidR="006B0DEA" w:rsidRPr="008C3C1F" w:rsidRDefault="006B0DEA" w:rsidP="008C3C1F">
            <w:pPr>
              <w:widowControl/>
              <w:jc w:val="center"/>
              <w:rPr>
                <w:rFonts w:ascii="Times New Roman" w:hAnsi="Times New Roman"/>
                <w:b/>
                <w:bCs/>
                <w:color w:val="000000"/>
                <w:sz w:val="20"/>
                <w:szCs w:val="20"/>
                <w:lang w:val="ru-RU" w:eastAsia="ru-RU"/>
              </w:rPr>
            </w:pPr>
            <w:r w:rsidRPr="008C3C1F">
              <w:rPr>
                <w:rFonts w:ascii="Times New Roman" w:hAnsi="Times New Roman"/>
                <w:b/>
                <w:bCs/>
                <w:color w:val="000000"/>
                <w:sz w:val="20"/>
                <w:szCs w:val="20"/>
                <w:lang w:val="ru-RU" w:eastAsia="ru-RU"/>
              </w:rPr>
              <w:t>2014</w:t>
            </w:r>
            <w:r>
              <w:rPr>
                <w:rFonts w:ascii="Times New Roman" w:hAnsi="Times New Roman"/>
                <w:b/>
                <w:bCs/>
                <w:color w:val="000000"/>
                <w:sz w:val="20"/>
                <w:szCs w:val="20"/>
                <w:lang w:val="ru-RU" w:eastAsia="ru-RU"/>
              </w:rPr>
              <w:t>г.</w:t>
            </w:r>
          </w:p>
        </w:tc>
      </w:tr>
      <w:tr w:rsidR="006B0DEA" w:rsidRPr="008C3C1F" w:rsidTr="009D0B0B">
        <w:trPr>
          <w:trHeight w:val="28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Объем теплоносителя в системе теплоснабжения</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p>
        </w:tc>
        <w:tc>
          <w:tcPr>
            <w:tcW w:w="860" w:type="dxa"/>
            <w:noWrap/>
            <w:vAlign w:val="bottom"/>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200,4</w:t>
            </w:r>
          </w:p>
        </w:tc>
      </w:tr>
      <w:tr w:rsidR="006B0DEA" w:rsidRPr="008C3C1F" w:rsidTr="009D0B0B">
        <w:trPr>
          <w:trHeight w:val="28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Нормативные утечки теплоносителя в тепловых сетях</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r w:rsidRPr="008C3C1F">
              <w:rPr>
                <w:rFonts w:ascii="Times New Roman" w:hAnsi="Times New Roman"/>
                <w:sz w:val="20"/>
                <w:szCs w:val="20"/>
                <w:lang w:val="ru-RU" w:eastAsia="ru-RU"/>
              </w:rPr>
              <w:t>/ч</w:t>
            </w:r>
          </w:p>
        </w:tc>
        <w:tc>
          <w:tcPr>
            <w:tcW w:w="86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0,501</w:t>
            </w:r>
          </w:p>
        </w:tc>
      </w:tr>
      <w:tr w:rsidR="006B0DEA" w:rsidRPr="008C3C1F" w:rsidTr="009D0B0B">
        <w:trPr>
          <w:trHeight w:val="528"/>
        </w:trPr>
        <w:tc>
          <w:tcPr>
            <w:tcW w:w="5180" w:type="dxa"/>
          </w:tcPr>
          <w:p w:rsidR="006B0DEA" w:rsidRPr="008C3C1F" w:rsidRDefault="006B0DEA" w:rsidP="008C3C1F">
            <w:pPr>
              <w:widowControl/>
              <w:jc w:val="both"/>
              <w:rPr>
                <w:rFonts w:ascii="Times New Roman" w:hAnsi="Times New Roman"/>
                <w:sz w:val="20"/>
                <w:szCs w:val="20"/>
                <w:lang w:val="ru-RU" w:eastAsia="ru-RU"/>
              </w:rPr>
            </w:pPr>
            <w:r w:rsidRPr="008C3C1F">
              <w:rPr>
                <w:rFonts w:ascii="Times New Roman" w:hAnsi="Times New Roman"/>
                <w:sz w:val="20"/>
                <w:szCs w:val="20"/>
                <w:lang w:val="ru-RU" w:eastAsia="ru-RU"/>
              </w:rPr>
              <w:t>Расход химически не обработанной и недеаэрированной воды на аварийную подпитку</w:t>
            </w:r>
          </w:p>
        </w:tc>
        <w:tc>
          <w:tcPr>
            <w:tcW w:w="78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м</w:t>
            </w:r>
            <w:r w:rsidRPr="008C3C1F">
              <w:rPr>
                <w:rFonts w:ascii="Times New Roman" w:hAnsi="Times New Roman"/>
                <w:sz w:val="20"/>
                <w:szCs w:val="20"/>
                <w:vertAlign w:val="superscript"/>
                <w:lang w:val="ru-RU" w:eastAsia="ru-RU"/>
              </w:rPr>
              <w:t>3</w:t>
            </w:r>
            <w:r w:rsidRPr="008C3C1F">
              <w:rPr>
                <w:rFonts w:ascii="Times New Roman" w:hAnsi="Times New Roman"/>
                <w:sz w:val="20"/>
                <w:szCs w:val="20"/>
                <w:lang w:val="ru-RU" w:eastAsia="ru-RU"/>
              </w:rPr>
              <w:t>/ч</w:t>
            </w:r>
          </w:p>
        </w:tc>
        <w:tc>
          <w:tcPr>
            <w:tcW w:w="860" w:type="dxa"/>
            <w:vAlign w:val="center"/>
          </w:tcPr>
          <w:p w:rsidR="006B0DEA" w:rsidRPr="008C3C1F" w:rsidRDefault="006B0DEA" w:rsidP="008C3C1F">
            <w:pPr>
              <w:widowControl/>
              <w:jc w:val="center"/>
              <w:rPr>
                <w:rFonts w:ascii="Times New Roman" w:hAnsi="Times New Roman"/>
                <w:sz w:val="20"/>
                <w:szCs w:val="20"/>
                <w:lang w:val="ru-RU" w:eastAsia="ru-RU"/>
              </w:rPr>
            </w:pPr>
            <w:r w:rsidRPr="008C3C1F">
              <w:rPr>
                <w:rFonts w:ascii="Times New Roman" w:hAnsi="Times New Roman"/>
                <w:sz w:val="20"/>
                <w:szCs w:val="20"/>
                <w:lang w:val="ru-RU" w:eastAsia="ru-RU"/>
              </w:rPr>
              <w:t>4,008</w:t>
            </w:r>
          </w:p>
        </w:tc>
      </w:tr>
    </w:tbl>
    <w:p w:rsidR="006B0DEA" w:rsidRDefault="006B0DEA" w:rsidP="0065326D">
      <w:pPr>
        <w:rPr>
          <w:lang w:val="ru-RU"/>
        </w:rPr>
      </w:pPr>
    </w:p>
    <w:p w:rsidR="006B0DEA" w:rsidRPr="0065326D" w:rsidRDefault="006B0DEA" w:rsidP="0065326D">
      <w:pPr>
        <w:ind w:left="1429" w:hanging="1429"/>
        <w:rPr>
          <w:rFonts w:ascii="Times New Roman" w:hAnsi="Times New Roman"/>
          <w:b/>
          <w:sz w:val="24"/>
          <w:szCs w:val="24"/>
          <w:lang w:val="ru-RU"/>
        </w:rPr>
      </w:pPr>
      <w:r w:rsidRPr="0065326D">
        <w:rPr>
          <w:rFonts w:ascii="Times New Roman" w:hAnsi="Times New Roman"/>
          <w:b/>
          <w:sz w:val="24"/>
          <w:szCs w:val="24"/>
          <w:lang w:val="ru-RU"/>
        </w:rPr>
        <w:t>ЧАСТЬ 8. ТОПЛИВНЫЕ БАЛАНСЫ ИСТОЧНИКОВ ТЕПЛОВОЙ ЭНЕРГИИ И СИСТЕМА ОБЕСПЕЧЕНИЯ ТОПЛИВОМ</w:t>
      </w:r>
    </w:p>
    <w:p w:rsidR="006B0DEA" w:rsidRPr="0065326D" w:rsidRDefault="006B0DEA" w:rsidP="0065326D">
      <w:pPr>
        <w:ind w:left="1429" w:hanging="55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8.1. Виды и количества используемого основного и резервного топлива для каждого источника тепловой энергии</w:t>
      </w:r>
    </w:p>
    <w:p w:rsidR="006B0DEA" w:rsidRPr="0065326D" w:rsidRDefault="006B0DEA" w:rsidP="0065326D">
      <w:pPr>
        <w:ind w:firstLine="709"/>
        <w:jc w:val="both"/>
        <w:rPr>
          <w:rFonts w:ascii="Times New Roman" w:hAnsi="Times New Roman"/>
          <w:sz w:val="24"/>
          <w:szCs w:val="24"/>
          <w:lang w:val="ru-RU"/>
        </w:rPr>
      </w:pPr>
    </w:p>
    <w:p w:rsidR="006B0DEA" w:rsidRPr="0065326D" w:rsidRDefault="006B0DEA" w:rsidP="0065326D">
      <w:pPr>
        <w:ind w:firstLine="709"/>
        <w:jc w:val="both"/>
        <w:rPr>
          <w:rFonts w:ascii="Times New Roman" w:hAnsi="Times New Roman"/>
          <w:sz w:val="24"/>
          <w:szCs w:val="24"/>
          <w:lang w:val="ru-RU"/>
        </w:rPr>
      </w:pPr>
      <w:r w:rsidRPr="0065326D">
        <w:rPr>
          <w:rFonts w:ascii="Times New Roman" w:hAnsi="Times New Roman"/>
          <w:sz w:val="24"/>
          <w:szCs w:val="24"/>
          <w:lang w:val="ru-RU"/>
        </w:rPr>
        <w:t>В качестве основного топлива на котельн</w:t>
      </w:r>
      <w:r>
        <w:rPr>
          <w:rFonts w:ascii="Times New Roman" w:hAnsi="Times New Roman"/>
          <w:sz w:val="24"/>
          <w:szCs w:val="24"/>
          <w:lang w:val="ru-RU"/>
        </w:rPr>
        <w:t xml:space="preserve">ойс. </w:t>
      </w:r>
      <w:r w:rsidRPr="0065326D">
        <w:rPr>
          <w:rFonts w:ascii="Times New Roman" w:hAnsi="Times New Roman"/>
          <w:sz w:val="24"/>
          <w:szCs w:val="24"/>
          <w:lang w:val="ru-RU"/>
        </w:rPr>
        <w:t xml:space="preserve">Октябрьского используется </w:t>
      </w:r>
      <w:r>
        <w:rPr>
          <w:rFonts w:ascii="Times New Roman" w:hAnsi="Times New Roman"/>
          <w:sz w:val="24"/>
          <w:szCs w:val="24"/>
          <w:lang w:val="ru-RU"/>
        </w:rPr>
        <w:t>газ</w:t>
      </w:r>
      <w:r w:rsidRPr="0065326D">
        <w:rPr>
          <w:rFonts w:ascii="Times New Roman" w:hAnsi="Times New Roman"/>
          <w:sz w:val="24"/>
          <w:szCs w:val="24"/>
          <w:lang w:val="ru-RU"/>
        </w:rPr>
        <w:t xml:space="preserve">, резервное </w:t>
      </w:r>
      <w:r>
        <w:rPr>
          <w:rFonts w:ascii="Times New Roman" w:hAnsi="Times New Roman"/>
          <w:sz w:val="24"/>
          <w:szCs w:val="24"/>
          <w:lang w:val="ru-RU"/>
        </w:rPr>
        <w:t xml:space="preserve">– дизельное </w:t>
      </w:r>
      <w:r w:rsidRPr="0065326D">
        <w:rPr>
          <w:rFonts w:ascii="Times New Roman" w:hAnsi="Times New Roman"/>
          <w:sz w:val="24"/>
          <w:szCs w:val="24"/>
          <w:lang w:val="ru-RU"/>
        </w:rPr>
        <w:t xml:space="preserve">топливо. Низшая теплота сгорания топлива составляет в среднем по отопительному сезону </w:t>
      </w:r>
      <w:r>
        <w:rPr>
          <w:rFonts w:ascii="Times New Roman" w:hAnsi="Times New Roman"/>
          <w:sz w:val="24"/>
          <w:szCs w:val="24"/>
          <w:lang w:val="ru-RU"/>
        </w:rPr>
        <w:t>79</w:t>
      </w:r>
      <w:r w:rsidRPr="0065326D">
        <w:rPr>
          <w:rFonts w:ascii="Times New Roman" w:hAnsi="Times New Roman"/>
          <w:sz w:val="24"/>
          <w:szCs w:val="24"/>
          <w:lang w:val="ru-RU"/>
        </w:rPr>
        <w:t>00 ккал/кг (</w:t>
      </w:r>
      <w:r>
        <w:rPr>
          <w:rFonts w:ascii="Times New Roman" w:hAnsi="Times New Roman"/>
          <w:sz w:val="24"/>
          <w:szCs w:val="24"/>
          <w:lang w:val="ru-RU"/>
        </w:rPr>
        <w:t>1</w:t>
      </w:r>
      <w:r w:rsidRPr="0065326D">
        <w:rPr>
          <w:rFonts w:ascii="Times New Roman" w:hAnsi="Times New Roman"/>
          <w:sz w:val="24"/>
          <w:szCs w:val="24"/>
          <w:lang w:val="ru-RU"/>
        </w:rPr>
        <w:t>,</w:t>
      </w:r>
      <w:r>
        <w:rPr>
          <w:rFonts w:ascii="Times New Roman" w:hAnsi="Times New Roman"/>
          <w:sz w:val="24"/>
          <w:szCs w:val="24"/>
          <w:lang w:val="ru-RU"/>
        </w:rPr>
        <w:t>129</w:t>
      </w:r>
      <w:r w:rsidRPr="0065326D">
        <w:rPr>
          <w:rFonts w:ascii="Times New Roman" w:hAnsi="Times New Roman"/>
          <w:sz w:val="24"/>
          <w:szCs w:val="24"/>
          <w:lang w:val="ru-RU"/>
        </w:rPr>
        <w:t xml:space="preserve"> в топливном эквиваленте). </w:t>
      </w:r>
    </w:p>
    <w:p w:rsidR="006B0DEA" w:rsidRPr="0065326D" w:rsidRDefault="006B0DEA" w:rsidP="0065326D">
      <w:pPr>
        <w:ind w:firstLine="709"/>
        <w:jc w:val="both"/>
        <w:rPr>
          <w:rFonts w:ascii="Times New Roman" w:hAnsi="Times New Roman"/>
          <w:sz w:val="24"/>
          <w:szCs w:val="24"/>
          <w:lang w:val="ru-RU"/>
        </w:rPr>
      </w:pPr>
      <w:r w:rsidRPr="0065326D">
        <w:rPr>
          <w:rFonts w:ascii="Times New Roman" w:hAnsi="Times New Roman"/>
          <w:sz w:val="24"/>
          <w:szCs w:val="24"/>
          <w:lang w:val="ru-RU"/>
        </w:rPr>
        <w:t>Значени</w:t>
      </w:r>
      <w:r>
        <w:rPr>
          <w:rFonts w:ascii="Times New Roman" w:hAnsi="Times New Roman"/>
          <w:sz w:val="24"/>
          <w:szCs w:val="24"/>
          <w:lang w:val="ru-RU"/>
        </w:rPr>
        <w:t>е</w:t>
      </w:r>
      <w:r w:rsidRPr="0065326D">
        <w:rPr>
          <w:rFonts w:ascii="Times New Roman" w:hAnsi="Times New Roman"/>
          <w:sz w:val="24"/>
          <w:szCs w:val="24"/>
          <w:lang w:val="ru-RU"/>
        </w:rPr>
        <w:t xml:space="preserve"> нормативн</w:t>
      </w:r>
      <w:r>
        <w:rPr>
          <w:rFonts w:ascii="Times New Roman" w:hAnsi="Times New Roman"/>
          <w:sz w:val="24"/>
          <w:szCs w:val="24"/>
          <w:lang w:val="ru-RU"/>
        </w:rPr>
        <w:t>ого</w:t>
      </w:r>
      <w:r w:rsidRPr="0065326D">
        <w:rPr>
          <w:rFonts w:ascii="Times New Roman" w:hAnsi="Times New Roman"/>
          <w:sz w:val="24"/>
          <w:szCs w:val="24"/>
          <w:lang w:val="ru-RU"/>
        </w:rPr>
        <w:t xml:space="preserve"> удельн</w:t>
      </w:r>
      <w:r>
        <w:rPr>
          <w:rFonts w:ascii="Times New Roman" w:hAnsi="Times New Roman"/>
          <w:sz w:val="24"/>
          <w:szCs w:val="24"/>
          <w:lang w:val="ru-RU"/>
        </w:rPr>
        <w:t>ого</w:t>
      </w:r>
      <w:r w:rsidRPr="0065326D">
        <w:rPr>
          <w:rFonts w:ascii="Times New Roman" w:hAnsi="Times New Roman"/>
          <w:sz w:val="24"/>
          <w:szCs w:val="24"/>
          <w:lang w:val="ru-RU"/>
        </w:rPr>
        <w:t xml:space="preserve"> и годовых расходов топлива для котельн</w:t>
      </w:r>
      <w:r>
        <w:rPr>
          <w:rFonts w:ascii="Times New Roman" w:hAnsi="Times New Roman"/>
          <w:sz w:val="24"/>
          <w:szCs w:val="24"/>
          <w:lang w:val="ru-RU"/>
        </w:rPr>
        <w:t xml:space="preserve">ой с. </w:t>
      </w:r>
      <w:r w:rsidRPr="0065326D">
        <w:rPr>
          <w:rFonts w:ascii="Times New Roman" w:hAnsi="Times New Roman"/>
          <w:sz w:val="24"/>
          <w:szCs w:val="24"/>
          <w:lang w:val="ru-RU"/>
        </w:rPr>
        <w:t xml:space="preserve">Октябрьского приведены в таблице </w:t>
      </w:r>
      <w:r>
        <w:rPr>
          <w:rFonts w:ascii="Times New Roman" w:hAnsi="Times New Roman"/>
          <w:sz w:val="24"/>
          <w:szCs w:val="24"/>
          <w:lang w:val="ru-RU"/>
        </w:rPr>
        <w:t>1.</w:t>
      </w:r>
      <w:r w:rsidRPr="0065326D">
        <w:rPr>
          <w:rFonts w:ascii="Times New Roman" w:hAnsi="Times New Roman"/>
          <w:sz w:val="24"/>
          <w:szCs w:val="24"/>
          <w:lang w:val="ru-RU"/>
        </w:rPr>
        <w:t>8.1.</w:t>
      </w:r>
    </w:p>
    <w:p w:rsidR="006B0DEA" w:rsidRDefault="006B0DEA" w:rsidP="0065326D">
      <w:pPr>
        <w:ind w:firstLine="709"/>
        <w:jc w:val="both"/>
        <w:rPr>
          <w:rFonts w:ascii="Times New Roman" w:hAnsi="Times New Roman"/>
          <w:sz w:val="24"/>
          <w:szCs w:val="24"/>
          <w:lang w:val="ru-RU"/>
        </w:rPr>
      </w:pPr>
    </w:p>
    <w:p w:rsidR="006B0DEA" w:rsidRPr="0010082B" w:rsidRDefault="006B0DEA" w:rsidP="0065326D">
      <w:pPr>
        <w:pStyle w:val="2"/>
        <w:spacing w:before="0" w:after="0" w:line="240" w:lineRule="auto"/>
        <w:rPr>
          <w:rFonts w:ascii="Times New Roman" w:hAnsi="Times New Roman"/>
          <w:i w:val="0"/>
          <w:sz w:val="22"/>
          <w:szCs w:val="22"/>
        </w:rPr>
      </w:pPr>
      <w:bookmarkStart w:id="52" w:name="_Toc403691752"/>
      <w:bookmarkStart w:id="53" w:name="_Toc403692940"/>
      <w:bookmarkStart w:id="54" w:name="_Toc403722202"/>
      <w:bookmarkStart w:id="55" w:name="_Toc403722318"/>
      <w:r w:rsidRPr="0010082B">
        <w:rPr>
          <w:rFonts w:ascii="Times New Roman" w:hAnsi="Times New Roman"/>
          <w:i w:val="0"/>
          <w:sz w:val="22"/>
          <w:szCs w:val="22"/>
        </w:rPr>
        <w:t xml:space="preserve">Таблица </w:t>
      </w:r>
      <w:r>
        <w:rPr>
          <w:rFonts w:ascii="Times New Roman" w:hAnsi="Times New Roman"/>
          <w:i w:val="0"/>
          <w:sz w:val="22"/>
          <w:szCs w:val="22"/>
        </w:rPr>
        <w:t>1.</w:t>
      </w:r>
      <w:r w:rsidRPr="0010082B">
        <w:rPr>
          <w:rFonts w:ascii="Times New Roman" w:hAnsi="Times New Roman"/>
          <w:i w:val="0"/>
          <w:sz w:val="22"/>
          <w:szCs w:val="22"/>
        </w:rPr>
        <w:t>8.1. Расход топлива котельн</w:t>
      </w:r>
      <w:bookmarkEnd w:id="52"/>
      <w:bookmarkEnd w:id="53"/>
      <w:bookmarkEnd w:id="54"/>
      <w:bookmarkEnd w:id="55"/>
      <w:r>
        <w:rPr>
          <w:rFonts w:ascii="Times New Roman" w:hAnsi="Times New Roman"/>
          <w:i w:val="0"/>
          <w:sz w:val="22"/>
          <w:szCs w:val="22"/>
        </w:rPr>
        <w:t>ойОктябрьского СП</w:t>
      </w:r>
    </w:p>
    <w:p w:rsidR="006B0DEA" w:rsidRDefault="006B0DEA" w:rsidP="0065326D">
      <w:pPr>
        <w:ind w:firstLine="708"/>
        <w:jc w:val="both"/>
        <w:rPr>
          <w:rFonts w:ascii="Times New Roman" w:hAnsi="Times New Roman"/>
          <w:sz w:val="24"/>
          <w:szCs w:val="24"/>
          <w:highlight w:val="yellow"/>
          <w:lang w:val="ru-RU"/>
        </w:rPr>
      </w:pPr>
    </w:p>
    <w:tbl>
      <w:tblPr>
        <w:tblW w:w="95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7"/>
        <w:gridCol w:w="1418"/>
        <w:gridCol w:w="1417"/>
        <w:gridCol w:w="1843"/>
        <w:gridCol w:w="1865"/>
      </w:tblGrid>
      <w:tr w:rsidR="006B0DEA" w:rsidRPr="00D1135A" w:rsidTr="00D969D3">
        <w:trPr>
          <w:trHeight w:val="801"/>
        </w:trPr>
        <w:tc>
          <w:tcPr>
            <w:tcW w:w="2977" w:type="dxa"/>
            <w:vMerge w:val="restart"/>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Наименование котельной</w:t>
            </w:r>
          </w:p>
        </w:tc>
        <w:tc>
          <w:tcPr>
            <w:tcW w:w="2835" w:type="dxa"/>
            <w:gridSpan w:val="2"/>
            <w:vAlign w:val="center"/>
          </w:tcPr>
          <w:p w:rsidR="006B0DEA" w:rsidRPr="000D3180" w:rsidRDefault="006B0DEA" w:rsidP="00D969D3">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Годовой расход топлива, т (тыс м</w:t>
            </w:r>
            <w:r w:rsidRPr="000D3180">
              <w:rPr>
                <w:rFonts w:ascii="Times New Roman" w:hAnsi="Times New Roman"/>
                <w:sz w:val="20"/>
                <w:szCs w:val="20"/>
                <w:vertAlign w:val="superscript"/>
                <w:lang w:val="ru-RU" w:eastAsia="ru-RU"/>
              </w:rPr>
              <w:t>3</w:t>
            </w:r>
            <w:r w:rsidRPr="000D3180">
              <w:rPr>
                <w:rFonts w:ascii="Times New Roman" w:hAnsi="Times New Roman"/>
                <w:sz w:val="20"/>
                <w:szCs w:val="20"/>
                <w:lang w:val="ru-RU" w:eastAsia="ru-RU"/>
              </w:rPr>
              <w:t>)</w:t>
            </w:r>
          </w:p>
        </w:tc>
        <w:tc>
          <w:tcPr>
            <w:tcW w:w="3708" w:type="dxa"/>
            <w:gridSpan w:val="2"/>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Удельный расход условного топлива, кг у.т./Гкал</w:t>
            </w:r>
          </w:p>
        </w:tc>
      </w:tr>
      <w:tr w:rsidR="006B0DEA" w:rsidRPr="000D3180" w:rsidTr="00D969D3">
        <w:trPr>
          <w:trHeight w:val="503"/>
        </w:trPr>
        <w:tc>
          <w:tcPr>
            <w:tcW w:w="2977" w:type="dxa"/>
            <w:vMerge/>
            <w:vAlign w:val="center"/>
          </w:tcPr>
          <w:p w:rsidR="006B0DEA" w:rsidRPr="000D3180" w:rsidRDefault="006B0DEA" w:rsidP="000D3180">
            <w:pPr>
              <w:widowControl/>
              <w:rPr>
                <w:rFonts w:ascii="Times New Roman" w:hAnsi="Times New Roman"/>
                <w:sz w:val="20"/>
                <w:szCs w:val="20"/>
                <w:lang w:val="ru-RU" w:eastAsia="ru-RU"/>
              </w:rPr>
            </w:pPr>
          </w:p>
        </w:tc>
        <w:tc>
          <w:tcPr>
            <w:tcW w:w="1418"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Натурального</w:t>
            </w:r>
          </w:p>
        </w:tc>
        <w:tc>
          <w:tcPr>
            <w:tcW w:w="1417"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Условного</w:t>
            </w:r>
          </w:p>
        </w:tc>
        <w:tc>
          <w:tcPr>
            <w:tcW w:w="1843"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 вырабоку тепловой энергии</w:t>
            </w:r>
          </w:p>
        </w:tc>
        <w:tc>
          <w:tcPr>
            <w:tcW w:w="1865" w:type="dxa"/>
            <w:vAlign w:val="center"/>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На отпуск тепловой энергии</w:t>
            </w:r>
          </w:p>
        </w:tc>
      </w:tr>
      <w:tr w:rsidR="006B0DEA" w:rsidRPr="000D3180" w:rsidTr="00D969D3">
        <w:trPr>
          <w:trHeight w:val="312"/>
        </w:trPr>
        <w:tc>
          <w:tcPr>
            <w:tcW w:w="2977" w:type="dxa"/>
            <w:vAlign w:val="bottom"/>
          </w:tcPr>
          <w:p w:rsidR="006B0DEA" w:rsidRPr="000D3180" w:rsidRDefault="006B0DEA" w:rsidP="000D3180">
            <w:pPr>
              <w:widowControl/>
              <w:rPr>
                <w:rFonts w:ascii="Times New Roman" w:hAnsi="Times New Roman"/>
                <w:sz w:val="20"/>
                <w:szCs w:val="20"/>
                <w:lang w:val="ru-RU" w:eastAsia="ru-RU"/>
              </w:rPr>
            </w:pPr>
            <w:r w:rsidRPr="000D3180">
              <w:rPr>
                <w:rFonts w:ascii="Times New Roman" w:hAnsi="Times New Roman"/>
                <w:sz w:val="20"/>
                <w:szCs w:val="20"/>
                <w:lang w:val="ru-RU" w:eastAsia="ru-RU"/>
              </w:rPr>
              <w:t>с. Октябрьское, "Поселковая"</w:t>
            </w:r>
          </w:p>
        </w:tc>
        <w:tc>
          <w:tcPr>
            <w:tcW w:w="1418" w:type="dxa"/>
            <w:noWrap/>
            <w:vAlign w:val="bottom"/>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3061</w:t>
            </w:r>
          </w:p>
        </w:tc>
        <w:tc>
          <w:tcPr>
            <w:tcW w:w="1417" w:type="dxa"/>
            <w:noWrap/>
            <w:vAlign w:val="bottom"/>
          </w:tcPr>
          <w:p w:rsidR="006B0DEA" w:rsidRPr="000D3180" w:rsidRDefault="006B0DEA" w:rsidP="000D3180">
            <w:pPr>
              <w:widowControl/>
              <w:jc w:val="center"/>
              <w:rPr>
                <w:rFonts w:ascii="Times New Roman" w:hAnsi="Times New Roman"/>
                <w:sz w:val="20"/>
                <w:szCs w:val="20"/>
                <w:lang w:val="ru-RU" w:eastAsia="ru-RU"/>
              </w:rPr>
            </w:pPr>
            <w:r w:rsidRPr="000D3180">
              <w:rPr>
                <w:rFonts w:ascii="Times New Roman" w:hAnsi="Times New Roman"/>
                <w:sz w:val="20"/>
                <w:szCs w:val="20"/>
                <w:lang w:val="ru-RU" w:eastAsia="ru-RU"/>
              </w:rPr>
              <w:t>3455</w:t>
            </w:r>
          </w:p>
        </w:tc>
        <w:tc>
          <w:tcPr>
            <w:tcW w:w="1843" w:type="dxa"/>
            <w:vAlign w:val="bottom"/>
          </w:tcPr>
          <w:p w:rsidR="006B0DEA" w:rsidRPr="000D3180" w:rsidRDefault="006B0DEA" w:rsidP="00F272AE">
            <w:pPr>
              <w:widowControl/>
              <w:jc w:val="center"/>
              <w:rPr>
                <w:rFonts w:ascii="Times New Roman" w:hAnsi="Times New Roman"/>
                <w:color w:val="000000"/>
                <w:sz w:val="20"/>
                <w:szCs w:val="20"/>
                <w:lang w:val="ru-RU" w:eastAsia="ru-RU"/>
              </w:rPr>
            </w:pPr>
            <w:r w:rsidRPr="000D3180">
              <w:rPr>
                <w:rFonts w:ascii="Times New Roman" w:hAnsi="Times New Roman"/>
                <w:color w:val="000000"/>
                <w:sz w:val="20"/>
                <w:szCs w:val="20"/>
                <w:lang w:val="ru-RU" w:eastAsia="ru-RU"/>
              </w:rPr>
              <w:t>154,</w:t>
            </w:r>
            <w:r>
              <w:rPr>
                <w:rFonts w:ascii="Times New Roman" w:hAnsi="Times New Roman"/>
                <w:color w:val="000000"/>
                <w:sz w:val="20"/>
                <w:szCs w:val="20"/>
                <w:lang w:val="ru-RU" w:eastAsia="ru-RU"/>
              </w:rPr>
              <w:t>3</w:t>
            </w:r>
          </w:p>
        </w:tc>
        <w:tc>
          <w:tcPr>
            <w:tcW w:w="1865" w:type="dxa"/>
            <w:vAlign w:val="bottom"/>
          </w:tcPr>
          <w:p w:rsidR="006B0DEA" w:rsidRPr="000D3180" w:rsidRDefault="006B0DEA" w:rsidP="00F272AE">
            <w:pPr>
              <w:widowControl/>
              <w:jc w:val="center"/>
              <w:rPr>
                <w:rFonts w:ascii="Times New Roman" w:hAnsi="Times New Roman"/>
                <w:color w:val="000000"/>
                <w:sz w:val="20"/>
                <w:szCs w:val="20"/>
                <w:lang w:val="ru-RU" w:eastAsia="ru-RU"/>
              </w:rPr>
            </w:pPr>
            <w:r w:rsidRPr="000D3180">
              <w:rPr>
                <w:rFonts w:ascii="Times New Roman" w:hAnsi="Times New Roman"/>
                <w:color w:val="000000"/>
                <w:sz w:val="20"/>
                <w:szCs w:val="20"/>
                <w:lang w:val="ru-RU" w:eastAsia="ru-RU"/>
              </w:rPr>
              <w:t>154,</w:t>
            </w:r>
            <w:r>
              <w:rPr>
                <w:rFonts w:ascii="Times New Roman" w:hAnsi="Times New Roman"/>
                <w:color w:val="000000"/>
                <w:sz w:val="20"/>
                <w:szCs w:val="20"/>
                <w:lang w:val="ru-RU" w:eastAsia="ru-RU"/>
              </w:rPr>
              <w:t>5</w:t>
            </w:r>
          </w:p>
        </w:tc>
      </w:tr>
    </w:tbl>
    <w:p w:rsidR="006B0DEA" w:rsidRDefault="006B0DEA" w:rsidP="0065326D">
      <w:pPr>
        <w:ind w:firstLine="708"/>
        <w:jc w:val="both"/>
        <w:rPr>
          <w:rFonts w:ascii="Times New Roman" w:hAnsi="Times New Roman"/>
          <w:sz w:val="24"/>
          <w:szCs w:val="24"/>
          <w:highlight w:val="yellow"/>
          <w:lang w:val="ru-RU"/>
        </w:rPr>
      </w:pP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8.2. Анализ поставки топлива в периоды расчетных температур наружного воздуха</w:t>
      </w:r>
    </w:p>
    <w:p w:rsidR="006B0DEA" w:rsidRPr="0065326D" w:rsidRDefault="006B0DEA" w:rsidP="0065326D">
      <w:pPr>
        <w:ind w:left="1320" w:hanging="440"/>
        <w:rPr>
          <w:rFonts w:ascii="Times New Roman" w:hAnsi="Times New Roman"/>
          <w:b/>
          <w:sz w:val="24"/>
          <w:szCs w:val="24"/>
          <w:lang w:val="ru-RU"/>
        </w:rPr>
      </w:pPr>
    </w:p>
    <w:p w:rsidR="006B0DEA" w:rsidRPr="0065326D" w:rsidRDefault="006B0DEA" w:rsidP="000D3180">
      <w:pPr>
        <w:ind w:firstLine="709"/>
        <w:jc w:val="both"/>
        <w:rPr>
          <w:rFonts w:ascii="Times New Roman" w:hAnsi="Times New Roman"/>
          <w:sz w:val="24"/>
          <w:szCs w:val="24"/>
          <w:lang w:val="ru-RU"/>
        </w:rPr>
      </w:pPr>
      <w:bookmarkStart w:id="56" w:name="sub_1143"/>
      <w:r w:rsidRPr="0065326D">
        <w:rPr>
          <w:rFonts w:ascii="Times New Roman" w:hAnsi="Times New Roman"/>
          <w:sz w:val="24"/>
          <w:szCs w:val="24"/>
          <w:lang w:val="ru-RU"/>
        </w:rPr>
        <w:t xml:space="preserve">Газовая котельная </w:t>
      </w:r>
      <w:r>
        <w:rPr>
          <w:rFonts w:ascii="Times New Roman" w:hAnsi="Times New Roman"/>
          <w:sz w:val="24"/>
          <w:szCs w:val="24"/>
          <w:lang w:val="ru-RU"/>
        </w:rPr>
        <w:t>с</w:t>
      </w:r>
      <w:r w:rsidRPr="0065326D">
        <w:rPr>
          <w:rFonts w:ascii="Times New Roman" w:hAnsi="Times New Roman"/>
          <w:sz w:val="24"/>
          <w:szCs w:val="24"/>
          <w:lang w:val="ru-RU"/>
        </w:rPr>
        <w:t xml:space="preserve">. </w:t>
      </w:r>
      <w:r>
        <w:rPr>
          <w:rFonts w:ascii="Times New Roman" w:hAnsi="Times New Roman"/>
          <w:sz w:val="24"/>
          <w:szCs w:val="24"/>
          <w:lang w:val="ru-RU"/>
        </w:rPr>
        <w:t>Октябрьского</w:t>
      </w:r>
      <w:r w:rsidRPr="0065326D">
        <w:rPr>
          <w:rFonts w:ascii="Times New Roman" w:hAnsi="Times New Roman"/>
          <w:sz w:val="24"/>
          <w:szCs w:val="24"/>
          <w:lang w:val="ru-RU"/>
        </w:rPr>
        <w:t xml:space="preserve"> снабжается газом через газораспределительную сеть.</w:t>
      </w:r>
      <w:bookmarkEnd w:id="56"/>
      <w:r w:rsidRPr="0065326D">
        <w:rPr>
          <w:rFonts w:ascii="Times New Roman" w:hAnsi="Times New Roman"/>
          <w:sz w:val="24"/>
          <w:szCs w:val="24"/>
          <w:lang w:val="ru-RU"/>
        </w:rPr>
        <w:t>Нарекания на сбои в поставках топлива в котельн</w:t>
      </w:r>
      <w:r>
        <w:rPr>
          <w:rFonts w:ascii="Times New Roman" w:hAnsi="Times New Roman"/>
          <w:sz w:val="24"/>
          <w:szCs w:val="24"/>
          <w:lang w:val="ru-RU"/>
        </w:rPr>
        <w:t>ую</w:t>
      </w:r>
      <w:r w:rsidRPr="0065326D">
        <w:rPr>
          <w:rFonts w:ascii="Times New Roman" w:hAnsi="Times New Roman"/>
          <w:sz w:val="24"/>
          <w:szCs w:val="24"/>
          <w:lang w:val="ru-RU"/>
        </w:rPr>
        <w:t xml:space="preserve"> отсутствуют.</w:t>
      </w:r>
    </w:p>
    <w:p w:rsidR="006B0DEA" w:rsidRPr="0065326D" w:rsidRDefault="006B0DEA" w:rsidP="0065326D">
      <w:pPr>
        <w:ind w:left="1320" w:hanging="1210"/>
        <w:rPr>
          <w:rFonts w:ascii="Times New Roman" w:hAnsi="Times New Roman"/>
          <w:b/>
          <w:sz w:val="24"/>
          <w:szCs w:val="24"/>
          <w:lang w:val="ru-RU"/>
        </w:rPr>
      </w:pPr>
      <w:r w:rsidRPr="0065326D">
        <w:rPr>
          <w:rFonts w:ascii="Times New Roman" w:hAnsi="Times New Roman"/>
          <w:b/>
          <w:sz w:val="24"/>
          <w:szCs w:val="24"/>
          <w:lang w:val="ru-RU"/>
        </w:rPr>
        <w:lastRenderedPageBreak/>
        <w:t>ЧАСТЬ 9. НАДЕЖНОСТЬ ТЕПЛОСНАБЖЕНИЯ</w:t>
      </w: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9.1. Анализ аварийных отключений потребителей</w:t>
      </w:r>
    </w:p>
    <w:p w:rsidR="006B0DEA" w:rsidRPr="0065326D" w:rsidRDefault="006B0DEA" w:rsidP="0065326D">
      <w:pPr>
        <w:rPr>
          <w:rFonts w:ascii="Times New Roman" w:hAnsi="Times New Roman"/>
          <w:sz w:val="24"/>
          <w:szCs w:val="24"/>
          <w:lang w:val="ru-RU"/>
        </w:rPr>
      </w:pPr>
      <w:r w:rsidRPr="0065326D">
        <w:rPr>
          <w:lang w:val="ru-RU"/>
        </w:rPr>
        <w:tab/>
      </w:r>
      <w:r w:rsidRPr="0065326D">
        <w:rPr>
          <w:rFonts w:ascii="Times New Roman" w:hAnsi="Times New Roman"/>
          <w:sz w:val="24"/>
          <w:szCs w:val="24"/>
          <w:lang w:val="ru-RU"/>
        </w:rPr>
        <w:t>Аварийных отключений потребителей системы теплоснабжения за последние 5 лет не зафиксировано.</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1320" w:hanging="440"/>
        <w:rPr>
          <w:rFonts w:ascii="Times New Roman" w:hAnsi="Times New Roman"/>
          <w:b/>
          <w:sz w:val="24"/>
          <w:szCs w:val="24"/>
          <w:lang w:val="ru-RU"/>
        </w:rPr>
      </w:pPr>
      <w:r>
        <w:rPr>
          <w:rFonts w:ascii="Times New Roman" w:hAnsi="Times New Roman"/>
          <w:b/>
          <w:sz w:val="24"/>
          <w:szCs w:val="24"/>
          <w:lang w:val="ru-RU"/>
        </w:rPr>
        <w:t>1.</w:t>
      </w:r>
      <w:r w:rsidRPr="0065326D">
        <w:rPr>
          <w:rFonts w:ascii="Times New Roman" w:hAnsi="Times New Roman"/>
          <w:b/>
          <w:sz w:val="24"/>
          <w:szCs w:val="24"/>
          <w:lang w:val="ru-RU"/>
        </w:rPr>
        <w:t>9.2. Анализ времени восстановления теплоснабжения потребителей после аварийных отключений</w:t>
      </w:r>
    </w:p>
    <w:p w:rsidR="006B0DEA" w:rsidRPr="0065326D" w:rsidRDefault="006B0DEA" w:rsidP="0065326D">
      <w:pPr>
        <w:ind w:right="125"/>
        <w:jc w:val="both"/>
        <w:rPr>
          <w:rFonts w:ascii="Times New Roman" w:hAnsi="Times New Roman"/>
          <w:sz w:val="24"/>
          <w:lang w:val="ru-RU"/>
        </w:rPr>
      </w:pPr>
      <w:r w:rsidRPr="0065326D">
        <w:rPr>
          <w:rFonts w:ascii="Times New Roman" w:hAnsi="Times New Roman"/>
          <w:sz w:val="24"/>
          <w:lang w:val="ru-RU"/>
        </w:rPr>
        <w:tab/>
        <w:t>Восстановление теплоснабежения потребителей после аварийных отключений не проводилось.</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1321" w:hanging="1321"/>
        <w:rPr>
          <w:rFonts w:ascii="Times New Roman" w:hAnsi="Times New Roman"/>
          <w:b/>
          <w:sz w:val="24"/>
          <w:szCs w:val="24"/>
          <w:lang w:val="ru-RU"/>
        </w:rPr>
      </w:pPr>
      <w:r w:rsidRPr="0065326D">
        <w:rPr>
          <w:rFonts w:ascii="Times New Roman" w:hAnsi="Times New Roman"/>
          <w:b/>
          <w:sz w:val="24"/>
          <w:szCs w:val="24"/>
          <w:lang w:val="ru-RU"/>
        </w:rPr>
        <w:t>ЧАСТЬ 10. ТЕХНИКО-ЭКОНОМИЧЕСКИЕ ПОКАЗАТЕЛИ ТЕПЛОСНАБЖАЮЩИХ И ТЕПЛОСЕТЕВЫХ ОРГАНИЗАЦИЙ</w:t>
      </w:r>
    </w:p>
    <w:p w:rsidR="006B0DEA" w:rsidRPr="0065326D" w:rsidRDefault="006B0DEA" w:rsidP="0065326D">
      <w:pPr>
        <w:ind w:left="1321" w:hanging="1321"/>
        <w:rPr>
          <w:rFonts w:ascii="Times New Roman" w:hAnsi="Times New Roman"/>
          <w:b/>
          <w:sz w:val="24"/>
          <w:szCs w:val="24"/>
          <w:lang w:val="ru-RU"/>
        </w:rPr>
      </w:pPr>
    </w:p>
    <w:p w:rsidR="006B0DEA" w:rsidRPr="0065326D" w:rsidRDefault="006B0DEA" w:rsidP="0065326D">
      <w:pPr>
        <w:ind w:firstLine="708"/>
        <w:rPr>
          <w:rFonts w:ascii="Times New Roman" w:hAnsi="Times New Roman"/>
          <w:sz w:val="24"/>
          <w:szCs w:val="24"/>
          <w:lang w:val="ru-RU"/>
        </w:rPr>
      </w:pPr>
      <w:r w:rsidRPr="0065326D">
        <w:rPr>
          <w:rFonts w:ascii="Times New Roman" w:hAnsi="Times New Roman"/>
          <w:sz w:val="24"/>
          <w:szCs w:val="24"/>
          <w:lang w:val="ru-RU"/>
        </w:rPr>
        <w:t>Основные технико-экономические показатели работы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приведены в таблице 10.1.</w:t>
      </w:r>
    </w:p>
    <w:p w:rsidR="006B0DEA" w:rsidRDefault="006B0DEA" w:rsidP="0065326D">
      <w:pPr>
        <w:pStyle w:val="2"/>
        <w:spacing w:before="0" w:after="0" w:line="240" w:lineRule="auto"/>
        <w:ind w:left="1560" w:hanging="1560"/>
        <w:rPr>
          <w:rFonts w:ascii="Times New Roman" w:hAnsi="Times New Roman"/>
          <w:i w:val="0"/>
          <w:sz w:val="22"/>
          <w:szCs w:val="22"/>
        </w:rPr>
      </w:pPr>
      <w:bookmarkStart w:id="57" w:name="_Toc403691758"/>
      <w:bookmarkStart w:id="58" w:name="_Toc403692946"/>
      <w:bookmarkStart w:id="59" w:name="_Toc403722208"/>
      <w:bookmarkStart w:id="60" w:name="_Toc403722324"/>
      <w:r w:rsidRPr="00391581">
        <w:rPr>
          <w:rFonts w:ascii="Times New Roman" w:hAnsi="Times New Roman"/>
          <w:i w:val="0"/>
          <w:sz w:val="22"/>
          <w:szCs w:val="22"/>
        </w:rPr>
        <w:t>Таблица 1</w:t>
      </w:r>
      <w:r>
        <w:rPr>
          <w:rFonts w:ascii="Times New Roman" w:hAnsi="Times New Roman"/>
          <w:i w:val="0"/>
          <w:sz w:val="22"/>
          <w:szCs w:val="22"/>
        </w:rPr>
        <w:t>0</w:t>
      </w:r>
      <w:r w:rsidRPr="00391581">
        <w:rPr>
          <w:rFonts w:ascii="Times New Roman" w:hAnsi="Times New Roman"/>
          <w:i w:val="0"/>
          <w:sz w:val="22"/>
          <w:szCs w:val="22"/>
        </w:rPr>
        <w:t>.1</w:t>
      </w:r>
      <w:r>
        <w:rPr>
          <w:rFonts w:ascii="Times New Roman" w:hAnsi="Times New Roman"/>
          <w:i w:val="0"/>
          <w:sz w:val="22"/>
          <w:szCs w:val="22"/>
        </w:rPr>
        <w:t>.</w:t>
      </w:r>
      <w:r w:rsidRPr="00391581">
        <w:rPr>
          <w:rFonts w:ascii="Times New Roman" w:hAnsi="Times New Roman"/>
          <w:i w:val="0"/>
          <w:sz w:val="22"/>
          <w:szCs w:val="22"/>
        </w:rPr>
        <w:t xml:space="preserve">  Технико-экономические показатели работы теплоснабжающ</w:t>
      </w:r>
      <w:r>
        <w:rPr>
          <w:rFonts w:ascii="Times New Roman" w:hAnsi="Times New Roman"/>
          <w:i w:val="0"/>
          <w:sz w:val="22"/>
          <w:szCs w:val="22"/>
        </w:rPr>
        <w:t>их</w:t>
      </w:r>
    </w:p>
    <w:p w:rsidR="006B0DEA" w:rsidRDefault="006B0DEA" w:rsidP="000D3180">
      <w:pPr>
        <w:pStyle w:val="2"/>
        <w:spacing w:before="0" w:after="0" w:line="240" w:lineRule="auto"/>
        <w:ind w:left="1560"/>
        <w:rPr>
          <w:rFonts w:ascii="Times New Roman" w:hAnsi="Times New Roman"/>
          <w:i w:val="0"/>
          <w:sz w:val="22"/>
          <w:szCs w:val="22"/>
        </w:rPr>
      </w:pPr>
      <w:r w:rsidRPr="00391581">
        <w:rPr>
          <w:rFonts w:ascii="Times New Roman" w:hAnsi="Times New Roman"/>
          <w:i w:val="0"/>
          <w:sz w:val="22"/>
          <w:szCs w:val="22"/>
        </w:rPr>
        <w:t>организаци</w:t>
      </w:r>
      <w:r>
        <w:rPr>
          <w:rFonts w:ascii="Times New Roman" w:hAnsi="Times New Roman"/>
          <w:i w:val="0"/>
          <w:sz w:val="22"/>
          <w:szCs w:val="22"/>
        </w:rPr>
        <w:t>й</w:t>
      </w:r>
      <w:bookmarkEnd w:id="57"/>
      <w:bookmarkEnd w:id="58"/>
      <w:bookmarkEnd w:id="59"/>
      <w:bookmarkEnd w:id="60"/>
      <w:r>
        <w:rPr>
          <w:rFonts w:ascii="Times New Roman" w:hAnsi="Times New Roman"/>
          <w:i w:val="0"/>
          <w:sz w:val="22"/>
          <w:szCs w:val="22"/>
        </w:rPr>
        <w:t xml:space="preserve">с. Октябрьского </w:t>
      </w:r>
    </w:p>
    <w:p w:rsidR="006B0DEA" w:rsidRDefault="006B0DEA" w:rsidP="0065326D">
      <w:pPr>
        <w:rPr>
          <w:lang w:val="ru-RU"/>
        </w:rPr>
      </w:pPr>
    </w:p>
    <w:tbl>
      <w:tblPr>
        <w:tblW w:w="7500" w:type="dxa"/>
        <w:tblInd w:w="103" w:type="dxa"/>
        <w:tblLook w:val="00A0" w:firstRow="1" w:lastRow="0" w:firstColumn="1" w:lastColumn="0" w:noHBand="0" w:noVBand="0"/>
      </w:tblPr>
      <w:tblGrid>
        <w:gridCol w:w="4440"/>
        <w:gridCol w:w="1240"/>
        <w:gridCol w:w="1820"/>
      </w:tblGrid>
      <w:tr w:rsidR="006B0DEA" w:rsidRPr="00E73F90" w:rsidTr="00E73F90">
        <w:trPr>
          <w:trHeight w:val="780"/>
        </w:trPr>
        <w:tc>
          <w:tcPr>
            <w:tcW w:w="4440" w:type="dxa"/>
            <w:tcBorders>
              <w:top w:val="single" w:sz="4" w:space="0" w:color="auto"/>
              <w:left w:val="single" w:sz="4" w:space="0" w:color="auto"/>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Показатель</w:t>
            </w:r>
          </w:p>
        </w:tc>
        <w:tc>
          <w:tcPr>
            <w:tcW w:w="1240" w:type="dxa"/>
            <w:tcBorders>
              <w:top w:val="single" w:sz="4" w:space="0" w:color="auto"/>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Ед. изм.</w:t>
            </w:r>
          </w:p>
        </w:tc>
        <w:tc>
          <w:tcPr>
            <w:tcW w:w="1820" w:type="dxa"/>
            <w:tcBorders>
              <w:top w:val="single" w:sz="4" w:space="0" w:color="auto"/>
              <w:left w:val="nil"/>
              <w:bottom w:val="single" w:sz="4" w:space="0" w:color="auto"/>
              <w:right w:val="single" w:sz="4" w:space="0" w:color="auto"/>
            </w:tcBorders>
            <w:vAlign w:val="bottom"/>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 xml:space="preserve">Котельная «Поселковая», с. Октябрьское </w:t>
            </w:r>
          </w:p>
        </w:tc>
      </w:tr>
      <w:tr w:rsidR="006B0DEA" w:rsidRPr="00E73F90" w:rsidTr="00E73F90">
        <w:trPr>
          <w:trHeight w:val="252"/>
        </w:trPr>
        <w:tc>
          <w:tcPr>
            <w:tcW w:w="4440" w:type="dxa"/>
            <w:tcBorders>
              <w:top w:val="nil"/>
              <w:left w:val="single" w:sz="4" w:space="0" w:color="auto"/>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1</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2</w:t>
            </w:r>
          </w:p>
        </w:tc>
        <w:tc>
          <w:tcPr>
            <w:tcW w:w="1820" w:type="dxa"/>
            <w:tcBorders>
              <w:top w:val="nil"/>
              <w:left w:val="nil"/>
              <w:bottom w:val="single" w:sz="4" w:space="0" w:color="auto"/>
              <w:right w:val="single" w:sz="4" w:space="0" w:color="auto"/>
            </w:tcBorders>
            <w:noWrap/>
            <w:vAlign w:val="center"/>
          </w:tcPr>
          <w:p w:rsidR="006B0DEA" w:rsidRPr="00E73F90" w:rsidRDefault="006B0DEA" w:rsidP="00E73F90">
            <w:pPr>
              <w:widowControl/>
              <w:jc w:val="center"/>
              <w:rPr>
                <w:rFonts w:ascii="Times New Roman" w:hAnsi="Times New Roman"/>
                <w:b/>
                <w:bCs/>
                <w:sz w:val="20"/>
                <w:szCs w:val="20"/>
                <w:lang w:val="ru-RU" w:eastAsia="ru-RU"/>
              </w:rPr>
            </w:pPr>
            <w:r w:rsidRPr="00E73F90">
              <w:rPr>
                <w:rFonts w:ascii="Times New Roman" w:hAnsi="Times New Roman"/>
                <w:b/>
                <w:bCs/>
                <w:sz w:val="20"/>
                <w:szCs w:val="20"/>
                <w:lang w:val="ru-RU" w:eastAsia="ru-RU"/>
              </w:rPr>
              <w:t>3</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Выработка тепловой энергии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22359,0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Собственные нужды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85,4</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Отпуск теплоэнергии с коллекторов котельной</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22273,6</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Потери теплоэнергии в сети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6276,5</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Потери теплоэнергии в сети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28,2</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Полезный отпуск теплоэнергии всего*</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22273,5</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Собственное потребление объектов</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 xml:space="preserve">Сторонние потребители всего, в том числе: </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color w:val="000000"/>
                <w:sz w:val="20"/>
                <w:szCs w:val="20"/>
                <w:lang w:val="ru-RU" w:eastAsia="ru-RU"/>
              </w:rPr>
            </w:pPr>
            <w:r w:rsidRPr="00E73F90">
              <w:rPr>
                <w:rFonts w:ascii="Times New Roman" w:hAnsi="Times New Roman"/>
                <w:color w:val="000000"/>
                <w:sz w:val="20"/>
                <w:szCs w:val="20"/>
                <w:lang w:val="ru-RU" w:eastAsia="ru-RU"/>
              </w:rPr>
              <w:t>22273,3</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Бюджетные потребители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2287,0</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Население</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12917,4</w:t>
            </w:r>
          </w:p>
        </w:tc>
      </w:tr>
      <w:tr w:rsidR="006B0DEA" w:rsidRPr="00E73F90" w:rsidTr="00E73F90">
        <w:trPr>
          <w:trHeight w:val="264"/>
        </w:trPr>
        <w:tc>
          <w:tcPr>
            <w:tcW w:w="4440" w:type="dxa"/>
            <w:tcBorders>
              <w:top w:val="nil"/>
              <w:left w:val="single" w:sz="4" w:space="0" w:color="auto"/>
              <w:bottom w:val="single" w:sz="4" w:space="0" w:color="auto"/>
              <w:right w:val="single" w:sz="4" w:space="0" w:color="auto"/>
            </w:tcBorders>
            <w:vAlign w:val="bottom"/>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Прочие потребители</w:t>
            </w:r>
          </w:p>
        </w:tc>
        <w:tc>
          <w:tcPr>
            <w:tcW w:w="1240" w:type="dxa"/>
            <w:tcBorders>
              <w:top w:val="nil"/>
              <w:left w:val="nil"/>
              <w:bottom w:val="single" w:sz="4" w:space="0" w:color="auto"/>
              <w:right w:val="single" w:sz="4" w:space="0" w:color="auto"/>
            </w:tcBorders>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7068,9</w:t>
            </w:r>
          </w:p>
        </w:tc>
      </w:tr>
      <w:tr w:rsidR="006B0DEA" w:rsidRPr="00E73F90" w:rsidTr="00E73F90">
        <w:trPr>
          <w:trHeight w:val="58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Удельный расход условного топлива на отпуск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кг у.т./Гкал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154,5</w:t>
            </w:r>
          </w:p>
        </w:tc>
      </w:tr>
      <w:tr w:rsidR="006B0DEA" w:rsidRPr="00E73F90" w:rsidTr="00E73F90">
        <w:trPr>
          <w:trHeight w:val="58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Удельный расход условного топлива на выработку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кг у.т./Гкал</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154,3</w:t>
            </w:r>
          </w:p>
        </w:tc>
      </w:tr>
      <w:tr w:rsidR="006B0DEA" w:rsidRPr="00E73F90" w:rsidTr="00E73F90">
        <w:trPr>
          <w:trHeight w:val="528"/>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Абсолютный  расход условного топлива на отпуск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6B0DEA" w:rsidP="00E73F90">
            <w:pPr>
              <w:widowControl/>
              <w:jc w:val="center"/>
              <w:rPr>
                <w:rFonts w:ascii="Times New Roman" w:hAnsi="Times New Roman"/>
                <w:sz w:val="20"/>
                <w:szCs w:val="20"/>
                <w:lang w:val="ru-RU" w:eastAsia="ru-RU"/>
              </w:rPr>
            </w:pPr>
            <w:r w:rsidRPr="00E73F90">
              <w:rPr>
                <w:rFonts w:ascii="Times New Roman" w:hAnsi="Times New Roman"/>
                <w:sz w:val="20"/>
                <w:szCs w:val="20"/>
                <w:lang w:val="ru-RU" w:eastAsia="ru-RU"/>
              </w:rPr>
              <w:t>т у.т</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3454,5</w:t>
            </w:r>
          </w:p>
        </w:tc>
      </w:tr>
      <w:tr w:rsidR="006B0DEA" w:rsidRPr="00E73F90" w:rsidTr="00E73F90">
        <w:trPr>
          <w:trHeight w:val="569"/>
        </w:trPr>
        <w:tc>
          <w:tcPr>
            <w:tcW w:w="4440" w:type="dxa"/>
            <w:tcBorders>
              <w:top w:val="nil"/>
              <w:left w:val="single" w:sz="4" w:space="0" w:color="auto"/>
              <w:bottom w:val="single" w:sz="4" w:space="0" w:color="auto"/>
              <w:right w:val="single" w:sz="4" w:space="0" w:color="auto"/>
            </w:tcBorders>
            <w:vAlign w:val="center"/>
          </w:tcPr>
          <w:p w:rsidR="006B0DEA" w:rsidRPr="00E73F90" w:rsidRDefault="006B0DEA" w:rsidP="00E73F90">
            <w:pPr>
              <w:widowControl/>
              <w:rPr>
                <w:rFonts w:ascii="Times New Roman" w:hAnsi="Times New Roman"/>
                <w:sz w:val="20"/>
                <w:szCs w:val="20"/>
                <w:lang w:val="ru-RU" w:eastAsia="ru-RU"/>
              </w:rPr>
            </w:pPr>
            <w:r w:rsidRPr="00E73F90">
              <w:rPr>
                <w:rFonts w:ascii="Times New Roman" w:hAnsi="Times New Roman"/>
                <w:sz w:val="20"/>
                <w:szCs w:val="20"/>
                <w:lang w:val="ru-RU" w:eastAsia="ru-RU"/>
              </w:rPr>
              <w:t>Абсолютный  расход натурального топлива на выработку тепловой энергии</w:t>
            </w:r>
          </w:p>
        </w:tc>
        <w:tc>
          <w:tcPr>
            <w:tcW w:w="1240" w:type="dxa"/>
            <w:tcBorders>
              <w:top w:val="nil"/>
              <w:left w:val="nil"/>
              <w:bottom w:val="single" w:sz="4" w:space="0" w:color="auto"/>
              <w:right w:val="single" w:sz="4" w:space="0" w:color="auto"/>
            </w:tcBorders>
            <w:vAlign w:val="center"/>
          </w:tcPr>
          <w:p w:rsidR="006B0DEA" w:rsidRPr="00E73F90" w:rsidRDefault="00236D0C" w:rsidP="00E73F90">
            <w:pPr>
              <w:widowControl/>
              <w:jc w:val="center"/>
              <w:rPr>
                <w:rFonts w:ascii="Times New Roman" w:hAnsi="Times New Roman"/>
                <w:sz w:val="20"/>
                <w:szCs w:val="20"/>
                <w:lang w:val="ru-RU" w:eastAsia="ru-RU"/>
              </w:rPr>
            </w:pPr>
            <w:r>
              <w:rPr>
                <w:rFonts w:ascii="Times New Roman" w:hAnsi="Times New Roman"/>
                <w:sz w:val="20"/>
                <w:szCs w:val="20"/>
                <w:lang w:val="ru-RU" w:eastAsia="ru-RU"/>
              </w:rPr>
              <w:t>т</w:t>
            </w:r>
            <w:r w:rsidR="006B0DEA" w:rsidRPr="00E73F90">
              <w:rPr>
                <w:rFonts w:ascii="Times New Roman" w:hAnsi="Times New Roman"/>
                <w:sz w:val="20"/>
                <w:szCs w:val="20"/>
                <w:lang w:val="ru-RU" w:eastAsia="ru-RU"/>
              </w:rPr>
              <w:t>ыс</w:t>
            </w:r>
            <w:r w:rsidR="006B0DEA">
              <w:rPr>
                <w:rFonts w:ascii="Times New Roman" w:hAnsi="Times New Roman"/>
                <w:sz w:val="20"/>
                <w:szCs w:val="20"/>
                <w:lang w:val="ru-RU" w:eastAsia="ru-RU"/>
              </w:rPr>
              <w:t>.</w:t>
            </w:r>
            <w:r w:rsidR="006B0DEA" w:rsidRPr="00E73F90">
              <w:rPr>
                <w:rFonts w:ascii="Times New Roman" w:hAnsi="Times New Roman"/>
                <w:sz w:val="20"/>
                <w:szCs w:val="20"/>
                <w:lang w:val="ru-RU" w:eastAsia="ru-RU"/>
              </w:rPr>
              <w:t xml:space="preserve"> м</w:t>
            </w:r>
            <w:r w:rsidR="006B0DEA" w:rsidRPr="00E73F90">
              <w:rPr>
                <w:rFonts w:ascii="Times New Roman" w:hAnsi="Times New Roman"/>
                <w:sz w:val="20"/>
                <w:szCs w:val="20"/>
                <w:vertAlign w:val="superscript"/>
                <w:lang w:val="ru-RU" w:eastAsia="ru-RU"/>
              </w:rPr>
              <w:t>3</w:t>
            </w:r>
          </w:p>
        </w:tc>
        <w:tc>
          <w:tcPr>
            <w:tcW w:w="1820" w:type="dxa"/>
            <w:tcBorders>
              <w:top w:val="nil"/>
              <w:left w:val="nil"/>
              <w:bottom w:val="single" w:sz="4" w:space="0" w:color="auto"/>
              <w:right w:val="single" w:sz="4" w:space="0" w:color="auto"/>
            </w:tcBorders>
            <w:noWrap/>
            <w:vAlign w:val="bottom"/>
          </w:tcPr>
          <w:p w:rsidR="006B0DEA" w:rsidRPr="00E73F90" w:rsidRDefault="006B0DEA" w:rsidP="00E73F90">
            <w:pPr>
              <w:widowControl/>
              <w:jc w:val="right"/>
              <w:rPr>
                <w:rFonts w:ascii="Times New Roman" w:hAnsi="Times New Roman"/>
                <w:sz w:val="20"/>
                <w:szCs w:val="20"/>
                <w:lang w:val="ru-RU" w:eastAsia="ru-RU"/>
              </w:rPr>
            </w:pPr>
            <w:r w:rsidRPr="00E73F90">
              <w:rPr>
                <w:rFonts w:ascii="Times New Roman" w:hAnsi="Times New Roman"/>
                <w:sz w:val="20"/>
                <w:szCs w:val="20"/>
                <w:lang w:val="ru-RU" w:eastAsia="ru-RU"/>
              </w:rPr>
              <w:t>3061,0</w:t>
            </w:r>
          </w:p>
        </w:tc>
      </w:tr>
    </w:tbl>
    <w:p w:rsidR="006B0DEA" w:rsidRPr="00E73F90" w:rsidRDefault="006B0DEA" w:rsidP="0065326D">
      <w:pPr>
        <w:rPr>
          <w:lang w:val="ru-RU"/>
        </w:rPr>
      </w:pPr>
      <w:r w:rsidRPr="00E73F90">
        <w:rPr>
          <w:rFonts w:ascii="Times New Roman" w:hAnsi="Times New Roman"/>
          <w:lang w:val="ru-RU" w:eastAsia="ru-RU"/>
        </w:rPr>
        <w:t>* с учетом потерь в системе транспорта МУП "ЖКХ Октябрьское"</w:t>
      </w:r>
    </w:p>
    <w:p w:rsidR="006B0DEA" w:rsidRPr="009A70EF" w:rsidRDefault="006B0DEA" w:rsidP="009A70EF">
      <w:pPr>
        <w:jc w:val="both"/>
        <w:rPr>
          <w:rFonts w:ascii="Times New Roman" w:hAnsi="Times New Roman"/>
          <w:i/>
          <w:sz w:val="24"/>
          <w:szCs w:val="24"/>
          <w:lang w:val="ru-RU"/>
        </w:rPr>
      </w:pPr>
      <w:r w:rsidRPr="0065326D">
        <w:rPr>
          <w:rFonts w:ascii="Times New Roman" w:hAnsi="Times New Roman"/>
          <w:b/>
          <w:i/>
          <w:sz w:val="24"/>
          <w:szCs w:val="24"/>
          <w:lang w:val="ru-RU"/>
        </w:rPr>
        <w:tab/>
        <w:t>Вывод:</w:t>
      </w:r>
      <w:r>
        <w:rPr>
          <w:rFonts w:ascii="Times New Roman" w:hAnsi="Times New Roman"/>
          <w:i/>
          <w:sz w:val="24"/>
          <w:szCs w:val="24"/>
          <w:lang w:val="ru-RU"/>
        </w:rPr>
        <w:t>для разработки достоверного теплового баланса системы теплоснабжения с. Октябрьское предприятию МУП «ЖКХ Октябрьское» необходимо получить экспертное заключение на нормативы технологических потерь  при передаче тепловой энергии</w:t>
      </w:r>
      <w:r w:rsidRPr="0065326D">
        <w:rPr>
          <w:rFonts w:ascii="Times New Roman" w:hAnsi="Times New Roman"/>
          <w:i/>
          <w:sz w:val="24"/>
          <w:szCs w:val="24"/>
          <w:lang w:val="ru-RU"/>
        </w:rPr>
        <w:t xml:space="preserve">. </w:t>
      </w:r>
      <w:r>
        <w:rPr>
          <w:rFonts w:ascii="Times New Roman" w:hAnsi="Times New Roman"/>
          <w:i/>
          <w:sz w:val="24"/>
          <w:szCs w:val="24"/>
          <w:lang w:val="ru-RU"/>
        </w:rPr>
        <w:t>В предоставленной ЭСО ООО «ЗТК» Пояснительной записке по обосновывающим материалам и расчетам нормативов технологических потерь при передаче тепловой энергии в материалах отсутствует норматив потерь при транспорте тепловой энергии в системе теплоснабжения с. Октябрьского.</w:t>
      </w:r>
    </w:p>
    <w:p w:rsidR="006B0DEA" w:rsidRPr="0065326D" w:rsidRDefault="006B0DEA" w:rsidP="0065326D">
      <w:pPr>
        <w:ind w:left="1321" w:hanging="1321"/>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lastRenderedPageBreak/>
        <w:t>ЧАСТЬ 11. ЦЕНЫ (ТАРИФЫ) В СФЕРЕ ТЕПЛОСНАБЖЕНИЯ</w:t>
      </w:r>
    </w:p>
    <w:p w:rsidR="006B0DEA" w:rsidRPr="0065326D" w:rsidRDefault="006B0DEA" w:rsidP="0065326D">
      <w:pPr>
        <w:ind w:left="1320" w:hanging="1320"/>
        <w:rPr>
          <w:rFonts w:ascii="Times New Roman" w:hAnsi="Times New Roman"/>
          <w:b/>
          <w:sz w:val="24"/>
          <w:szCs w:val="24"/>
          <w:lang w:val="ru-RU"/>
        </w:rPr>
      </w:pPr>
    </w:p>
    <w:p w:rsidR="00BD2A3D" w:rsidRDefault="006B0DEA" w:rsidP="00BD2A3D">
      <w:pPr>
        <w:pStyle w:val="ConsPlusNormal"/>
        <w:ind w:firstLine="540"/>
        <w:jc w:val="both"/>
        <w:rPr>
          <w:rFonts w:ascii="Times New Roman" w:hAnsi="Times New Roman" w:cs="Times New Roman"/>
          <w:sz w:val="24"/>
          <w:szCs w:val="24"/>
        </w:rPr>
      </w:pPr>
      <w:r w:rsidRPr="00C72F2B">
        <w:rPr>
          <w:rFonts w:ascii="Times New Roman" w:hAnsi="Times New Roman" w:cs="Times New Roman"/>
          <w:sz w:val="24"/>
          <w:szCs w:val="24"/>
        </w:rPr>
        <w:tab/>
        <w:t>Тарифы на тепловую энергию устанавливаются Департаметом тарифного регулирования Томской области в соответствиис Федеральным законом от 27.07.2010 г. № 190-ФЗ «О теплоснабжении», Постановлением правительства РФ от 25.02.2004 г. № 109 «О ценообразовании в отношении электрической и тепловой энергии в РФ», Положением о Департаменте тарифного регулирования и государственного заказа Томской области, утвержденным постановлением Губернатора Томской области от 24.02.2010 г. № 9 и решением Правления Департамента тарифного регулирования и государственного заказа Томской области от 21.12.2012 г. № 47/63.</w:t>
      </w:r>
      <w:r w:rsidR="00BD2A3D">
        <w:rPr>
          <w:rFonts w:ascii="Times New Roman" w:hAnsi="Times New Roman" w:cs="Times New Roman"/>
          <w:sz w:val="24"/>
          <w:szCs w:val="24"/>
        </w:rPr>
        <w:t xml:space="preserve"> Тарифы </w:t>
      </w:r>
      <w:r w:rsidR="00BD2A3D" w:rsidRPr="00FB7C6A">
        <w:rPr>
          <w:rFonts w:ascii="Times New Roman" w:hAnsi="Times New Roman"/>
          <w:sz w:val="24"/>
          <w:szCs w:val="24"/>
        </w:rPr>
        <w:t>в сфере теплоснабжения</w:t>
      </w:r>
      <w:r w:rsidR="00BD2A3D">
        <w:rPr>
          <w:rFonts w:ascii="Times New Roman" w:hAnsi="Times New Roman" w:cs="Times New Roman"/>
          <w:sz w:val="24"/>
          <w:szCs w:val="24"/>
        </w:rPr>
        <w:t xml:space="preserve"> по сельским поселениям Октябрьского СП приведены в табл. 11.1.</w:t>
      </w:r>
    </w:p>
    <w:p w:rsidR="00BD2A3D" w:rsidRPr="006106BD" w:rsidRDefault="00BD2A3D" w:rsidP="00BD2A3D">
      <w:pPr>
        <w:pStyle w:val="ConsPlusNormal"/>
        <w:ind w:firstLine="540"/>
        <w:jc w:val="both"/>
        <w:rPr>
          <w:rFonts w:ascii="Times New Roman" w:hAnsi="Times New Roman" w:cs="Times New Roman"/>
          <w:b/>
          <w:sz w:val="22"/>
          <w:szCs w:val="22"/>
        </w:rPr>
      </w:pPr>
      <w:r w:rsidRPr="006106BD">
        <w:rPr>
          <w:rFonts w:ascii="Times New Roman" w:hAnsi="Times New Roman" w:cs="Times New Roman"/>
          <w:b/>
          <w:sz w:val="22"/>
          <w:szCs w:val="22"/>
        </w:rPr>
        <w:t xml:space="preserve">Таблица 11.1. Тарифы </w:t>
      </w:r>
      <w:r w:rsidRPr="00BD2A3D">
        <w:rPr>
          <w:rFonts w:ascii="Times New Roman" w:hAnsi="Times New Roman" w:cs="Times New Roman"/>
          <w:b/>
          <w:sz w:val="24"/>
          <w:szCs w:val="24"/>
        </w:rPr>
        <w:t>Октябрьского</w:t>
      </w:r>
      <w:r>
        <w:rPr>
          <w:rFonts w:ascii="Times New Roman" w:hAnsi="Times New Roman" w:cs="Times New Roman"/>
          <w:sz w:val="24"/>
          <w:szCs w:val="24"/>
        </w:rPr>
        <w:t xml:space="preserve"> </w:t>
      </w:r>
      <w:r w:rsidRPr="006106BD">
        <w:rPr>
          <w:rFonts w:ascii="Times New Roman" w:hAnsi="Times New Roman" w:cs="Times New Roman"/>
          <w:b/>
          <w:sz w:val="22"/>
          <w:szCs w:val="22"/>
        </w:rPr>
        <w:t>СП</w:t>
      </w:r>
    </w:p>
    <w:p w:rsidR="006B0DEA" w:rsidRPr="00C72F2B" w:rsidRDefault="006B0DEA" w:rsidP="0065326D">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75"/>
        <w:gridCol w:w="1559"/>
        <w:gridCol w:w="2009"/>
        <w:gridCol w:w="1251"/>
        <w:gridCol w:w="1929"/>
        <w:gridCol w:w="1387"/>
      </w:tblGrid>
      <w:tr w:rsidR="00BD2A3D" w:rsidRPr="00BD2A3D" w:rsidTr="00BD2A3D">
        <w:tc>
          <w:tcPr>
            <w:tcW w:w="1475" w:type="dxa"/>
            <w:shd w:val="clear" w:color="auto" w:fill="auto"/>
            <w:tcMar>
              <w:top w:w="34" w:type="dxa"/>
              <w:left w:w="57" w:type="dxa"/>
              <w:bottom w:w="34" w:type="dxa"/>
              <w:right w:w="57" w:type="dxa"/>
            </w:tcMar>
            <w:hideMark/>
          </w:tcPr>
          <w:p w:rsidR="00BD2A3D" w:rsidRPr="00BD2A3D" w:rsidRDefault="00BD2A3D" w:rsidP="00BD2A3D">
            <w:pPr>
              <w:jc w:val="center"/>
              <w:rPr>
                <w:rFonts w:ascii="Times New Roman" w:eastAsia="Times New Roman" w:hAnsi="Times New Roman"/>
                <w:b/>
                <w:bCs/>
                <w:color w:val="333333"/>
                <w:sz w:val="20"/>
                <w:szCs w:val="20"/>
                <w:lang w:eastAsia="ru-RU"/>
              </w:rPr>
            </w:pPr>
            <w:r w:rsidRPr="00BD2A3D">
              <w:rPr>
                <w:rFonts w:ascii="Times New Roman" w:eastAsia="Times New Roman" w:hAnsi="Times New Roman"/>
                <w:b/>
                <w:bCs/>
                <w:color w:val="333333"/>
                <w:sz w:val="20"/>
                <w:szCs w:val="20"/>
                <w:lang w:eastAsia="ru-RU"/>
              </w:rPr>
              <w:t>Поставщик</w:t>
            </w:r>
          </w:p>
        </w:tc>
        <w:tc>
          <w:tcPr>
            <w:tcW w:w="1559" w:type="dxa"/>
            <w:shd w:val="clear" w:color="auto" w:fill="auto"/>
            <w:tcMar>
              <w:top w:w="34" w:type="dxa"/>
              <w:left w:w="57" w:type="dxa"/>
              <w:bottom w:w="34" w:type="dxa"/>
              <w:right w:w="57" w:type="dxa"/>
            </w:tcMar>
            <w:hideMark/>
          </w:tcPr>
          <w:p w:rsidR="00BD2A3D" w:rsidRPr="00BD2A3D" w:rsidRDefault="00BD2A3D" w:rsidP="00BD2A3D">
            <w:pPr>
              <w:jc w:val="center"/>
              <w:rPr>
                <w:rFonts w:ascii="Times New Roman" w:eastAsia="Times New Roman" w:hAnsi="Times New Roman"/>
                <w:b/>
                <w:bCs/>
                <w:color w:val="333333"/>
                <w:sz w:val="20"/>
                <w:szCs w:val="20"/>
                <w:lang w:eastAsia="ru-RU"/>
              </w:rPr>
            </w:pPr>
            <w:r w:rsidRPr="00BD2A3D">
              <w:rPr>
                <w:rFonts w:ascii="Times New Roman" w:eastAsia="Times New Roman" w:hAnsi="Times New Roman"/>
                <w:b/>
                <w:bCs/>
                <w:color w:val="333333"/>
                <w:sz w:val="20"/>
                <w:szCs w:val="20"/>
                <w:lang w:eastAsia="ru-RU"/>
              </w:rPr>
              <w:t>Примечание</w:t>
            </w:r>
          </w:p>
        </w:tc>
        <w:tc>
          <w:tcPr>
            <w:tcW w:w="2009" w:type="dxa"/>
            <w:shd w:val="clear" w:color="auto" w:fill="auto"/>
            <w:tcMar>
              <w:top w:w="34" w:type="dxa"/>
              <w:left w:w="57" w:type="dxa"/>
              <w:bottom w:w="34" w:type="dxa"/>
              <w:right w:w="57" w:type="dxa"/>
            </w:tcMar>
            <w:hideMark/>
          </w:tcPr>
          <w:p w:rsidR="00BD2A3D" w:rsidRPr="00BD2A3D" w:rsidRDefault="00BD2A3D" w:rsidP="00BD2A3D">
            <w:pPr>
              <w:jc w:val="center"/>
              <w:rPr>
                <w:rFonts w:ascii="Times New Roman" w:eastAsia="Times New Roman" w:hAnsi="Times New Roman"/>
                <w:b/>
                <w:bCs/>
                <w:color w:val="333333"/>
                <w:sz w:val="20"/>
                <w:szCs w:val="20"/>
                <w:lang w:val="ru-RU" w:eastAsia="ru-RU"/>
              </w:rPr>
            </w:pPr>
            <w:r>
              <w:rPr>
                <w:rFonts w:ascii="Times New Roman" w:eastAsia="Times New Roman" w:hAnsi="Times New Roman"/>
                <w:b/>
                <w:bCs/>
                <w:color w:val="333333"/>
                <w:sz w:val="20"/>
                <w:szCs w:val="20"/>
                <w:lang w:val="ru-RU" w:eastAsia="ru-RU"/>
              </w:rPr>
              <w:t>2013-</w:t>
            </w:r>
            <w:r w:rsidRPr="00BD2A3D">
              <w:rPr>
                <w:rFonts w:ascii="Times New Roman" w:eastAsia="Times New Roman" w:hAnsi="Times New Roman"/>
                <w:b/>
                <w:bCs/>
                <w:color w:val="333333"/>
                <w:sz w:val="20"/>
                <w:szCs w:val="20"/>
                <w:lang w:val="ru-RU" w:eastAsia="ru-RU"/>
              </w:rPr>
              <w:t>2014</w:t>
            </w:r>
            <w:r>
              <w:rPr>
                <w:rFonts w:ascii="Times New Roman" w:eastAsia="Times New Roman" w:hAnsi="Times New Roman"/>
                <w:b/>
                <w:bCs/>
                <w:color w:val="333333"/>
                <w:sz w:val="20"/>
                <w:szCs w:val="20"/>
                <w:lang w:val="ru-RU" w:eastAsia="ru-RU"/>
              </w:rPr>
              <w:t>г.г.</w:t>
            </w:r>
            <w:r w:rsidRPr="00BD2A3D">
              <w:rPr>
                <w:rFonts w:ascii="Times New Roman" w:eastAsia="Times New Roman" w:hAnsi="Times New Roman"/>
                <w:b/>
                <w:bCs/>
                <w:color w:val="333333"/>
                <w:sz w:val="20"/>
                <w:szCs w:val="20"/>
                <w:lang w:val="ru-RU" w:eastAsia="ru-RU"/>
              </w:rPr>
              <w:t>, руб./Гкал</w:t>
            </w:r>
          </w:p>
        </w:tc>
        <w:tc>
          <w:tcPr>
            <w:tcW w:w="1251" w:type="dxa"/>
            <w:shd w:val="clear" w:color="auto" w:fill="auto"/>
            <w:tcMar>
              <w:top w:w="34" w:type="dxa"/>
              <w:left w:w="57" w:type="dxa"/>
              <w:bottom w:w="34" w:type="dxa"/>
              <w:right w:w="57" w:type="dxa"/>
            </w:tcMar>
            <w:hideMark/>
          </w:tcPr>
          <w:p w:rsidR="00BD2A3D" w:rsidRPr="00BD2A3D" w:rsidRDefault="00BD2A3D" w:rsidP="00BD2A3D">
            <w:pPr>
              <w:jc w:val="center"/>
              <w:rPr>
                <w:rFonts w:ascii="Times New Roman" w:eastAsia="Times New Roman" w:hAnsi="Times New Roman"/>
                <w:b/>
                <w:bCs/>
                <w:color w:val="333333"/>
                <w:sz w:val="20"/>
                <w:szCs w:val="20"/>
                <w:lang w:val="ru-RU" w:eastAsia="ru-RU"/>
              </w:rPr>
            </w:pPr>
            <w:r w:rsidRPr="00BD2A3D">
              <w:rPr>
                <w:rFonts w:ascii="Times New Roman" w:eastAsia="Times New Roman" w:hAnsi="Times New Roman"/>
                <w:b/>
                <w:bCs/>
                <w:color w:val="333333"/>
                <w:sz w:val="20"/>
                <w:szCs w:val="20"/>
                <w:lang w:val="ru-RU" w:eastAsia="ru-RU"/>
              </w:rPr>
              <w:t>Приказ</w:t>
            </w:r>
          </w:p>
        </w:tc>
        <w:tc>
          <w:tcPr>
            <w:tcW w:w="1929" w:type="dxa"/>
            <w:shd w:val="clear" w:color="auto" w:fill="auto"/>
            <w:tcMar>
              <w:top w:w="34" w:type="dxa"/>
              <w:left w:w="57" w:type="dxa"/>
              <w:bottom w:w="34" w:type="dxa"/>
              <w:right w:w="57" w:type="dxa"/>
            </w:tcMar>
            <w:hideMark/>
          </w:tcPr>
          <w:p w:rsidR="00BD2A3D" w:rsidRPr="00BD2A3D" w:rsidRDefault="00BD2A3D" w:rsidP="00BD2A3D">
            <w:pPr>
              <w:jc w:val="center"/>
              <w:rPr>
                <w:rFonts w:ascii="Times New Roman" w:eastAsia="Times New Roman" w:hAnsi="Times New Roman"/>
                <w:b/>
                <w:bCs/>
                <w:color w:val="333333"/>
                <w:sz w:val="20"/>
                <w:szCs w:val="20"/>
                <w:lang w:val="ru-RU" w:eastAsia="ru-RU"/>
              </w:rPr>
            </w:pPr>
            <w:r w:rsidRPr="00BD2A3D">
              <w:rPr>
                <w:rFonts w:ascii="Times New Roman" w:eastAsia="Times New Roman" w:hAnsi="Times New Roman"/>
                <w:b/>
                <w:bCs/>
                <w:color w:val="333333"/>
                <w:sz w:val="20"/>
                <w:szCs w:val="20"/>
                <w:lang w:val="ru-RU" w:eastAsia="ru-RU"/>
              </w:rPr>
              <w:t>2015, руб./Гкал</w:t>
            </w:r>
          </w:p>
        </w:tc>
        <w:tc>
          <w:tcPr>
            <w:tcW w:w="1387" w:type="dxa"/>
            <w:shd w:val="clear" w:color="auto" w:fill="auto"/>
            <w:tcMar>
              <w:top w:w="34" w:type="dxa"/>
              <w:left w:w="57" w:type="dxa"/>
              <w:bottom w:w="34" w:type="dxa"/>
              <w:right w:w="57" w:type="dxa"/>
            </w:tcMar>
            <w:hideMark/>
          </w:tcPr>
          <w:p w:rsidR="00BD2A3D" w:rsidRPr="00BD2A3D" w:rsidRDefault="00BD2A3D" w:rsidP="00BD2A3D">
            <w:pPr>
              <w:jc w:val="center"/>
              <w:rPr>
                <w:rFonts w:ascii="Times New Roman" w:eastAsia="Times New Roman" w:hAnsi="Times New Roman"/>
                <w:b/>
                <w:bCs/>
                <w:color w:val="333333"/>
                <w:sz w:val="20"/>
                <w:szCs w:val="20"/>
                <w:lang w:val="ru-RU" w:eastAsia="ru-RU"/>
              </w:rPr>
            </w:pPr>
            <w:r w:rsidRPr="00BD2A3D">
              <w:rPr>
                <w:rFonts w:ascii="Times New Roman" w:eastAsia="Times New Roman" w:hAnsi="Times New Roman"/>
                <w:b/>
                <w:bCs/>
                <w:color w:val="333333"/>
                <w:sz w:val="20"/>
                <w:szCs w:val="20"/>
                <w:lang w:val="ru-RU" w:eastAsia="ru-RU"/>
              </w:rPr>
              <w:t>Приказ</w:t>
            </w:r>
          </w:p>
        </w:tc>
      </w:tr>
      <w:tr w:rsidR="00BD2A3D" w:rsidRPr="00BD2A3D" w:rsidTr="00BD2A3D">
        <w:tc>
          <w:tcPr>
            <w:tcW w:w="1475" w:type="dxa"/>
            <w:tcMar>
              <w:top w:w="34" w:type="dxa"/>
              <w:left w:w="57" w:type="dxa"/>
              <w:bottom w:w="34" w:type="dxa"/>
              <w:right w:w="57" w:type="dxa"/>
            </w:tcMar>
            <w:hideMark/>
          </w:tcPr>
          <w:p w:rsidR="00BD2A3D" w:rsidRPr="00BD2A3D" w:rsidRDefault="00BD2A3D" w:rsidP="00BD2A3D">
            <w:pPr>
              <w:rPr>
                <w:rFonts w:ascii="Times New Roman" w:eastAsia="Times New Roman" w:hAnsi="Times New Roman"/>
                <w:color w:val="333333"/>
                <w:sz w:val="20"/>
                <w:szCs w:val="20"/>
                <w:lang w:val="ru-RU" w:eastAsia="ru-RU"/>
              </w:rPr>
            </w:pPr>
            <w:r w:rsidRPr="00BD2A3D">
              <w:rPr>
                <w:rFonts w:ascii="Times New Roman" w:eastAsia="Times New Roman" w:hAnsi="Times New Roman"/>
                <w:color w:val="333333"/>
                <w:sz w:val="20"/>
                <w:szCs w:val="20"/>
                <w:lang w:val="ru-RU" w:eastAsia="ru-RU"/>
              </w:rPr>
              <w:t>ООО «Западная Тепловая Компания»</w:t>
            </w:r>
            <w:r w:rsidRPr="00BD2A3D">
              <w:rPr>
                <w:rFonts w:ascii="Times New Roman" w:hAnsi="Times New Roman"/>
                <w:sz w:val="24"/>
                <w:szCs w:val="24"/>
                <w:lang w:val="ru-RU"/>
              </w:rPr>
              <w:t xml:space="preserve"> </w:t>
            </w:r>
            <w:r>
              <w:rPr>
                <w:rFonts w:ascii="Times New Roman" w:hAnsi="Times New Roman"/>
                <w:sz w:val="24"/>
                <w:szCs w:val="24"/>
                <w:lang w:val="ru-RU"/>
              </w:rPr>
              <w:t>с.</w:t>
            </w:r>
            <w:r w:rsidRPr="00BD2A3D">
              <w:rPr>
                <w:rFonts w:ascii="Times New Roman" w:hAnsi="Times New Roman"/>
                <w:sz w:val="20"/>
                <w:szCs w:val="20"/>
                <w:lang w:val="ru-RU"/>
              </w:rPr>
              <w:t>Октябрьско</w:t>
            </w:r>
            <w:r>
              <w:rPr>
                <w:rFonts w:ascii="Times New Roman" w:hAnsi="Times New Roman"/>
                <w:sz w:val="20"/>
                <w:szCs w:val="20"/>
                <w:lang w:val="ru-RU"/>
              </w:rPr>
              <w:t>е</w:t>
            </w:r>
          </w:p>
        </w:tc>
        <w:tc>
          <w:tcPr>
            <w:tcW w:w="1559" w:type="dxa"/>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val="ru-RU" w:eastAsia="ru-RU"/>
              </w:rPr>
            </w:pPr>
          </w:p>
        </w:tc>
        <w:tc>
          <w:tcPr>
            <w:tcW w:w="2009" w:type="dxa"/>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r w:rsidRPr="00BD2A3D">
              <w:rPr>
                <w:rFonts w:ascii="Times New Roman" w:eastAsia="Times New Roman" w:hAnsi="Times New Roman"/>
                <w:color w:val="333333"/>
                <w:sz w:val="20"/>
                <w:szCs w:val="20"/>
                <w:lang w:val="ru-RU" w:eastAsia="ru-RU"/>
              </w:rPr>
              <w:t xml:space="preserve">с 01.01.2014 по 30.06.2014: 1645,52; с 01.07 по </w:t>
            </w:r>
            <w:r w:rsidRPr="00BD2A3D">
              <w:rPr>
                <w:rFonts w:ascii="Times New Roman" w:eastAsia="Times New Roman" w:hAnsi="Times New Roman"/>
                <w:color w:val="333333"/>
                <w:sz w:val="20"/>
                <w:szCs w:val="20"/>
                <w:lang w:eastAsia="ru-RU"/>
              </w:rPr>
              <w:t>31.12.2014: 1711,85</w:t>
            </w:r>
          </w:p>
        </w:tc>
        <w:tc>
          <w:tcPr>
            <w:tcW w:w="1251" w:type="dxa"/>
            <w:tcMar>
              <w:top w:w="34" w:type="dxa"/>
              <w:left w:w="57" w:type="dxa"/>
              <w:bottom w:w="34" w:type="dxa"/>
              <w:right w:w="57" w:type="dxa"/>
            </w:tcMar>
            <w:hideMark/>
          </w:tcPr>
          <w:p w:rsidR="00BD2A3D" w:rsidRPr="00BD2A3D" w:rsidRDefault="00230D5A" w:rsidP="00741BC1">
            <w:pPr>
              <w:rPr>
                <w:rFonts w:ascii="Times New Roman" w:eastAsia="Times New Roman" w:hAnsi="Times New Roman"/>
                <w:sz w:val="20"/>
                <w:szCs w:val="20"/>
                <w:lang w:eastAsia="ru-RU"/>
              </w:rPr>
            </w:pPr>
            <w:hyperlink r:id="rId31" w:tgtFrame="_blank" w:history="1">
              <w:r w:rsidR="00BD2A3D" w:rsidRPr="00BD2A3D">
                <w:rPr>
                  <w:rFonts w:ascii="Times New Roman" w:eastAsia="Times New Roman" w:hAnsi="Times New Roman"/>
                  <w:sz w:val="20"/>
                  <w:szCs w:val="20"/>
                  <w:lang w:eastAsia="ru-RU"/>
                </w:rPr>
                <w:t>№49/997 от 24.12.2013</w:t>
              </w:r>
            </w:hyperlink>
          </w:p>
        </w:tc>
        <w:tc>
          <w:tcPr>
            <w:tcW w:w="1929" w:type="dxa"/>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r w:rsidRPr="00BD2A3D">
              <w:rPr>
                <w:rFonts w:ascii="Times New Roman" w:eastAsia="Times New Roman" w:hAnsi="Times New Roman"/>
                <w:color w:val="333333"/>
                <w:sz w:val="20"/>
                <w:szCs w:val="20"/>
                <w:lang w:eastAsia="ru-RU"/>
              </w:rPr>
              <w:t>01.01.2015- 30.06.2015: 1 711,85, 01.07.2015-31.12.2015:1 820,02</w:t>
            </w:r>
          </w:p>
        </w:tc>
        <w:tc>
          <w:tcPr>
            <w:tcW w:w="1387" w:type="dxa"/>
            <w:tcMar>
              <w:top w:w="34" w:type="dxa"/>
              <w:left w:w="57" w:type="dxa"/>
              <w:bottom w:w="34" w:type="dxa"/>
              <w:right w:w="57" w:type="dxa"/>
            </w:tcMar>
            <w:hideMark/>
          </w:tcPr>
          <w:p w:rsidR="00BD2A3D" w:rsidRPr="00BD2A3D" w:rsidRDefault="00230D5A" w:rsidP="00741BC1">
            <w:pPr>
              <w:rPr>
                <w:rFonts w:ascii="Times New Roman" w:eastAsia="Times New Roman" w:hAnsi="Times New Roman"/>
                <w:sz w:val="20"/>
                <w:szCs w:val="20"/>
                <w:lang w:eastAsia="ru-RU"/>
              </w:rPr>
            </w:pPr>
            <w:hyperlink r:id="rId32" w:tgtFrame="_blank" w:history="1">
              <w:r w:rsidR="00BD2A3D" w:rsidRPr="00BD2A3D">
                <w:rPr>
                  <w:rFonts w:ascii="Times New Roman" w:eastAsia="Times New Roman" w:hAnsi="Times New Roman"/>
                  <w:sz w:val="20"/>
                  <w:szCs w:val="20"/>
                  <w:lang w:eastAsia="ru-RU"/>
                </w:rPr>
                <w:t>№1-233/9(364) от 25.11.2014</w:t>
              </w:r>
            </w:hyperlink>
          </w:p>
        </w:tc>
      </w:tr>
      <w:tr w:rsidR="00BD2A3D" w:rsidRPr="00BD2A3D" w:rsidTr="00BD2A3D">
        <w:tc>
          <w:tcPr>
            <w:tcW w:w="1475" w:type="dxa"/>
            <w:shd w:val="clear" w:color="auto" w:fill="auto"/>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r w:rsidRPr="00BD2A3D">
              <w:rPr>
                <w:rFonts w:ascii="Times New Roman" w:eastAsia="Times New Roman" w:hAnsi="Times New Roman"/>
                <w:color w:val="333333"/>
                <w:sz w:val="20"/>
                <w:szCs w:val="20"/>
                <w:lang w:eastAsia="ru-RU"/>
              </w:rPr>
              <w:t>МУП "ЖКХ Октябрьское"</w:t>
            </w:r>
          </w:p>
        </w:tc>
        <w:tc>
          <w:tcPr>
            <w:tcW w:w="1559" w:type="dxa"/>
            <w:shd w:val="clear" w:color="auto" w:fill="auto"/>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r w:rsidRPr="00BD2A3D">
              <w:rPr>
                <w:rFonts w:ascii="Times New Roman" w:eastAsia="Times New Roman" w:hAnsi="Times New Roman"/>
                <w:color w:val="333333"/>
                <w:sz w:val="20"/>
                <w:szCs w:val="20"/>
                <w:lang w:eastAsia="ru-RU"/>
              </w:rPr>
              <w:t>передача тепловой энергии</w:t>
            </w:r>
          </w:p>
        </w:tc>
        <w:tc>
          <w:tcPr>
            <w:tcW w:w="2009" w:type="dxa"/>
            <w:shd w:val="clear" w:color="auto" w:fill="auto"/>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val="ru-RU" w:eastAsia="ru-RU"/>
              </w:rPr>
            </w:pPr>
            <w:r w:rsidRPr="00BD2A3D">
              <w:rPr>
                <w:rFonts w:ascii="Times New Roman" w:eastAsia="Times New Roman" w:hAnsi="Times New Roman"/>
                <w:color w:val="333333"/>
                <w:sz w:val="20"/>
                <w:szCs w:val="20"/>
                <w:lang w:val="ru-RU" w:eastAsia="ru-RU"/>
              </w:rPr>
              <w:t>с 15.10.2013 по 31.12.2013: 443,92( с учетом НДС); 376,20 (без учета НДС)</w:t>
            </w:r>
          </w:p>
        </w:tc>
        <w:tc>
          <w:tcPr>
            <w:tcW w:w="1251" w:type="dxa"/>
            <w:shd w:val="clear" w:color="auto" w:fill="auto"/>
            <w:tcMar>
              <w:top w:w="34" w:type="dxa"/>
              <w:left w:w="57" w:type="dxa"/>
              <w:bottom w:w="34" w:type="dxa"/>
              <w:right w:w="57" w:type="dxa"/>
            </w:tcMar>
            <w:hideMark/>
          </w:tcPr>
          <w:p w:rsidR="00BD2A3D" w:rsidRPr="00BD2A3D" w:rsidRDefault="00230D5A" w:rsidP="00741BC1">
            <w:pPr>
              <w:rPr>
                <w:rFonts w:ascii="Times New Roman" w:eastAsia="Times New Roman" w:hAnsi="Times New Roman"/>
                <w:sz w:val="20"/>
                <w:szCs w:val="20"/>
                <w:lang w:eastAsia="ru-RU"/>
              </w:rPr>
            </w:pPr>
            <w:hyperlink r:id="rId33" w:tgtFrame="_blank" w:history="1">
              <w:r w:rsidR="00BD2A3D" w:rsidRPr="00BD2A3D">
                <w:rPr>
                  <w:rFonts w:ascii="Times New Roman" w:eastAsia="Times New Roman" w:hAnsi="Times New Roman"/>
                  <w:sz w:val="20"/>
                  <w:szCs w:val="20"/>
                  <w:lang w:eastAsia="ru-RU"/>
                </w:rPr>
                <w:t>№34/525 от 10.10.2013</w:t>
              </w:r>
            </w:hyperlink>
          </w:p>
        </w:tc>
        <w:tc>
          <w:tcPr>
            <w:tcW w:w="1929" w:type="dxa"/>
            <w:shd w:val="clear" w:color="auto" w:fill="auto"/>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p>
        </w:tc>
        <w:tc>
          <w:tcPr>
            <w:tcW w:w="1387" w:type="dxa"/>
            <w:shd w:val="clear" w:color="auto" w:fill="auto"/>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p>
        </w:tc>
      </w:tr>
      <w:tr w:rsidR="00BD2A3D" w:rsidRPr="00BD2A3D" w:rsidTr="00BD2A3D">
        <w:tc>
          <w:tcPr>
            <w:tcW w:w="1475" w:type="dxa"/>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r w:rsidRPr="00BD2A3D">
              <w:rPr>
                <w:rFonts w:ascii="Times New Roman" w:eastAsia="Times New Roman" w:hAnsi="Times New Roman"/>
                <w:color w:val="333333"/>
                <w:sz w:val="20"/>
                <w:szCs w:val="20"/>
                <w:lang w:eastAsia="ru-RU"/>
              </w:rPr>
              <w:t>МУП "ЖКХ Октябрьское"</w:t>
            </w:r>
          </w:p>
        </w:tc>
        <w:tc>
          <w:tcPr>
            <w:tcW w:w="1559" w:type="dxa"/>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p>
        </w:tc>
        <w:tc>
          <w:tcPr>
            <w:tcW w:w="2009" w:type="dxa"/>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r w:rsidRPr="00BD2A3D">
              <w:rPr>
                <w:rFonts w:ascii="Times New Roman" w:eastAsia="Times New Roman" w:hAnsi="Times New Roman"/>
                <w:color w:val="333333"/>
                <w:sz w:val="20"/>
                <w:szCs w:val="20"/>
                <w:lang w:eastAsia="ru-RU"/>
              </w:rPr>
              <w:t>с 01.01 по 30.06.2014: 512,63; с 01.07 по 31.12.2014: 535,42</w:t>
            </w:r>
          </w:p>
        </w:tc>
        <w:tc>
          <w:tcPr>
            <w:tcW w:w="1251" w:type="dxa"/>
            <w:tcMar>
              <w:top w:w="34" w:type="dxa"/>
              <w:left w:w="57" w:type="dxa"/>
              <w:bottom w:w="34" w:type="dxa"/>
              <w:right w:w="57" w:type="dxa"/>
            </w:tcMar>
            <w:hideMark/>
          </w:tcPr>
          <w:p w:rsidR="00BD2A3D" w:rsidRPr="00BD2A3D" w:rsidRDefault="00230D5A" w:rsidP="00741BC1">
            <w:pPr>
              <w:rPr>
                <w:rFonts w:ascii="Times New Roman" w:eastAsia="Times New Roman" w:hAnsi="Times New Roman"/>
                <w:sz w:val="20"/>
                <w:szCs w:val="20"/>
                <w:lang w:eastAsia="ru-RU"/>
              </w:rPr>
            </w:pPr>
            <w:hyperlink r:id="rId34" w:tgtFrame="_blank" w:history="1">
              <w:r w:rsidR="00BD2A3D" w:rsidRPr="00BD2A3D">
                <w:rPr>
                  <w:rFonts w:ascii="Times New Roman" w:eastAsia="Times New Roman" w:hAnsi="Times New Roman"/>
                  <w:sz w:val="20"/>
                  <w:szCs w:val="20"/>
                  <w:lang w:eastAsia="ru-RU"/>
                </w:rPr>
                <w:t>№49/988 от 24.12.2013</w:t>
              </w:r>
            </w:hyperlink>
          </w:p>
        </w:tc>
        <w:tc>
          <w:tcPr>
            <w:tcW w:w="1929" w:type="dxa"/>
            <w:tcMar>
              <w:top w:w="34" w:type="dxa"/>
              <w:left w:w="57" w:type="dxa"/>
              <w:bottom w:w="34" w:type="dxa"/>
              <w:right w:w="57" w:type="dxa"/>
            </w:tcMar>
            <w:hideMark/>
          </w:tcPr>
          <w:p w:rsidR="00BD2A3D" w:rsidRPr="00BD2A3D" w:rsidRDefault="00BD2A3D" w:rsidP="00741BC1">
            <w:pPr>
              <w:rPr>
                <w:rFonts w:ascii="Times New Roman" w:eastAsia="Times New Roman" w:hAnsi="Times New Roman"/>
                <w:color w:val="333333"/>
                <w:sz w:val="20"/>
                <w:szCs w:val="20"/>
                <w:lang w:eastAsia="ru-RU"/>
              </w:rPr>
            </w:pPr>
          </w:p>
        </w:tc>
        <w:tc>
          <w:tcPr>
            <w:tcW w:w="1387" w:type="dxa"/>
            <w:vAlign w:val="center"/>
            <w:hideMark/>
          </w:tcPr>
          <w:p w:rsidR="00BD2A3D" w:rsidRPr="00BD2A3D" w:rsidRDefault="00BD2A3D" w:rsidP="00741BC1">
            <w:pPr>
              <w:rPr>
                <w:rFonts w:ascii="Times New Roman" w:eastAsia="Times New Roman" w:hAnsi="Times New Roman"/>
                <w:sz w:val="20"/>
                <w:szCs w:val="20"/>
                <w:lang w:eastAsia="ru-RU"/>
              </w:rPr>
            </w:pPr>
          </w:p>
        </w:tc>
      </w:tr>
    </w:tbl>
    <w:p w:rsidR="006B0DEA" w:rsidRDefault="006B0DEA" w:rsidP="0065326D">
      <w:pPr>
        <w:spacing w:line="360" w:lineRule="auto"/>
        <w:ind w:left="1320" w:hanging="1320"/>
        <w:rPr>
          <w:rFonts w:ascii="Times New Roman" w:hAnsi="Times New Roman"/>
          <w:b/>
          <w:sz w:val="24"/>
          <w:szCs w:val="24"/>
          <w:lang w:val="ru-RU"/>
        </w:rPr>
      </w:pPr>
    </w:p>
    <w:p w:rsidR="006B0DEA" w:rsidRPr="0065326D" w:rsidRDefault="006B0DEA" w:rsidP="0065326D">
      <w:pPr>
        <w:ind w:left="1276" w:hanging="1276"/>
        <w:rPr>
          <w:rFonts w:ascii="Times New Roman" w:hAnsi="Times New Roman"/>
          <w:b/>
          <w:sz w:val="24"/>
          <w:szCs w:val="24"/>
          <w:lang w:val="ru-RU"/>
        </w:rPr>
      </w:pPr>
      <w:r w:rsidRPr="0065326D">
        <w:rPr>
          <w:rFonts w:ascii="Times New Roman" w:hAnsi="Times New Roman"/>
          <w:b/>
          <w:sz w:val="24"/>
          <w:szCs w:val="24"/>
          <w:lang w:val="ru-RU"/>
        </w:rPr>
        <w:t>ЧАСТЬ 12. ОПИСАНИЕ СУЩЕСТВУЮЩИХ ТЕХНИЧЕСКИХ И ТЕХНОЛОГИЧЕСКИХ ПРОБЛЕМ В СИСТЕМАХ ТЕПЛОСНАБЖЕНИЯ ПОСЕЛЕНИЯ, ГОРОДСКОГО ОКРУГА</w:t>
      </w:r>
    </w:p>
    <w:p w:rsidR="006B0DEA" w:rsidRPr="0065326D" w:rsidRDefault="006B0DEA" w:rsidP="0065326D">
      <w:pPr>
        <w:ind w:left="1210" w:hanging="660"/>
        <w:rPr>
          <w:rFonts w:ascii="Times New Roman" w:hAnsi="Times New Roman"/>
          <w:sz w:val="24"/>
          <w:szCs w:val="24"/>
          <w:lang w:val="ru-RU"/>
        </w:rPr>
      </w:pPr>
    </w:p>
    <w:p w:rsidR="006B0DEA" w:rsidRDefault="006B0DEA" w:rsidP="0065326D">
      <w:pPr>
        <w:pStyle w:val="af3"/>
      </w:pPr>
      <w:r>
        <w:t xml:space="preserve">Анализ  предоставленных предприятиями ООО «ЗТК» и МУП «ЖКХ Октябрьское» материалов содержащих основные сведения о работе элементов системы теплоснабжения позволяет сделать следующие выводы о </w:t>
      </w:r>
      <w:r w:rsidRPr="00C5683A">
        <w:t>существующих технических и технологических проблем</w:t>
      </w:r>
      <w:r>
        <w:t>а</w:t>
      </w:r>
      <w:r w:rsidRPr="00C5683A">
        <w:t xml:space="preserve"> в систем</w:t>
      </w:r>
      <w:r>
        <w:t>е:</w:t>
      </w:r>
    </w:p>
    <w:p w:rsidR="006B0DEA" w:rsidRDefault="006B0DEA" w:rsidP="0065326D">
      <w:pPr>
        <w:pStyle w:val="af3"/>
        <w:numPr>
          <w:ilvl w:val="0"/>
          <w:numId w:val="21"/>
        </w:numPr>
        <w:tabs>
          <w:tab w:val="clear" w:pos="1710"/>
        </w:tabs>
        <w:ind w:left="770" w:hanging="220"/>
        <w:rPr>
          <w:lang w:eastAsia="ru-RU"/>
        </w:rPr>
      </w:pPr>
      <w:r>
        <w:t>В пиковом режиме работы системы источник теплоснабжения работает без резерва теплогенерирующего оборудования</w:t>
      </w:r>
      <w:r>
        <w:rPr>
          <w:lang w:eastAsia="ru-RU"/>
        </w:rPr>
        <w:t>.</w:t>
      </w:r>
    </w:p>
    <w:p w:rsidR="006B0DEA" w:rsidRDefault="006B0DEA" w:rsidP="0065326D">
      <w:pPr>
        <w:pStyle w:val="af3"/>
        <w:numPr>
          <w:ilvl w:val="0"/>
          <w:numId w:val="21"/>
        </w:numPr>
        <w:tabs>
          <w:tab w:val="clear" w:pos="1710"/>
        </w:tabs>
        <w:ind w:left="770" w:hanging="220"/>
        <w:rPr>
          <w:lang w:eastAsia="ru-RU"/>
        </w:rPr>
      </w:pPr>
      <w:r>
        <w:rPr>
          <w:lang w:eastAsia="ru-RU"/>
        </w:rPr>
        <w:t xml:space="preserve"> Тепловые потери в тепловой сети по предварительной экспертной оценке(основанной на предоставленных ЭСО ООО «ЗТК» обосновывающих материалах по нормативам потерь тепловой энергии) составляют 28%, что выше приемлемых значений. Снижение абсолютной величины тепловых потерь </w:t>
      </w:r>
      <w:r w:rsidR="00236D0C">
        <w:rPr>
          <w:lang w:eastAsia="ru-RU"/>
        </w:rPr>
        <w:t xml:space="preserve">на 10% </w:t>
      </w:r>
      <w:r>
        <w:rPr>
          <w:lang w:eastAsia="ru-RU"/>
        </w:rPr>
        <w:t xml:space="preserve">за счет реализации </w:t>
      </w:r>
      <w:r w:rsidR="00236D0C">
        <w:rPr>
          <w:lang w:eastAsia="ru-RU"/>
        </w:rPr>
        <w:t xml:space="preserve">энергосберегающих мероприятий </w:t>
      </w:r>
      <w:r>
        <w:rPr>
          <w:lang w:eastAsia="ru-RU"/>
        </w:rPr>
        <w:t>позволит снизить непроизводственные расходы тепловой энергии на 628 Гкал. В денежном выражении снижение финансовых затрат на непроизводственные затраты по этой статье составят при прогнозируемом тарифе на 2016г. 2146 руб/Гкал 1 млн 348 тыс. руб.</w:t>
      </w:r>
    </w:p>
    <w:p w:rsidR="006B0DEA" w:rsidRDefault="006B0DEA" w:rsidP="0065326D">
      <w:pPr>
        <w:pStyle w:val="af3"/>
        <w:numPr>
          <w:ilvl w:val="0"/>
          <w:numId w:val="21"/>
        </w:numPr>
        <w:tabs>
          <w:tab w:val="clear" w:pos="1710"/>
        </w:tabs>
        <w:ind w:left="770" w:hanging="220"/>
        <w:rPr>
          <w:lang w:eastAsia="ru-RU"/>
        </w:rPr>
      </w:pPr>
      <w:r>
        <w:rPr>
          <w:lang w:eastAsia="ru-RU"/>
        </w:rPr>
        <w:t xml:space="preserve">Необходимо организовать узлы коммерческого учета отпуска тепловой энергии на источнике теплоснабжения и на тепловых узлах крупных теплопотребителей. </w:t>
      </w:r>
    </w:p>
    <w:p w:rsidR="006B0DEA" w:rsidRDefault="006B0DEA" w:rsidP="0065326D">
      <w:pPr>
        <w:pStyle w:val="af3"/>
        <w:rPr>
          <w:lang w:eastAsia="ru-RU"/>
        </w:rPr>
      </w:pPr>
    </w:p>
    <w:p w:rsidR="006B0DEA" w:rsidRPr="0065326D" w:rsidRDefault="006B0DEA" w:rsidP="0065326D">
      <w:pPr>
        <w:spacing w:line="360" w:lineRule="auto"/>
        <w:ind w:left="1540" w:hanging="1540"/>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lastRenderedPageBreak/>
        <w:t>ГЛАВА 2. ПЕРСПЕКТИВНОЕ ПОТРЕБЛЕНИЕ ТЕПЛОВОЙ ЭНЕРГИИ НА ЦЕЛИ ТЕПЛОСНАБЖЕНИЯ</w:t>
      </w:r>
    </w:p>
    <w:p w:rsidR="006B0DEA" w:rsidRPr="0065326D" w:rsidRDefault="006B0DEA" w:rsidP="00CA4BB0">
      <w:pPr>
        <w:widowControl/>
        <w:numPr>
          <w:ilvl w:val="1"/>
          <w:numId w:val="27"/>
        </w:numPr>
        <w:ind w:hanging="1423"/>
        <w:rPr>
          <w:rFonts w:ascii="Times New Roman" w:hAnsi="Times New Roman"/>
          <w:b/>
          <w:sz w:val="24"/>
          <w:szCs w:val="24"/>
          <w:lang w:val="ru-RU"/>
        </w:rPr>
      </w:pPr>
      <w:r w:rsidRPr="0065326D">
        <w:rPr>
          <w:rFonts w:ascii="Times New Roman" w:hAnsi="Times New Roman"/>
          <w:b/>
          <w:sz w:val="24"/>
          <w:szCs w:val="24"/>
          <w:lang w:val="ru-RU"/>
        </w:rPr>
        <w:t>Данные базового уровня потребления тепла на цели теплоснабжения</w:t>
      </w:r>
    </w:p>
    <w:p w:rsidR="006B0DEA" w:rsidRPr="0065326D" w:rsidRDefault="006B0DEA" w:rsidP="0065326D">
      <w:pPr>
        <w:rPr>
          <w:rFonts w:ascii="Times New Roman" w:hAnsi="Times New Roman"/>
          <w:b/>
          <w:sz w:val="24"/>
          <w:szCs w:val="24"/>
          <w:lang w:val="ru-RU"/>
        </w:rPr>
      </w:pPr>
    </w:p>
    <w:p w:rsidR="006B0DEA" w:rsidRDefault="006B0DEA" w:rsidP="0065326D">
      <w:pPr>
        <w:jc w:val="both"/>
        <w:rPr>
          <w:rFonts w:ascii="Times New Roman" w:hAnsi="Times New Roman"/>
          <w:sz w:val="24"/>
          <w:szCs w:val="24"/>
          <w:lang w:val="ru-RU"/>
        </w:rPr>
      </w:pPr>
      <w:r w:rsidRPr="0065326D">
        <w:rPr>
          <w:rFonts w:ascii="Times New Roman" w:hAnsi="Times New Roman"/>
          <w:sz w:val="24"/>
          <w:szCs w:val="24"/>
          <w:lang w:val="ru-RU"/>
        </w:rPr>
        <w:tab/>
        <w:t xml:space="preserve">Базовым периодом для разработки схемы теплоснабжения принят 2014 год. На территории Октябрьского СП функционирует </w:t>
      </w:r>
      <w:r>
        <w:rPr>
          <w:rFonts w:ascii="Times New Roman" w:hAnsi="Times New Roman"/>
          <w:sz w:val="24"/>
          <w:szCs w:val="24"/>
          <w:lang w:val="ru-RU"/>
        </w:rPr>
        <w:t>1</w:t>
      </w:r>
      <w:r w:rsidRPr="0065326D">
        <w:rPr>
          <w:rFonts w:ascii="Times New Roman" w:hAnsi="Times New Roman"/>
          <w:sz w:val="24"/>
          <w:szCs w:val="24"/>
          <w:lang w:val="ru-RU"/>
        </w:rPr>
        <w:t xml:space="preserve"> источник теплоснабжения</w:t>
      </w:r>
      <w:r>
        <w:rPr>
          <w:rFonts w:ascii="Times New Roman" w:hAnsi="Times New Roman"/>
          <w:sz w:val="24"/>
          <w:szCs w:val="24"/>
          <w:lang w:val="ru-RU"/>
        </w:rPr>
        <w:t xml:space="preserve"> в с. Октябрьском</w:t>
      </w:r>
      <w:r w:rsidRPr="0065326D">
        <w:rPr>
          <w:rFonts w:ascii="Times New Roman" w:hAnsi="Times New Roman"/>
          <w:sz w:val="24"/>
          <w:szCs w:val="24"/>
          <w:lang w:val="ru-RU"/>
        </w:rPr>
        <w:t>. По состоянию на базовый период объем потребления тепловой энергии на цели теплоснабжения абонентами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w:t>
      </w:r>
      <w:r>
        <w:rPr>
          <w:rFonts w:ascii="Times New Roman" w:hAnsi="Times New Roman"/>
          <w:sz w:val="24"/>
          <w:szCs w:val="24"/>
          <w:lang w:val="ru-RU"/>
        </w:rPr>
        <w:t xml:space="preserve">(с учетом потерь в системе транспорта МУП «ЖКХ Октябрьское») </w:t>
      </w:r>
      <w:r w:rsidRPr="0065326D">
        <w:rPr>
          <w:rFonts w:ascii="Times New Roman" w:hAnsi="Times New Roman"/>
          <w:sz w:val="24"/>
          <w:szCs w:val="24"/>
          <w:lang w:val="ru-RU"/>
        </w:rPr>
        <w:t xml:space="preserve">составляет </w:t>
      </w:r>
      <w:r>
        <w:rPr>
          <w:rFonts w:ascii="Times New Roman" w:hAnsi="Times New Roman"/>
          <w:bCs/>
          <w:sz w:val="24"/>
          <w:szCs w:val="24"/>
          <w:lang w:val="ru-RU" w:eastAsia="ru-RU"/>
        </w:rPr>
        <w:t>22273</w:t>
      </w:r>
      <w:r w:rsidRPr="0065326D">
        <w:rPr>
          <w:rFonts w:ascii="Times New Roman" w:hAnsi="Times New Roman"/>
          <w:sz w:val="24"/>
          <w:szCs w:val="24"/>
          <w:lang w:val="ru-RU"/>
        </w:rPr>
        <w:t>Гкал, в том числе</w:t>
      </w:r>
      <w:r>
        <w:rPr>
          <w:rFonts w:ascii="Times New Roman" w:hAnsi="Times New Roman"/>
          <w:sz w:val="24"/>
          <w:szCs w:val="24"/>
          <w:lang w:val="ru-RU"/>
        </w:rPr>
        <w:t>:</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бюджетные потребители 2287</w:t>
      </w:r>
      <w:r w:rsidRPr="0065326D">
        <w:rPr>
          <w:rFonts w:ascii="Times New Roman" w:hAnsi="Times New Roman"/>
          <w:sz w:val="24"/>
          <w:szCs w:val="24"/>
          <w:lang w:val="ru-RU"/>
        </w:rPr>
        <w:t xml:space="preserve"> Гкал</w:t>
      </w:r>
      <w:r>
        <w:rPr>
          <w:rFonts w:ascii="Times New Roman" w:hAnsi="Times New Roman"/>
          <w:sz w:val="24"/>
          <w:szCs w:val="24"/>
          <w:lang w:val="ru-RU"/>
        </w:rPr>
        <w:t>;</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население</w:t>
      </w:r>
      <w:r w:rsidRPr="0065326D">
        <w:rPr>
          <w:rFonts w:ascii="Times New Roman" w:hAnsi="Times New Roman"/>
          <w:sz w:val="24"/>
          <w:szCs w:val="24"/>
          <w:lang w:val="ru-RU"/>
        </w:rPr>
        <w:t xml:space="preserve"> – </w:t>
      </w:r>
      <w:r>
        <w:rPr>
          <w:rFonts w:ascii="Times New Roman" w:hAnsi="Times New Roman"/>
          <w:sz w:val="24"/>
          <w:szCs w:val="24"/>
          <w:lang w:val="ru-RU"/>
        </w:rPr>
        <w:t>12917 Гкал;</w:t>
      </w:r>
    </w:p>
    <w:p w:rsidR="006B0DEA" w:rsidRDefault="006B0DEA" w:rsidP="00566AFC">
      <w:pPr>
        <w:ind w:firstLine="708"/>
        <w:jc w:val="both"/>
        <w:rPr>
          <w:rFonts w:ascii="Times New Roman" w:hAnsi="Times New Roman"/>
          <w:sz w:val="24"/>
          <w:szCs w:val="24"/>
          <w:lang w:val="ru-RU"/>
        </w:rPr>
      </w:pPr>
      <w:r>
        <w:rPr>
          <w:rFonts w:ascii="Times New Roman" w:hAnsi="Times New Roman"/>
          <w:sz w:val="24"/>
          <w:szCs w:val="24"/>
          <w:lang w:val="ru-RU"/>
        </w:rPr>
        <w:t xml:space="preserve">- прочие потребители – 7069 Гкал. </w:t>
      </w:r>
    </w:p>
    <w:p w:rsidR="006B0DEA" w:rsidRPr="0065326D" w:rsidRDefault="006B0DEA" w:rsidP="00566AFC">
      <w:pPr>
        <w:ind w:firstLine="567"/>
        <w:jc w:val="both"/>
        <w:rPr>
          <w:rFonts w:ascii="Times New Roman" w:hAnsi="Times New Roman"/>
          <w:sz w:val="24"/>
          <w:szCs w:val="24"/>
          <w:lang w:val="ru-RU"/>
        </w:rPr>
      </w:pPr>
      <w:r w:rsidRPr="0065326D">
        <w:rPr>
          <w:rFonts w:ascii="Times New Roman" w:hAnsi="Times New Roman"/>
          <w:sz w:val="24"/>
          <w:szCs w:val="24"/>
          <w:lang w:val="ru-RU"/>
        </w:rPr>
        <w:t xml:space="preserve">При этом, максимальная часовая нагрузка </w:t>
      </w:r>
      <w:r>
        <w:rPr>
          <w:rFonts w:ascii="Times New Roman" w:hAnsi="Times New Roman"/>
          <w:sz w:val="24"/>
          <w:szCs w:val="24"/>
          <w:lang w:val="ru-RU"/>
        </w:rPr>
        <w:t xml:space="preserve">на коллекторах котельной </w:t>
      </w:r>
      <w:r w:rsidRPr="0065326D">
        <w:rPr>
          <w:rFonts w:ascii="Times New Roman" w:hAnsi="Times New Roman"/>
          <w:sz w:val="24"/>
          <w:szCs w:val="24"/>
          <w:lang w:val="ru-RU"/>
        </w:rPr>
        <w:t xml:space="preserve">составляет </w:t>
      </w:r>
      <w:r>
        <w:rPr>
          <w:rFonts w:ascii="Times New Roman" w:hAnsi="Times New Roman"/>
          <w:sz w:val="24"/>
          <w:szCs w:val="24"/>
          <w:lang w:val="ru-RU"/>
        </w:rPr>
        <w:t>7,112</w:t>
      </w:r>
      <w:r w:rsidRPr="0065326D">
        <w:rPr>
          <w:rFonts w:ascii="Times New Roman" w:hAnsi="Times New Roman"/>
          <w:sz w:val="24"/>
          <w:szCs w:val="24"/>
          <w:lang w:val="ru-RU"/>
        </w:rPr>
        <w:t xml:space="preserve"> Гкал/ч.</w:t>
      </w:r>
    </w:p>
    <w:p w:rsidR="006B0DEA" w:rsidRDefault="006B0DEA" w:rsidP="0065326D">
      <w:pPr>
        <w:jc w:val="both"/>
        <w:rPr>
          <w:rFonts w:ascii="Times New Roman" w:hAnsi="Times New Roman"/>
          <w:sz w:val="24"/>
          <w:szCs w:val="24"/>
        </w:rPr>
      </w:pPr>
      <w:r w:rsidRPr="0065326D">
        <w:rPr>
          <w:rFonts w:ascii="Times New Roman" w:hAnsi="Times New Roman"/>
          <w:sz w:val="24"/>
          <w:szCs w:val="24"/>
          <w:lang w:val="ru-RU"/>
        </w:rPr>
        <w:tab/>
        <w:t xml:space="preserve">Основные показателибазового уровня потребления тепла на цели теплоснабжения приведены в табл. </w:t>
      </w:r>
      <w:r>
        <w:rPr>
          <w:rFonts w:ascii="Times New Roman" w:hAnsi="Times New Roman"/>
          <w:sz w:val="24"/>
          <w:szCs w:val="24"/>
        </w:rPr>
        <w:t>2.1.1.</w:t>
      </w:r>
    </w:p>
    <w:p w:rsidR="006B0DEA" w:rsidRDefault="006B0DEA" w:rsidP="0065326D">
      <w:pPr>
        <w:jc w:val="both"/>
        <w:rPr>
          <w:rFonts w:ascii="Times New Roman" w:hAnsi="Times New Roman"/>
          <w:sz w:val="24"/>
          <w:szCs w:val="24"/>
        </w:rPr>
      </w:pPr>
    </w:p>
    <w:p w:rsidR="006B0DEA" w:rsidRPr="00BB02E4" w:rsidRDefault="006B0DEA" w:rsidP="0065326D">
      <w:pPr>
        <w:jc w:val="both"/>
        <w:rPr>
          <w:rFonts w:ascii="Times New Roman" w:hAnsi="Times New Roman"/>
          <w:b/>
          <w:lang w:val="ru-RU"/>
        </w:rPr>
      </w:pPr>
      <w:r w:rsidRPr="00BB02E4">
        <w:rPr>
          <w:rFonts w:ascii="Times New Roman" w:hAnsi="Times New Roman"/>
          <w:b/>
          <w:lang w:val="ru-RU"/>
        </w:rPr>
        <w:t>Таблица 2.1.1. Показатели базового уровня потребления тепла на цели теплоснабжения</w:t>
      </w:r>
    </w:p>
    <w:p w:rsidR="006B0DEA" w:rsidRDefault="006B0DEA" w:rsidP="0065326D">
      <w:pPr>
        <w:jc w:val="both"/>
        <w:rPr>
          <w:rFonts w:ascii="Times New Roman" w:hAnsi="Times New Roman"/>
          <w:b/>
          <w:lang w:val="ru-RU"/>
        </w:rPr>
      </w:pPr>
    </w:p>
    <w:tbl>
      <w:tblPr>
        <w:tblW w:w="8594" w:type="dxa"/>
        <w:tblInd w:w="103" w:type="dxa"/>
        <w:tblLook w:val="00A0" w:firstRow="1" w:lastRow="0" w:firstColumn="1" w:lastColumn="0" w:noHBand="0" w:noVBand="0"/>
      </w:tblPr>
      <w:tblGrid>
        <w:gridCol w:w="5534"/>
        <w:gridCol w:w="1240"/>
        <w:gridCol w:w="1820"/>
      </w:tblGrid>
      <w:tr w:rsidR="006B0DEA" w:rsidRPr="00BF64CE" w:rsidTr="00BF64CE">
        <w:trPr>
          <w:cantSplit/>
          <w:trHeight w:val="528"/>
        </w:trPr>
        <w:tc>
          <w:tcPr>
            <w:tcW w:w="5534" w:type="dxa"/>
            <w:tcBorders>
              <w:top w:val="single" w:sz="4" w:space="0" w:color="auto"/>
              <w:left w:val="single" w:sz="4" w:space="0" w:color="auto"/>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Показатель</w:t>
            </w:r>
          </w:p>
        </w:tc>
        <w:tc>
          <w:tcPr>
            <w:tcW w:w="1240" w:type="dxa"/>
            <w:tcBorders>
              <w:top w:val="single" w:sz="4" w:space="0" w:color="auto"/>
              <w:left w:val="nil"/>
              <w:bottom w:val="single" w:sz="4" w:space="0" w:color="auto"/>
              <w:right w:val="single" w:sz="4" w:space="0" w:color="auto"/>
            </w:tcBorders>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Ед. изм.</w:t>
            </w:r>
          </w:p>
        </w:tc>
        <w:tc>
          <w:tcPr>
            <w:tcW w:w="1820" w:type="dxa"/>
            <w:tcBorders>
              <w:top w:val="single" w:sz="4" w:space="0" w:color="auto"/>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с. Октябрьское "Поселковая"</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1</w:t>
            </w:r>
          </w:p>
        </w:tc>
        <w:tc>
          <w:tcPr>
            <w:tcW w:w="1240" w:type="dxa"/>
            <w:tcBorders>
              <w:top w:val="nil"/>
              <w:left w:val="nil"/>
              <w:bottom w:val="single" w:sz="4" w:space="0" w:color="auto"/>
              <w:right w:val="single" w:sz="4" w:space="0" w:color="auto"/>
            </w:tcBorders>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2</w:t>
            </w:r>
          </w:p>
        </w:tc>
        <w:tc>
          <w:tcPr>
            <w:tcW w:w="1820" w:type="dxa"/>
            <w:tcBorders>
              <w:top w:val="nil"/>
              <w:left w:val="nil"/>
              <w:bottom w:val="single" w:sz="4" w:space="0" w:color="auto"/>
              <w:right w:val="single" w:sz="4" w:space="0" w:color="auto"/>
            </w:tcBorders>
            <w:noWrap/>
            <w:vAlign w:val="bottom"/>
          </w:tcPr>
          <w:p w:rsidR="006B0DEA" w:rsidRPr="00BF64CE" w:rsidRDefault="006B0DEA" w:rsidP="00BF64CE">
            <w:pPr>
              <w:widowControl/>
              <w:jc w:val="center"/>
              <w:rPr>
                <w:rFonts w:ascii="Times New Roman" w:hAnsi="Times New Roman"/>
                <w:b/>
                <w:bCs/>
                <w:sz w:val="20"/>
                <w:szCs w:val="20"/>
                <w:lang w:val="ru-RU" w:eastAsia="ru-RU"/>
              </w:rPr>
            </w:pPr>
            <w:r w:rsidRPr="00BF64CE">
              <w:rPr>
                <w:rFonts w:ascii="Times New Roman" w:hAnsi="Times New Roman"/>
                <w:b/>
                <w:bCs/>
                <w:sz w:val="20"/>
                <w:szCs w:val="20"/>
                <w:lang w:eastAsia="ru-RU"/>
              </w:rPr>
              <w:t>3</w:t>
            </w:r>
          </w:p>
        </w:tc>
      </w:tr>
      <w:tr w:rsidR="006B0DEA" w:rsidRPr="00BF64CE" w:rsidTr="00BF64CE">
        <w:trPr>
          <w:trHeight w:hRule="exact" w:val="301"/>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Максимальная часовая нагрузка на коллекторах котельной</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Гкал/ч</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color w:val="000000"/>
                <w:sz w:val="20"/>
                <w:szCs w:val="20"/>
                <w:lang w:val="ru-RU" w:eastAsia="ru-RU"/>
              </w:rPr>
            </w:pPr>
            <w:r w:rsidRPr="00BF64CE">
              <w:rPr>
                <w:rFonts w:ascii="Times New Roman" w:hAnsi="Times New Roman"/>
                <w:color w:val="000000"/>
                <w:sz w:val="20"/>
                <w:szCs w:val="20"/>
                <w:lang w:val="ru-RU" w:eastAsia="ru-RU"/>
              </w:rPr>
              <w:t>7,112</w:t>
            </w:r>
          </w:p>
        </w:tc>
      </w:tr>
      <w:tr w:rsidR="006B0DEA" w:rsidRPr="00BF64CE" w:rsidTr="00BF64CE">
        <w:trPr>
          <w:trHeight w:val="300"/>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Отпуск теплоэнергии с коллекторов котельной, в т.ч.</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color w:val="000000"/>
                <w:sz w:val="20"/>
                <w:szCs w:val="20"/>
                <w:lang w:val="ru-RU" w:eastAsia="ru-RU"/>
              </w:rPr>
            </w:pPr>
            <w:r w:rsidRPr="00BF64CE">
              <w:rPr>
                <w:rFonts w:ascii="Times New Roman" w:hAnsi="Times New Roman"/>
                <w:color w:val="000000"/>
                <w:sz w:val="20"/>
                <w:szCs w:val="20"/>
                <w:lang w:val="ru-RU" w:eastAsia="ru-RU"/>
              </w:rPr>
              <w:t>22273,3</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Бюджетные потребители</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2287,0</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Население</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12917,4</w:t>
            </w:r>
          </w:p>
        </w:tc>
      </w:tr>
      <w:tr w:rsidR="006B0DEA" w:rsidRPr="00BF64CE" w:rsidTr="00BF64CE">
        <w:trPr>
          <w:trHeight w:val="264"/>
        </w:trPr>
        <w:tc>
          <w:tcPr>
            <w:tcW w:w="5534" w:type="dxa"/>
            <w:tcBorders>
              <w:top w:val="nil"/>
              <w:left w:val="single" w:sz="4" w:space="0" w:color="auto"/>
              <w:bottom w:val="single" w:sz="4" w:space="0" w:color="auto"/>
              <w:right w:val="single" w:sz="4" w:space="0" w:color="auto"/>
            </w:tcBorders>
            <w:vAlign w:val="center"/>
          </w:tcPr>
          <w:p w:rsidR="006B0DEA" w:rsidRPr="00BF64CE" w:rsidRDefault="006B0DEA" w:rsidP="00BF64CE">
            <w:pPr>
              <w:widowControl/>
              <w:rPr>
                <w:rFonts w:ascii="Times New Roman" w:hAnsi="Times New Roman"/>
                <w:sz w:val="20"/>
                <w:szCs w:val="20"/>
                <w:lang w:val="ru-RU" w:eastAsia="ru-RU"/>
              </w:rPr>
            </w:pPr>
            <w:r w:rsidRPr="00BF64CE">
              <w:rPr>
                <w:rFonts w:ascii="Times New Roman" w:hAnsi="Times New Roman"/>
                <w:sz w:val="20"/>
                <w:szCs w:val="20"/>
                <w:lang w:val="ru-RU" w:eastAsia="ru-RU"/>
              </w:rPr>
              <w:t>Прочие потребители</w:t>
            </w:r>
          </w:p>
        </w:tc>
        <w:tc>
          <w:tcPr>
            <w:tcW w:w="1240" w:type="dxa"/>
            <w:tcBorders>
              <w:top w:val="nil"/>
              <w:left w:val="nil"/>
              <w:bottom w:val="single" w:sz="4" w:space="0" w:color="auto"/>
              <w:right w:val="single" w:sz="4" w:space="0" w:color="auto"/>
            </w:tcBorders>
            <w:vAlign w:val="center"/>
          </w:tcPr>
          <w:p w:rsidR="006B0DEA" w:rsidRPr="00BF64CE" w:rsidRDefault="006B0DEA" w:rsidP="00BF64CE">
            <w:pPr>
              <w:widowControl/>
              <w:jc w:val="center"/>
              <w:rPr>
                <w:rFonts w:ascii="Times New Roman" w:hAnsi="Times New Roman"/>
                <w:sz w:val="20"/>
                <w:szCs w:val="20"/>
                <w:lang w:val="ru-RU" w:eastAsia="ru-RU"/>
              </w:rPr>
            </w:pPr>
            <w:r w:rsidRPr="00BF64CE">
              <w:rPr>
                <w:rFonts w:ascii="Times New Roman" w:hAnsi="Times New Roman"/>
                <w:sz w:val="20"/>
                <w:szCs w:val="20"/>
                <w:lang w:val="ru-RU" w:eastAsia="ru-RU"/>
              </w:rPr>
              <w:t>Гкал</w:t>
            </w:r>
          </w:p>
        </w:tc>
        <w:tc>
          <w:tcPr>
            <w:tcW w:w="1820" w:type="dxa"/>
            <w:tcBorders>
              <w:top w:val="nil"/>
              <w:left w:val="nil"/>
              <w:bottom w:val="single" w:sz="4" w:space="0" w:color="auto"/>
              <w:right w:val="single" w:sz="4" w:space="0" w:color="auto"/>
            </w:tcBorders>
            <w:noWrap/>
            <w:vAlign w:val="center"/>
          </w:tcPr>
          <w:p w:rsidR="006B0DEA" w:rsidRPr="00BF64CE" w:rsidRDefault="006B0DEA" w:rsidP="00BF64CE">
            <w:pPr>
              <w:widowControl/>
              <w:jc w:val="right"/>
              <w:rPr>
                <w:rFonts w:ascii="Times New Roman" w:hAnsi="Times New Roman"/>
                <w:sz w:val="20"/>
                <w:szCs w:val="20"/>
                <w:lang w:val="ru-RU" w:eastAsia="ru-RU"/>
              </w:rPr>
            </w:pPr>
            <w:r w:rsidRPr="00BF64CE">
              <w:rPr>
                <w:rFonts w:ascii="Times New Roman" w:hAnsi="Times New Roman"/>
                <w:sz w:val="20"/>
                <w:szCs w:val="20"/>
                <w:lang w:val="ru-RU" w:eastAsia="ru-RU"/>
              </w:rPr>
              <w:t>7068,9</w:t>
            </w:r>
          </w:p>
        </w:tc>
      </w:tr>
    </w:tbl>
    <w:p w:rsidR="006B0DEA" w:rsidRDefault="006B0DEA" w:rsidP="0065326D">
      <w:pPr>
        <w:jc w:val="both"/>
        <w:rPr>
          <w:rFonts w:ascii="Times New Roman" w:hAnsi="Times New Roman"/>
          <w:b/>
          <w:lang w:val="ru-RU"/>
        </w:rPr>
      </w:pPr>
    </w:p>
    <w:p w:rsidR="006B0DEA" w:rsidRPr="0065326D" w:rsidRDefault="006B0DEA" w:rsidP="0065326D">
      <w:pPr>
        <w:ind w:left="426" w:hanging="426"/>
        <w:rPr>
          <w:rFonts w:ascii="Times New Roman" w:hAnsi="Times New Roman"/>
          <w:b/>
          <w:sz w:val="24"/>
          <w:szCs w:val="24"/>
          <w:lang w:val="ru-RU"/>
        </w:rPr>
      </w:pPr>
      <w:r w:rsidRPr="0065326D">
        <w:rPr>
          <w:rFonts w:ascii="Times New Roman" w:hAnsi="Times New Roman"/>
          <w:b/>
          <w:sz w:val="24"/>
          <w:szCs w:val="24"/>
          <w:lang w:val="ru-RU"/>
        </w:rPr>
        <w:t xml:space="preserve">2.2. Прогнозы приростов на каждом этапе площади строительных фондов, сгруппированные по зонам действия источников тепловой энергии </w:t>
      </w:r>
    </w:p>
    <w:p w:rsidR="006B0DEA" w:rsidRPr="0065326D" w:rsidRDefault="006B0DEA" w:rsidP="0065326D">
      <w:pPr>
        <w:ind w:left="1320" w:hanging="1320"/>
        <w:rPr>
          <w:rFonts w:ascii="Times New Roman" w:hAnsi="Times New Roman"/>
          <w:sz w:val="24"/>
          <w:szCs w:val="24"/>
          <w:lang w:val="ru-RU"/>
        </w:rPr>
      </w:pP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Прогноз перспективной застройки Октябрьского СП на период до 202</w:t>
      </w:r>
      <w:r>
        <w:rPr>
          <w:rFonts w:ascii="Times New Roman" w:hAnsi="Times New Roman"/>
          <w:sz w:val="24"/>
          <w:szCs w:val="24"/>
          <w:lang w:val="ru-RU"/>
        </w:rPr>
        <w:t>9</w:t>
      </w:r>
      <w:r w:rsidRPr="0065326D">
        <w:rPr>
          <w:rFonts w:ascii="Times New Roman" w:hAnsi="Times New Roman"/>
          <w:sz w:val="24"/>
          <w:szCs w:val="24"/>
          <w:lang w:val="ru-RU"/>
        </w:rPr>
        <w:t xml:space="preserve"> г. определялся на основании Генерального плана Октябрьского СП.</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На период до 2019 г. данные по вводу перспективной застройки поселения представлены более детально, на дальнейшую перспективу предусматривается мониторинг реализации Генерального плана и, соответственно, мониторинг и актуализация «Схемы теплоснабжения Октябрьского СП». Прогнозируемые годовые объемы прироста перспективной застройки для каждого из периодов определены по состоянию на начало следующего периода, т.е. исходя из величины площади застройки, введенной в эксплуатацию в течение рассматриваемого периода.</w:t>
      </w:r>
    </w:p>
    <w:p w:rsidR="006B0DEA" w:rsidRPr="0065326D" w:rsidRDefault="006B0DEA" w:rsidP="0065326D">
      <w:pPr>
        <w:ind w:firstLine="708"/>
        <w:jc w:val="both"/>
        <w:rPr>
          <w:rFonts w:ascii="Times New Roman" w:hAnsi="Times New Roman"/>
          <w:sz w:val="24"/>
          <w:szCs w:val="24"/>
          <w:lang w:val="ru-RU"/>
        </w:rPr>
      </w:pPr>
      <w:r w:rsidRPr="0065326D">
        <w:rPr>
          <w:rFonts w:ascii="Times New Roman" w:hAnsi="Times New Roman"/>
          <w:sz w:val="24"/>
          <w:szCs w:val="24"/>
          <w:lang w:val="ru-RU"/>
        </w:rPr>
        <w:t>Данные о перспективном приросте населения и застройки новых объектов приведены в таблице 2.2.1-2.2.3.</w:t>
      </w:r>
    </w:p>
    <w:p w:rsidR="006B0DEA" w:rsidRPr="0065326D" w:rsidRDefault="006B0DEA" w:rsidP="0065326D">
      <w:pPr>
        <w:ind w:firstLine="708"/>
        <w:jc w:val="both"/>
        <w:rPr>
          <w:rFonts w:ascii="Times New Roman" w:hAnsi="Times New Roman"/>
          <w:sz w:val="24"/>
          <w:szCs w:val="24"/>
          <w:lang w:val="ru-RU"/>
        </w:rPr>
      </w:pPr>
    </w:p>
    <w:p w:rsidR="006B0DEA" w:rsidRPr="0065326D" w:rsidRDefault="006B0DEA" w:rsidP="0065326D">
      <w:pPr>
        <w:ind w:firstLine="708"/>
        <w:jc w:val="both"/>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490B07" w:rsidRDefault="006B0DEA" w:rsidP="0065326D">
      <w:pPr>
        <w:pStyle w:val="33"/>
        <w:keepNext/>
        <w:keepLines/>
        <w:shd w:val="clear" w:color="auto" w:fill="auto"/>
        <w:spacing w:before="0" w:after="0" w:line="240" w:lineRule="auto"/>
        <w:ind w:left="500"/>
        <w:rPr>
          <w:b w:val="0"/>
          <w:i/>
        </w:rPr>
      </w:pPr>
      <w:bookmarkStart w:id="61" w:name="bookmark1"/>
      <w:r w:rsidRPr="00490B07">
        <w:rPr>
          <w:b w:val="0"/>
          <w:i/>
          <w:color w:val="000000"/>
          <w:sz w:val="24"/>
          <w:szCs w:val="24"/>
        </w:rPr>
        <w:lastRenderedPageBreak/>
        <w:t xml:space="preserve">План ввода новых объектов строительства на территории </w:t>
      </w:r>
      <w:r>
        <w:rPr>
          <w:b w:val="0"/>
          <w:i/>
          <w:color w:val="000000"/>
          <w:sz w:val="24"/>
          <w:szCs w:val="24"/>
        </w:rPr>
        <w:t>Октябрьского</w:t>
      </w:r>
      <w:r w:rsidRPr="00490B07">
        <w:rPr>
          <w:b w:val="0"/>
          <w:i/>
          <w:color w:val="000000"/>
          <w:sz w:val="24"/>
          <w:szCs w:val="24"/>
        </w:rPr>
        <w:t xml:space="preserve"> сельского поселения по годам до 202</w:t>
      </w:r>
      <w:r>
        <w:rPr>
          <w:b w:val="0"/>
          <w:i/>
          <w:color w:val="000000"/>
          <w:sz w:val="24"/>
          <w:szCs w:val="24"/>
        </w:rPr>
        <w:t>9</w:t>
      </w:r>
      <w:r w:rsidRPr="00490B07">
        <w:rPr>
          <w:b w:val="0"/>
          <w:i/>
          <w:color w:val="000000"/>
          <w:sz w:val="24"/>
          <w:szCs w:val="24"/>
        </w:rPr>
        <w:t xml:space="preserve"> г.</w:t>
      </w:r>
      <w:bookmarkEnd w:id="61"/>
    </w:p>
    <w:p w:rsidR="006B0DEA" w:rsidRDefault="006B0DEA" w:rsidP="0065326D">
      <w:pPr>
        <w:pStyle w:val="25"/>
        <w:shd w:val="clear" w:color="auto" w:fill="auto"/>
        <w:spacing w:before="0" w:after="0" w:line="240" w:lineRule="auto"/>
        <w:ind w:left="120"/>
        <w:rPr>
          <w:color w:val="000000"/>
        </w:rPr>
      </w:pPr>
    </w:p>
    <w:p w:rsidR="006B0DEA" w:rsidRPr="0065326D" w:rsidRDefault="006B0DEA" w:rsidP="0065326D">
      <w:pPr>
        <w:rPr>
          <w:lang w:val="ru-RU"/>
        </w:rPr>
      </w:pPr>
      <w:r w:rsidRPr="0065326D">
        <w:rPr>
          <w:lang w:val="ru-RU"/>
        </w:rPr>
        <w:t>Прогноз приростов площади строительных фондов и объемов потребления в Спасском сельском поселении</w:t>
      </w:r>
    </w:p>
    <w:p w:rsidR="006B0DEA" w:rsidRPr="0065326D" w:rsidRDefault="006B0DEA" w:rsidP="0065326D">
      <w:pPr>
        <w:rPr>
          <w:rFonts w:ascii="Times New Roman" w:hAnsi="Times New Roman"/>
          <w:b/>
          <w:sz w:val="24"/>
          <w:szCs w:val="24"/>
          <w:lang w:val="ru-RU"/>
        </w:rPr>
      </w:pPr>
      <w:r w:rsidRPr="0065326D">
        <w:rPr>
          <w:rFonts w:ascii="Times New Roman" w:hAnsi="Times New Roman"/>
          <w:b/>
          <w:sz w:val="24"/>
          <w:szCs w:val="24"/>
          <w:lang w:val="ru-RU"/>
        </w:rPr>
        <w:t>Жилой фонд</w:t>
      </w:r>
    </w:p>
    <w:p w:rsidR="006B0DEA" w:rsidRPr="0065326D" w:rsidRDefault="006B0DEA" w:rsidP="0065326D">
      <w:pPr>
        <w:rPr>
          <w:lang w:val="ru-RU"/>
        </w:rPr>
      </w:pPr>
      <w:r w:rsidRPr="0065326D">
        <w:rPr>
          <w:lang w:val="ru-RU"/>
        </w:rPr>
        <w:t>2014-2019 гг. – 1,5 тыс.м</w:t>
      </w:r>
      <w:r w:rsidRPr="0065326D">
        <w:rPr>
          <w:vertAlign w:val="superscript"/>
          <w:lang w:val="ru-RU"/>
        </w:rPr>
        <w:t>2</w:t>
      </w:r>
      <w:r w:rsidRPr="0065326D">
        <w:rPr>
          <w:lang w:val="ru-RU"/>
        </w:rPr>
        <w:t xml:space="preserve"> в год (основной тип застройки – индивидуальными жилыми домами,)</w:t>
      </w:r>
    </w:p>
    <w:p w:rsidR="006B0DEA" w:rsidRPr="0065326D" w:rsidRDefault="006B0DEA" w:rsidP="0065326D">
      <w:pPr>
        <w:rPr>
          <w:lang w:val="ru-RU"/>
        </w:rPr>
      </w:pPr>
      <w:r w:rsidRPr="0065326D">
        <w:rPr>
          <w:lang w:val="ru-RU"/>
        </w:rPr>
        <w:t>2020-2024 гг. – 2 тыс.м</w:t>
      </w:r>
      <w:r w:rsidRPr="0065326D">
        <w:rPr>
          <w:vertAlign w:val="superscript"/>
          <w:lang w:val="ru-RU"/>
        </w:rPr>
        <w:t>2</w:t>
      </w:r>
      <w:r w:rsidRPr="0065326D">
        <w:rPr>
          <w:lang w:val="ru-RU"/>
        </w:rPr>
        <w:t xml:space="preserve"> в год (индивидуальными домами)</w:t>
      </w:r>
    </w:p>
    <w:p w:rsidR="006B0DEA" w:rsidRPr="0065326D" w:rsidRDefault="006B0DEA" w:rsidP="0065326D">
      <w:pPr>
        <w:rPr>
          <w:lang w:val="ru-RU"/>
        </w:rPr>
      </w:pPr>
      <w:r w:rsidRPr="0065326D">
        <w:rPr>
          <w:lang w:val="ru-RU"/>
        </w:rPr>
        <w:t>Кол-во нового жилищного строительства по населенным пунктам (с разбивкой по годам 2014-2024гг.) взято пропорционально приросту строительства по генплану на 2035год.</w:t>
      </w:r>
    </w:p>
    <w:p w:rsidR="006B0DEA" w:rsidRDefault="006B0DEA" w:rsidP="0065326D">
      <w:pPr>
        <w:rPr>
          <w:lang w:val="ru-RU"/>
        </w:rPr>
      </w:pPr>
      <w:r w:rsidRPr="0065326D">
        <w:rPr>
          <w:lang w:val="ru-RU"/>
        </w:rPr>
        <w:t>Присоединение нового строительного фонда будет осуществляться к уже существующим котельным, в пределах существующих резервов мощности. Значительная часть вводимого в эксплуатацию жилого фонда составляют индивидуальные дома с автономным теплоснабжением.</w:t>
      </w:r>
    </w:p>
    <w:p w:rsidR="006B0DEA" w:rsidRDefault="006B0DEA" w:rsidP="0065326D">
      <w:pPr>
        <w:rPr>
          <w:lang w:val="ru-RU"/>
        </w:rPr>
      </w:pPr>
    </w:p>
    <w:p w:rsidR="006B0DEA" w:rsidRPr="00117B23" w:rsidRDefault="006B0DEA" w:rsidP="00117B23">
      <w:pPr>
        <w:rPr>
          <w:rFonts w:ascii="Times New Roman" w:hAnsi="Times New Roman"/>
          <w:b/>
          <w:lang w:val="ru-RU"/>
        </w:rPr>
      </w:pPr>
      <w:r w:rsidRPr="00117B23">
        <w:rPr>
          <w:rFonts w:ascii="Times New Roman" w:hAnsi="Times New Roman"/>
          <w:b/>
          <w:lang w:val="ru-RU"/>
        </w:rPr>
        <w:t xml:space="preserve">Таблица 2.2.1. </w:t>
      </w:r>
      <w:r>
        <w:rPr>
          <w:rFonts w:ascii="Times New Roman" w:hAnsi="Times New Roman"/>
          <w:b/>
          <w:lang w:val="ru-RU"/>
        </w:rPr>
        <w:t>Прирост жилого</w:t>
      </w:r>
      <w:r w:rsidRPr="00117B23">
        <w:rPr>
          <w:rFonts w:ascii="Times New Roman" w:hAnsi="Times New Roman"/>
          <w:b/>
          <w:lang w:val="ru-RU"/>
        </w:rPr>
        <w:t xml:space="preserve"> фонд</w:t>
      </w:r>
      <w:r>
        <w:rPr>
          <w:rFonts w:ascii="Times New Roman" w:hAnsi="Times New Roman"/>
          <w:b/>
          <w:lang w:val="ru-RU"/>
        </w:rPr>
        <w:t>а</w:t>
      </w:r>
    </w:p>
    <w:p w:rsidR="006B0DEA" w:rsidRDefault="006B0DEA" w:rsidP="0065326D">
      <w:pPr>
        <w:rPr>
          <w:rFonts w:ascii="Times New Roman" w:hAnsi="Times New Roman"/>
          <w:sz w:val="24"/>
          <w:szCs w:val="24"/>
          <w:lang w:val="ru-RU"/>
        </w:rPr>
      </w:pPr>
    </w:p>
    <w:tbl>
      <w:tblPr>
        <w:tblW w:w="13608"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2"/>
        <w:gridCol w:w="2035"/>
        <w:gridCol w:w="984"/>
        <w:gridCol w:w="978"/>
        <w:gridCol w:w="845"/>
        <w:gridCol w:w="845"/>
        <w:gridCol w:w="845"/>
        <w:gridCol w:w="845"/>
        <w:gridCol w:w="845"/>
        <w:gridCol w:w="845"/>
        <w:gridCol w:w="1425"/>
        <w:gridCol w:w="1144"/>
      </w:tblGrid>
      <w:tr w:rsidR="006B0DEA" w:rsidRPr="00C7570B" w:rsidTr="00117B23">
        <w:trPr>
          <w:tblHeader/>
        </w:trPr>
        <w:tc>
          <w:tcPr>
            <w:tcW w:w="1985" w:type="dxa"/>
            <w:vMerge w:val="restart"/>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Населенныйпункт</w:t>
            </w:r>
          </w:p>
        </w:tc>
        <w:tc>
          <w:tcPr>
            <w:tcW w:w="2097" w:type="dxa"/>
            <w:vMerge w:val="restart"/>
            <w:vAlign w:val="center"/>
          </w:tcPr>
          <w:p w:rsidR="006B0DEA" w:rsidRPr="0065326D" w:rsidRDefault="006B0DEA" w:rsidP="0065326D">
            <w:pPr>
              <w:jc w:val="center"/>
              <w:rPr>
                <w:rFonts w:ascii="Times New Roman" w:hAnsi="Times New Roman"/>
                <w:b/>
                <w:sz w:val="20"/>
                <w:szCs w:val="20"/>
                <w:lang w:val="ru-RU"/>
              </w:rPr>
            </w:pPr>
            <w:r w:rsidRPr="0065326D">
              <w:rPr>
                <w:rFonts w:ascii="Times New Roman" w:hAnsi="Times New Roman"/>
                <w:b/>
                <w:sz w:val="20"/>
                <w:szCs w:val="20"/>
                <w:lang w:val="ru-RU"/>
              </w:rPr>
              <w:t>Тип застройки (мкд, инд. дома)</w:t>
            </w:r>
          </w:p>
        </w:tc>
        <w:tc>
          <w:tcPr>
            <w:tcW w:w="992" w:type="dxa"/>
            <w:vMerge w:val="restart"/>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сущ.  Сохран. (2012г)</w:t>
            </w:r>
          </w:p>
        </w:tc>
        <w:tc>
          <w:tcPr>
            <w:tcW w:w="993" w:type="dxa"/>
            <w:vMerge w:val="restart"/>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сущ.  Сохран (2013г)</w:t>
            </w:r>
          </w:p>
        </w:tc>
        <w:tc>
          <w:tcPr>
            <w:tcW w:w="7541" w:type="dxa"/>
            <w:gridSpan w:val="8"/>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Новое*</w:t>
            </w:r>
          </w:p>
        </w:tc>
      </w:tr>
      <w:tr w:rsidR="006B0DEA" w:rsidRPr="00C7570B" w:rsidTr="00117B23">
        <w:trPr>
          <w:trHeight w:val="850"/>
          <w:tblHeader/>
        </w:trPr>
        <w:tc>
          <w:tcPr>
            <w:tcW w:w="1985" w:type="dxa"/>
            <w:vMerge/>
            <w:vAlign w:val="center"/>
          </w:tcPr>
          <w:p w:rsidR="006B0DEA" w:rsidRPr="00A359C4" w:rsidRDefault="006B0DEA" w:rsidP="0065326D">
            <w:pPr>
              <w:jc w:val="center"/>
              <w:rPr>
                <w:rFonts w:ascii="Times New Roman" w:hAnsi="Times New Roman"/>
                <w:b/>
                <w:sz w:val="20"/>
                <w:szCs w:val="20"/>
              </w:rPr>
            </w:pPr>
          </w:p>
        </w:tc>
        <w:tc>
          <w:tcPr>
            <w:tcW w:w="2097" w:type="dxa"/>
            <w:vMerge/>
            <w:vAlign w:val="center"/>
          </w:tcPr>
          <w:p w:rsidR="006B0DEA" w:rsidRPr="00A359C4" w:rsidRDefault="006B0DEA" w:rsidP="0065326D">
            <w:pPr>
              <w:jc w:val="center"/>
              <w:rPr>
                <w:rFonts w:ascii="Times New Roman" w:hAnsi="Times New Roman"/>
                <w:b/>
                <w:sz w:val="20"/>
                <w:szCs w:val="20"/>
              </w:rPr>
            </w:pPr>
          </w:p>
        </w:tc>
        <w:tc>
          <w:tcPr>
            <w:tcW w:w="992" w:type="dxa"/>
            <w:vMerge/>
            <w:vAlign w:val="center"/>
          </w:tcPr>
          <w:p w:rsidR="006B0DEA" w:rsidRPr="00A359C4" w:rsidRDefault="006B0DEA" w:rsidP="0065326D">
            <w:pPr>
              <w:jc w:val="center"/>
              <w:rPr>
                <w:rFonts w:ascii="Times New Roman" w:hAnsi="Times New Roman"/>
                <w:b/>
                <w:sz w:val="20"/>
                <w:szCs w:val="20"/>
              </w:rPr>
            </w:pPr>
          </w:p>
        </w:tc>
        <w:tc>
          <w:tcPr>
            <w:tcW w:w="993" w:type="dxa"/>
            <w:vMerge/>
            <w:vAlign w:val="center"/>
          </w:tcPr>
          <w:p w:rsidR="006B0DEA" w:rsidRPr="00A359C4" w:rsidRDefault="006B0DEA" w:rsidP="0065326D">
            <w:pPr>
              <w:jc w:val="center"/>
              <w:rPr>
                <w:rFonts w:ascii="Times New Roman" w:hAnsi="Times New Roman"/>
                <w:b/>
                <w:sz w:val="20"/>
                <w:szCs w:val="20"/>
              </w:rPr>
            </w:pPr>
          </w:p>
        </w:tc>
        <w:tc>
          <w:tcPr>
            <w:tcW w:w="850" w:type="dxa"/>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2014</w:t>
            </w:r>
          </w:p>
        </w:tc>
        <w:tc>
          <w:tcPr>
            <w:tcW w:w="851" w:type="dxa"/>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2015</w:t>
            </w:r>
          </w:p>
        </w:tc>
        <w:tc>
          <w:tcPr>
            <w:tcW w:w="850" w:type="dxa"/>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2016</w:t>
            </w:r>
          </w:p>
        </w:tc>
        <w:tc>
          <w:tcPr>
            <w:tcW w:w="851" w:type="dxa"/>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2017</w:t>
            </w:r>
          </w:p>
        </w:tc>
        <w:tc>
          <w:tcPr>
            <w:tcW w:w="850" w:type="dxa"/>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2018</w:t>
            </w:r>
          </w:p>
        </w:tc>
        <w:tc>
          <w:tcPr>
            <w:tcW w:w="851" w:type="dxa"/>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2019</w:t>
            </w:r>
          </w:p>
        </w:tc>
        <w:tc>
          <w:tcPr>
            <w:tcW w:w="1275" w:type="dxa"/>
            <w:vAlign w:val="center"/>
          </w:tcPr>
          <w:p w:rsidR="006B0DEA" w:rsidRPr="00A359C4" w:rsidRDefault="006B0DEA" w:rsidP="0065326D">
            <w:pPr>
              <w:jc w:val="center"/>
              <w:rPr>
                <w:rFonts w:ascii="Times New Roman" w:hAnsi="Times New Roman"/>
                <w:b/>
                <w:sz w:val="20"/>
                <w:szCs w:val="20"/>
              </w:rPr>
            </w:pPr>
            <w:r w:rsidRPr="00A359C4">
              <w:rPr>
                <w:rFonts w:ascii="Times New Roman" w:hAnsi="Times New Roman"/>
                <w:b/>
                <w:sz w:val="20"/>
                <w:szCs w:val="20"/>
              </w:rPr>
              <w:t>2024(суммаза 5 лет)</w:t>
            </w:r>
          </w:p>
        </w:tc>
        <w:tc>
          <w:tcPr>
            <w:tcW w:w="1163" w:type="dxa"/>
            <w:vAlign w:val="center"/>
          </w:tcPr>
          <w:p w:rsidR="006B0DEA" w:rsidRPr="00A359C4" w:rsidRDefault="006B0DEA" w:rsidP="00117B23">
            <w:pPr>
              <w:jc w:val="center"/>
              <w:rPr>
                <w:rFonts w:ascii="Times New Roman" w:hAnsi="Times New Roman"/>
                <w:b/>
                <w:sz w:val="20"/>
                <w:szCs w:val="20"/>
              </w:rPr>
            </w:pPr>
            <w:r w:rsidRPr="00A359C4">
              <w:rPr>
                <w:rFonts w:ascii="Times New Roman" w:hAnsi="Times New Roman"/>
                <w:b/>
                <w:sz w:val="20"/>
                <w:szCs w:val="20"/>
              </w:rPr>
              <w:t>20</w:t>
            </w:r>
            <w:r>
              <w:rPr>
                <w:rFonts w:ascii="Times New Roman" w:hAnsi="Times New Roman"/>
                <w:b/>
                <w:sz w:val="20"/>
                <w:szCs w:val="20"/>
                <w:lang w:val="ru-RU"/>
              </w:rPr>
              <w:t>29</w:t>
            </w:r>
            <w:r w:rsidRPr="00A359C4">
              <w:rPr>
                <w:rFonts w:ascii="Times New Roman" w:hAnsi="Times New Roman"/>
                <w:b/>
                <w:sz w:val="20"/>
                <w:szCs w:val="20"/>
              </w:rPr>
              <w:t xml:space="preserve"> (суммаза 5 лет)</w:t>
            </w:r>
          </w:p>
        </w:tc>
      </w:tr>
      <w:tr w:rsidR="006B0DEA" w:rsidRPr="00C7570B" w:rsidTr="00117B23">
        <w:trPr>
          <w:tblHeader/>
        </w:trPr>
        <w:tc>
          <w:tcPr>
            <w:tcW w:w="1985" w:type="dxa"/>
            <w:vAlign w:val="center"/>
          </w:tcPr>
          <w:p w:rsidR="006B0DEA" w:rsidRPr="00A359C4" w:rsidRDefault="006B0DEA" w:rsidP="0065326D">
            <w:pPr>
              <w:jc w:val="center"/>
              <w:rPr>
                <w:rFonts w:ascii="Times New Roman" w:hAnsi="Times New Roman"/>
                <w:b/>
                <w:sz w:val="20"/>
                <w:szCs w:val="20"/>
              </w:rPr>
            </w:pPr>
          </w:p>
        </w:tc>
        <w:tc>
          <w:tcPr>
            <w:tcW w:w="2097" w:type="dxa"/>
          </w:tcPr>
          <w:p w:rsidR="006B0DEA" w:rsidRPr="00A359C4" w:rsidRDefault="006B0DEA" w:rsidP="0065326D">
            <w:pPr>
              <w:rPr>
                <w:rFonts w:ascii="Times New Roman" w:hAnsi="Times New Roman"/>
                <w:b/>
                <w:sz w:val="20"/>
                <w:szCs w:val="20"/>
              </w:rPr>
            </w:pPr>
          </w:p>
        </w:tc>
        <w:tc>
          <w:tcPr>
            <w:tcW w:w="992"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993"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850"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851"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850"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851"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850"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851"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1275" w:type="dxa"/>
          </w:tcPr>
          <w:p w:rsidR="006B0DEA" w:rsidRPr="00A359C4" w:rsidRDefault="006B0DEA" w:rsidP="0065326D">
            <w:pPr>
              <w:ind w:left="-380" w:firstLine="380"/>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c>
          <w:tcPr>
            <w:tcW w:w="1163" w:type="dxa"/>
          </w:tcPr>
          <w:p w:rsidR="006B0DEA" w:rsidRPr="00A359C4" w:rsidRDefault="006B0DEA" w:rsidP="0065326D">
            <w:pPr>
              <w:rPr>
                <w:rFonts w:ascii="Times New Roman" w:hAnsi="Times New Roman"/>
                <w:sz w:val="20"/>
                <w:szCs w:val="20"/>
              </w:rPr>
            </w:pPr>
            <w:r w:rsidRPr="00A359C4">
              <w:rPr>
                <w:rFonts w:ascii="Times New Roman" w:hAnsi="Times New Roman"/>
                <w:b/>
                <w:sz w:val="20"/>
                <w:szCs w:val="20"/>
              </w:rPr>
              <w:t>тыс.м</w:t>
            </w:r>
            <w:r w:rsidRPr="00A359C4">
              <w:rPr>
                <w:rFonts w:ascii="Times New Roman" w:hAnsi="Times New Roman"/>
                <w:b/>
                <w:sz w:val="20"/>
                <w:szCs w:val="20"/>
                <w:vertAlign w:val="superscript"/>
              </w:rPr>
              <w:t>2</w:t>
            </w:r>
          </w:p>
        </w:tc>
      </w:tr>
      <w:tr w:rsidR="006B0DEA" w:rsidRPr="00C7570B" w:rsidTr="00117B23">
        <w:tc>
          <w:tcPr>
            <w:tcW w:w="1985" w:type="dxa"/>
            <w:vAlign w:val="center"/>
          </w:tcPr>
          <w:p w:rsidR="006B0DEA" w:rsidRPr="00FD0D89" w:rsidRDefault="006B0DEA" w:rsidP="00643311">
            <w:pPr>
              <w:widowControl/>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с. Октябрьское</w:t>
            </w:r>
          </w:p>
        </w:tc>
        <w:tc>
          <w:tcPr>
            <w:tcW w:w="2097" w:type="dxa"/>
          </w:tcPr>
          <w:p w:rsidR="006B0DEA" w:rsidRPr="0065326D" w:rsidRDefault="006B0DEA" w:rsidP="00FD0D89">
            <w:pPr>
              <w:spacing w:before="20" w:after="20"/>
              <w:jc w:val="center"/>
              <w:rPr>
                <w:rFonts w:ascii="Times New Roman" w:hAnsi="Times New Roman"/>
                <w:sz w:val="20"/>
                <w:szCs w:val="20"/>
                <w:lang w:val="ru-RU"/>
              </w:rPr>
            </w:pPr>
            <w:r w:rsidRPr="0065326D">
              <w:rPr>
                <w:rFonts w:ascii="Times New Roman" w:hAnsi="Times New Roman"/>
                <w:sz w:val="20"/>
                <w:szCs w:val="20"/>
                <w:lang w:val="ru-RU"/>
              </w:rPr>
              <w:t>инд</w:t>
            </w:r>
            <w:r>
              <w:rPr>
                <w:rFonts w:ascii="Times New Roman" w:hAnsi="Times New Roman"/>
                <w:sz w:val="20"/>
                <w:szCs w:val="20"/>
                <w:lang w:val="ru-RU"/>
              </w:rPr>
              <w:t>ивидуальные</w:t>
            </w:r>
            <w:r w:rsidRPr="0065326D">
              <w:rPr>
                <w:rFonts w:ascii="Times New Roman" w:hAnsi="Times New Roman"/>
                <w:sz w:val="20"/>
                <w:szCs w:val="20"/>
                <w:lang w:val="ru-RU"/>
              </w:rPr>
              <w:t xml:space="preserve"> дома</w:t>
            </w:r>
          </w:p>
        </w:tc>
        <w:tc>
          <w:tcPr>
            <w:tcW w:w="992"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39,70</w:t>
            </w:r>
          </w:p>
        </w:tc>
        <w:tc>
          <w:tcPr>
            <w:tcW w:w="99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39,79</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1,252</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1,252</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1,252</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1,252</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1,252</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1,252</w:t>
            </w:r>
          </w:p>
        </w:tc>
        <w:tc>
          <w:tcPr>
            <w:tcW w:w="1275"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7,094</w:t>
            </w:r>
          </w:p>
        </w:tc>
        <w:tc>
          <w:tcPr>
            <w:tcW w:w="116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7,094</w:t>
            </w:r>
          </w:p>
        </w:tc>
      </w:tr>
      <w:tr w:rsidR="006B0DEA" w:rsidRPr="00C7570B" w:rsidTr="00117B23">
        <w:tc>
          <w:tcPr>
            <w:tcW w:w="1985" w:type="dxa"/>
            <w:vAlign w:val="center"/>
          </w:tcPr>
          <w:p w:rsidR="006B0DEA" w:rsidRPr="00FD0D89" w:rsidRDefault="006B0DEA" w:rsidP="00643311">
            <w:pPr>
              <w:widowControl/>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д. Николаевка</w:t>
            </w:r>
          </w:p>
        </w:tc>
        <w:tc>
          <w:tcPr>
            <w:tcW w:w="2097" w:type="dxa"/>
          </w:tcPr>
          <w:p w:rsidR="006B0DEA" w:rsidRPr="0065326D" w:rsidRDefault="006B0DEA" w:rsidP="00FD0D89">
            <w:pPr>
              <w:spacing w:before="20" w:after="20"/>
              <w:jc w:val="center"/>
              <w:rPr>
                <w:rFonts w:ascii="Times New Roman" w:hAnsi="Times New Roman"/>
                <w:sz w:val="20"/>
                <w:szCs w:val="20"/>
                <w:lang w:val="ru-RU"/>
              </w:rPr>
            </w:pPr>
            <w:r w:rsidRPr="0065326D">
              <w:rPr>
                <w:rFonts w:ascii="Times New Roman" w:hAnsi="Times New Roman"/>
                <w:sz w:val="20"/>
                <w:szCs w:val="20"/>
                <w:lang w:val="ru-RU"/>
              </w:rPr>
              <w:t>инд</w:t>
            </w:r>
            <w:r>
              <w:rPr>
                <w:rFonts w:ascii="Times New Roman" w:hAnsi="Times New Roman"/>
                <w:sz w:val="20"/>
                <w:szCs w:val="20"/>
                <w:lang w:val="ru-RU"/>
              </w:rPr>
              <w:t>ивидуальные</w:t>
            </w:r>
            <w:r w:rsidRPr="0065326D">
              <w:rPr>
                <w:rFonts w:ascii="Times New Roman" w:hAnsi="Times New Roman"/>
                <w:sz w:val="20"/>
                <w:szCs w:val="20"/>
                <w:lang w:val="ru-RU"/>
              </w:rPr>
              <w:t xml:space="preserve"> дома </w:t>
            </w:r>
          </w:p>
        </w:tc>
        <w:tc>
          <w:tcPr>
            <w:tcW w:w="992"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2,00</w:t>
            </w:r>
          </w:p>
        </w:tc>
        <w:tc>
          <w:tcPr>
            <w:tcW w:w="99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2,00</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0,233</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0,233</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0,233</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0,233</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0,233</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0,233</w:t>
            </w:r>
          </w:p>
        </w:tc>
        <w:tc>
          <w:tcPr>
            <w:tcW w:w="1275"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1,318</w:t>
            </w:r>
          </w:p>
        </w:tc>
        <w:tc>
          <w:tcPr>
            <w:tcW w:w="116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1,318</w:t>
            </w:r>
          </w:p>
        </w:tc>
      </w:tr>
      <w:tr w:rsidR="006B0DEA" w:rsidRPr="00C7570B" w:rsidTr="00117B23">
        <w:tc>
          <w:tcPr>
            <w:tcW w:w="1985" w:type="dxa"/>
            <w:vAlign w:val="center"/>
          </w:tcPr>
          <w:p w:rsidR="006B0DEA" w:rsidRPr="00FD0D89" w:rsidRDefault="006B0DEA" w:rsidP="00643311">
            <w:pPr>
              <w:widowControl/>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д. Ущерб</w:t>
            </w:r>
          </w:p>
        </w:tc>
        <w:tc>
          <w:tcPr>
            <w:tcW w:w="2097" w:type="dxa"/>
          </w:tcPr>
          <w:p w:rsidR="006B0DEA" w:rsidRPr="0065326D" w:rsidRDefault="006B0DEA" w:rsidP="00643311">
            <w:pPr>
              <w:spacing w:before="20" w:after="20"/>
              <w:jc w:val="center"/>
              <w:rPr>
                <w:rFonts w:ascii="Times New Roman" w:hAnsi="Times New Roman"/>
                <w:sz w:val="20"/>
                <w:szCs w:val="20"/>
                <w:lang w:val="ru-RU"/>
              </w:rPr>
            </w:pPr>
            <w:r w:rsidRPr="0065326D">
              <w:rPr>
                <w:rFonts w:ascii="Times New Roman" w:hAnsi="Times New Roman"/>
                <w:sz w:val="20"/>
                <w:szCs w:val="20"/>
                <w:lang w:val="ru-RU"/>
              </w:rPr>
              <w:t>инд</w:t>
            </w:r>
            <w:r>
              <w:rPr>
                <w:rFonts w:ascii="Times New Roman" w:hAnsi="Times New Roman"/>
                <w:sz w:val="20"/>
                <w:szCs w:val="20"/>
                <w:lang w:val="ru-RU"/>
              </w:rPr>
              <w:t>ивидуальные</w:t>
            </w:r>
            <w:r w:rsidRPr="0065326D">
              <w:rPr>
                <w:rFonts w:ascii="Times New Roman" w:hAnsi="Times New Roman"/>
                <w:sz w:val="20"/>
                <w:szCs w:val="20"/>
                <w:lang w:val="ru-RU"/>
              </w:rPr>
              <w:t xml:space="preserve"> дома</w:t>
            </w:r>
          </w:p>
        </w:tc>
        <w:tc>
          <w:tcPr>
            <w:tcW w:w="992"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0,55</w:t>
            </w:r>
          </w:p>
        </w:tc>
        <w:tc>
          <w:tcPr>
            <w:tcW w:w="99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0,55</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0,016</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0,016</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0,016</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0,016</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0,016</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0,016</w:t>
            </w:r>
          </w:p>
        </w:tc>
        <w:tc>
          <w:tcPr>
            <w:tcW w:w="1275"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0,088</w:t>
            </w:r>
          </w:p>
        </w:tc>
        <w:tc>
          <w:tcPr>
            <w:tcW w:w="116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0,088</w:t>
            </w:r>
          </w:p>
        </w:tc>
      </w:tr>
      <w:tr w:rsidR="006B0DEA" w:rsidRPr="00C7570B" w:rsidTr="00117B23">
        <w:tc>
          <w:tcPr>
            <w:tcW w:w="1985" w:type="dxa"/>
            <w:vAlign w:val="center"/>
          </w:tcPr>
          <w:p w:rsidR="006B0DEA" w:rsidRPr="00FD0D89" w:rsidRDefault="006B0DEA" w:rsidP="00643311">
            <w:pPr>
              <w:widowControl/>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ж.д. 129 км</w:t>
            </w:r>
          </w:p>
        </w:tc>
        <w:tc>
          <w:tcPr>
            <w:tcW w:w="2097" w:type="dxa"/>
          </w:tcPr>
          <w:p w:rsidR="006B0DEA" w:rsidRPr="0065326D" w:rsidRDefault="006B0DEA" w:rsidP="00643311">
            <w:pPr>
              <w:spacing w:before="20" w:after="20"/>
              <w:jc w:val="center"/>
              <w:rPr>
                <w:rFonts w:ascii="Times New Roman" w:hAnsi="Times New Roman"/>
                <w:sz w:val="20"/>
                <w:szCs w:val="20"/>
                <w:lang w:val="ru-RU"/>
              </w:rPr>
            </w:pPr>
            <w:r w:rsidRPr="0065326D">
              <w:rPr>
                <w:rFonts w:ascii="Times New Roman" w:hAnsi="Times New Roman"/>
                <w:sz w:val="20"/>
                <w:szCs w:val="20"/>
                <w:lang w:val="ru-RU"/>
              </w:rPr>
              <w:t>инд</w:t>
            </w:r>
            <w:r>
              <w:rPr>
                <w:rFonts w:ascii="Times New Roman" w:hAnsi="Times New Roman"/>
                <w:sz w:val="20"/>
                <w:szCs w:val="20"/>
                <w:lang w:val="ru-RU"/>
              </w:rPr>
              <w:t>ивидуальные</w:t>
            </w:r>
            <w:r w:rsidRPr="0065326D">
              <w:rPr>
                <w:rFonts w:ascii="Times New Roman" w:hAnsi="Times New Roman"/>
                <w:sz w:val="20"/>
                <w:szCs w:val="20"/>
                <w:lang w:val="ru-RU"/>
              </w:rPr>
              <w:t xml:space="preserve"> дома </w:t>
            </w:r>
          </w:p>
        </w:tc>
        <w:tc>
          <w:tcPr>
            <w:tcW w:w="992"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w:t>
            </w:r>
          </w:p>
        </w:tc>
        <w:tc>
          <w:tcPr>
            <w:tcW w:w="99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0,01</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0,004</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0,004</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0,004</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0,004</w:t>
            </w:r>
          </w:p>
        </w:tc>
        <w:tc>
          <w:tcPr>
            <w:tcW w:w="850"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0,004</w:t>
            </w:r>
          </w:p>
        </w:tc>
        <w:tc>
          <w:tcPr>
            <w:tcW w:w="851"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0,004</w:t>
            </w:r>
          </w:p>
        </w:tc>
        <w:tc>
          <w:tcPr>
            <w:tcW w:w="1275"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0,022</w:t>
            </w:r>
          </w:p>
        </w:tc>
        <w:tc>
          <w:tcPr>
            <w:tcW w:w="1163" w:type="dxa"/>
            <w:vAlign w:val="center"/>
          </w:tcPr>
          <w:p w:rsidR="006B0DEA" w:rsidRPr="00FD0D89" w:rsidRDefault="006B0DEA" w:rsidP="00643311">
            <w:pPr>
              <w:widowControl/>
              <w:jc w:val="center"/>
              <w:rPr>
                <w:rFonts w:ascii="Times New Roman" w:hAnsi="Times New Roman"/>
                <w:color w:val="000000"/>
                <w:sz w:val="20"/>
                <w:szCs w:val="20"/>
                <w:lang w:val="ru-RU" w:eastAsia="ru-RU"/>
              </w:rPr>
            </w:pPr>
            <w:r w:rsidRPr="00FD0D89">
              <w:rPr>
                <w:rFonts w:ascii="Times New Roman" w:hAnsi="Times New Roman"/>
                <w:color w:val="000000"/>
                <w:sz w:val="20"/>
                <w:szCs w:val="20"/>
                <w:lang w:val="ru-RU" w:eastAsia="ru-RU"/>
              </w:rPr>
              <w:t>0,022</w:t>
            </w:r>
          </w:p>
        </w:tc>
      </w:tr>
      <w:tr w:rsidR="006B0DEA" w:rsidRPr="00C7570B" w:rsidTr="00117B23">
        <w:tc>
          <w:tcPr>
            <w:tcW w:w="1985" w:type="dxa"/>
            <w:vAlign w:val="center"/>
          </w:tcPr>
          <w:p w:rsidR="006B0DEA" w:rsidRPr="00FD0D89" w:rsidRDefault="006B0DEA" w:rsidP="00643311">
            <w:pPr>
              <w:widowControl/>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Итого Октябрьское СП</w:t>
            </w:r>
          </w:p>
        </w:tc>
        <w:tc>
          <w:tcPr>
            <w:tcW w:w="2097" w:type="dxa"/>
          </w:tcPr>
          <w:p w:rsidR="006B0DEA" w:rsidRPr="0065326D" w:rsidRDefault="006B0DEA" w:rsidP="0065326D">
            <w:pPr>
              <w:spacing w:before="20" w:after="20"/>
              <w:jc w:val="center"/>
              <w:rPr>
                <w:rFonts w:ascii="Times New Roman" w:hAnsi="Times New Roman"/>
                <w:sz w:val="20"/>
                <w:szCs w:val="20"/>
                <w:lang w:val="ru-RU"/>
              </w:rPr>
            </w:pPr>
            <w:r w:rsidRPr="0065326D">
              <w:rPr>
                <w:rFonts w:ascii="Times New Roman" w:hAnsi="Times New Roman"/>
                <w:sz w:val="20"/>
                <w:szCs w:val="20"/>
                <w:lang w:val="ru-RU"/>
              </w:rPr>
              <w:t>инд</w:t>
            </w:r>
            <w:r>
              <w:rPr>
                <w:rFonts w:ascii="Times New Roman" w:hAnsi="Times New Roman"/>
                <w:sz w:val="20"/>
                <w:szCs w:val="20"/>
                <w:lang w:val="ru-RU"/>
              </w:rPr>
              <w:t>ивидуальные</w:t>
            </w:r>
            <w:r w:rsidRPr="0065326D">
              <w:rPr>
                <w:rFonts w:ascii="Times New Roman" w:hAnsi="Times New Roman"/>
                <w:sz w:val="20"/>
                <w:szCs w:val="20"/>
                <w:lang w:val="ru-RU"/>
              </w:rPr>
              <w:t xml:space="preserve"> дома</w:t>
            </w:r>
          </w:p>
        </w:tc>
        <w:tc>
          <w:tcPr>
            <w:tcW w:w="992"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42,26</w:t>
            </w:r>
          </w:p>
        </w:tc>
        <w:tc>
          <w:tcPr>
            <w:tcW w:w="993"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42,35</w:t>
            </w:r>
          </w:p>
        </w:tc>
        <w:tc>
          <w:tcPr>
            <w:tcW w:w="850"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1,5</w:t>
            </w:r>
          </w:p>
        </w:tc>
        <w:tc>
          <w:tcPr>
            <w:tcW w:w="851"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1,5</w:t>
            </w:r>
          </w:p>
        </w:tc>
        <w:tc>
          <w:tcPr>
            <w:tcW w:w="850"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1,5</w:t>
            </w:r>
          </w:p>
        </w:tc>
        <w:tc>
          <w:tcPr>
            <w:tcW w:w="851"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1,5</w:t>
            </w:r>
          </w:p>
        </w:tc>
        <w:tc>
          <w:tcPr>
            <w:tcW w:w="850"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1,5</w:t>
            </w:r>
          </w:p>
        </w:tc>
        <w:tc>
          <w:tcPr>
            <w:tcW w:w="851"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1,5</w:t>
            </w:r>
          </w:p>
        </w:tc>
        <w:tc>
          <w:tcPr>
            <w:tcW w:w="1275"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8,5</w:t>
            </w:r>
          </w:p>
        </w:tc>
        <w:tc>
          <w:tcPr>
            <w:tcW w:w="1163" w:type="dxa"/>
            <w:vAlign w:val="center"/>
          </w:tcPr>
          <w:p w:rsidR="006B0DEA" w:rsidRPr="00FD0D89" w:rsidRDefault="006B0DEA" w:rsidP="00643311">
            <w:pPr>
              <w:widowControl/>
              <w:jc w:val="center"/>
              <w:rPr>
                <w:rFonts w:ascii="Times New Roman" w:hAnsi="Times New Roman"/>
                <w:b/>
                <w:color w:val="000000"/>
                <w:sz w:val="20"/>
                <w:szCs w:val="20"/>
                <w:lang w:val="ru-RU" w:eastAsia="ru-RU"/>
              </w:rPr>
            </w:pPr>
            <w:r w:rsidRPr="00FD0D89">
              <w:rPr>
                <w:rFonts w:ascii="Times New Roman" w:hAnsi="Times New Roman"/>
                <w:b/>
                <w:color w:val="000000"/>
                <w:sz w:val="20"/>
                <w:szCs w:val="20"/>
                <w:lang w:val="ru-RU" w:eastAsia="ru-RU"/>
              </w:rPr>
              <w:t>8,5</w:t>
            </w:r>
          </w:p>
        </w:tc>
      </w:tr>
    </w:tbl>
    <w:p w:rsidR="006B0DEA" w:rsidRDefault="006B0DEA" w:rsidP="0065326D">
      <w:pPr>
        <w:rPr>
          <w:lang w:val="ru-RU"/>
        </w:rPr>
      </w:pPr>
    </w:p>
    <w:p w:rsidR="006B0DEA" w:rsidRPr="0065326D" w:rsidRDefault="006B0DEA" w:rsidP="0065326D">
      <w:pPr>
        <w:rPr>
          <w:lang w:val="ru-RU"/>
        </w:rPr>
      </w:pPr>
      <w:r w:rsidRPr="0065326D">
        <w:rPr>
          <w:lang w:val="ru-RU"/>
        </w:rPr>
        <w:t>*Распределение прироста площадей по поселениям с разбивкой по годам (2014-2024) принято пропорционально суммарному приросту площадей по генплану к 2035году.</w:t>
      </w:r>
    </w:p>
    <w:p w:rsidR="006B0DEA" w:rsidRDefault="006B0DEA" w:rsidP="0065326D">
      <w:pPr>
        <w:rPr>
          <w:lang w:val="ru-RU"/>
        </w:rPr>
      </w:pPr>
    </w:p>
    <w:p w:rsidR="006B0DEA" w:rsidRDefault="006B0DEA" w:rsidP="0065326D">
      <w:pPr>
        <w:rPr>
          <w:rFonts w:ascii="Times New Roman" w:hAnsi="Times New Roman"/>
          <w:b/>
          <w:sz w:val="24"/>
          <w:szCs w:val="24"/>
          <w:lang w:val="ru-RU"/>
        </w:rPr>
      </w:pPr>
      <w:r w:rsidRPr="0065326D">
        <w:rPr>
          <w:rFonts w:ascii="Times New Roman" w:hAnsi="Times New Roman"/>
          <w:b/>
          <w:sz w:val="24"/>
          <w:szCs w:val="24"/>
          <w:lang w:val="ru-RU"/>
        </w:rPr>
        <w:lastRenderedPageBreak/>
        <w:t>Прирост населения согласно прироста жилых площадей с разбивкой по годам</w:t>
      </w:r>
    </w:p>
    <w:p w:rsidR="006B0DEA" w:rsidRPr="0065326D" w:rsidRDefault="006B0DEA" w:rsidP="0065326D">
      <w:pPr>
        <w:rPr>
          <w:rFonts w:ascii="Times New Roman" w:hAnsi="Times New Roman"/>
          <w:b/>
          <w:sz w:val="24"/>
          <w:szCs w:val="24"/>
          <w:lang w:val="ru-RU"/>
        </w:rPr>
      </w:pPr>
    </w:p>
    <w:p w:rsidR="006B0DEA" w:rsidRDefault="006B0DEA" w:rsidP="0065326D">
      <w:pPr>
        <w:rPr>
          <w:rFonts w:ascii="Times New Roman" w:hAnsi="Times New Roman"/>
          <w:lang w:val="ru-RU"/>
        </w:rPr>
      </w:pPr>
      <w:r w:rsidRPr="0065326D">
        <w:rPr>
          <w:rFonts w:ascii="Times New Roman" w:hAnsi="Times New Roman"/>
          <w:lang w:val="ru-RU"/>
        </w:rPr>
        <w:t>Исходя из данных по жилищной обеспеченности населения Октябрьского поселения (50 м</w:t>
      </w:r>
      <w:r w:rsidRPr="0065326D">
        <w:rPr>
          <w:rFonts w:ascii="Times New Roman" w:hAnsi="Times New Roman"/>
          <w:vertAlign w:val="superscript"/>
          <w:lang w:val="ru-RU"/>
        </w:rPr>
        <w:t>2</w:t>
      </w:r>
      <w:r w:rsidRPr="0065326D">
        <w:rPr>
          <w:rFonts w:ascii="Times New Roman" w:hAnsi="Times New Roman"/>
          <w:lang w:val="ru-RU"/>
        </w:rPr>
        <w:t>/чел – для индивидуальных домов согласно данным Генплана) и приросту жилых площадей сделан прогноз по приросту населения.</w:t>
      </w:r>
    </w:p>
    <w:p w:rsidR="006B0DEA" w:rsidRDefault="006B0DEA" w:rsidP="0065326D">
      <w:pPr>
        <w:rPr>
          <w:rFonts w:ascii="Times New Roman" w:hAnsi="Times New Roman"/>
          <w:lang w:val="ru-RU"/>
        </w:rPr>
      </w:pPr>
    </w:p>
    <w:p w:rsidR="006B0DEA" w:rsidRPr="00117B23" w:rsidRDefault="006B0DEA" w:rsidP="00117B23">
      <w:pPr>
        <w:rPr>
          <w:rFonts w:ascii="Times New Roman" w:hAnsi="Times New Roman"/>
          <w:b/>
          <w:lang w:val="ru-RU"/>
        </w:rPr>
      </w:pPr>
      <w:r w:rsidRPr="00117B23">
        <w:rPr>
          <w:rFonts w:ascii="Times New Roman" w:hAnsi="Times New Roman"/>
          <w:b/>
          <w:lang w:val="ru-RU"/>
        </w:rPr>
        <w:t>Таблица 2.2.</w:t>
      </w:r>
      <w:r>
        <w:rPr>
          <w:rFonts w:ascii="Times New Roman" w:hAnsi="Times New Roman"/>
          <w:b/>
          <w:lang w:val="ru-RU"/>
        </w:rPr>
        <w:t>2</w:t>
      </w:r>
      <w:r w:rsidRPr="00117B23">
        <w:rPr>
          <w:rFonts w:ascii="Times New Roman" w:hAnsi="Times New Roman"/>
          <w:b/>
          <w:lang w:val="ru-RU"/>
        </w:rPr>
        <w:t xml:space="preserve">. </w:t>
      </w:r>
      <w:r>
        <w:rPr>
          <w:rFonts w:ascii="Times New Roman" w:hAnsi="Times New Roman"/>
          <w:b/>
          <w:lang w:val="ru-RU"/>
        </w:rPr>
        <w:t>Прирост населения</w:t>
      </w:r>
    </w:p>
    <w:p w:rsidR="006B0DEA" w:rsidRDefault="006B0DEA" w:rsidP="0065326D">
      <w:pPr>
        <w:rPr>
          <w:rFonts w:ascii="Times New Roman" w:hAnsi="Times New Roman"/>
          <w:lang w:val="ru-RU"/>
        </w:rPr>
      </w:pPr>
    </w:p>
    <w:tbl>
      <w:tblPr>
        <w:tblW w:w="11620" w:type="dxa"/>
        <w:tblInd w:w="103" w:type="dxa"/>
        <w:tblLook w:val="00A0" w:firstRow="1" w:lastRow="0" w:firstColumn="1" w:lastColumn="0" w:noHBand="0" w:noVBand="0"/>
      </w:tblPr>
      <w:tblGrid>
        <w:gridCol w:w="2699"/>
        <w:gridCol w:w="1661"/>
        <w:gridCol w:w="960"/>
        <w:gridCol w:w="880"/>
        <w:gridCol w:w="740"/>
        <w:gridCol w:w="740"/>
        <w:gridCol w:w="760"/>
        <w:gridCol w:w="740"/>
        <w:gridCol w:w="740"/>
        <w:gridCol w:w="700"/>
        <w:gridCol w:w="1000"/>
      </w:tblGrid>
      <w:tr w:rsidR="006B0DEA" w:rsidRPr="00117B23" w:rsidTr="00117B23">
        <w:trPr>
          <w:trHeight w:val="288"/>
        </w:trPr>
        <w:tc>
          <w:tcPr>
            <w:tcW w:w="2699" w:type="dxa"/>
            <w:tcBorders>
              <w:top w:val="single" w:sz="4" w:space="0" w:color="auto"/>
              <w:left w:val="single" w:sz="4" w:space="0" w:color="auto"/>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Населенный пункт</w:t>
            </w:r>
          </w:p>
        </w:tc>
        <w:tc>
          <w:tcPr>
            <w:tcW w:w="1661"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2012</w:t>
            </w:r>
          </w:p>
        </w:tc>
        <w:tc>
          <w:tcPr>
            <w:tcW w:w="96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2013</w:t>
            </w:r>
          </w:p>
        </w:tc>
        <w:tc>
          <w:tcPr>
            <w:tcW w:w="88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2014</w:t>
            </w:r>
          </w:p>
        </w:tc>
        <w:tc>
          <w:tcPr>
            <w:tcW w:w="74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2015</w:t>
            </w:r>
          </w:p>
        </w:tc>
        <w:tc>
          <w:tcPr>
            <w:tcW w:w="74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2016</w:t>
            </w:r>
          </w:p>
        </w:tc>
        <w:tc>
          <w:tcPr>
            <w:tcW w:w="76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2017</w:t>
            </w:r>
          </w:p>
        </w:tc>
        <w:tc>
          <w:tcPr>
            <w:tcW w:w="74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2018</w:t>
            </w:r>
          </w:p>
        </w:tc>
        <w:tc>
          <w:tcPr>
            <w:tcW w:w="74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2019</w:t>
            </w:r>
          </w:p>
        </w:tc>
        <w:tc>
          <w:tcPr>
            <w:tcW w:w="70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Calibri" w:hAnsi="Calibri"/>
                <w:color w:val="000000"/>
                <w:sz w:val="20"/>
                <w:szCs w:val="20"/>
                <w:lang w:val="ru-RU" w:eastAsia="ru-RU"/>
              </w:rPr>
            </w:pPr>
            <w:r w:rsidRPr="00117B23">
              <w:rPr>
                <w:rFonts w:ascii="Calibri" w:hAnsi="Calibri"/>
                <w:color w:val="000000"/>
                <w:sz w:val="20"/>
                <w:szCs w:val="20"/>
                <w:lang w:val="ru-RU" w:eastAsia="ru-RU"/>
              </w:rPr>
              <w:t>2024</w:t>
            </w:r>
          </w:p>
        </w:tc>
        <w:tc>
          <w:tcPr>
            <w:tcW w:w="1000" w:type="dxa"/>
            <w:tcBorders>
              <w:top w:val="single" w:sz="4" w:space="0" w:color="auto"/>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2029</w:t>
            </w:r>
          </w:p>
        </w:tc>
      </w:tr>
      <w:tr w:rsidR="006B0DEA" w:rsidRPr="00117B23" w:rsidTr="00117B23">
        <w:trPr>
          <w:trHeight w:val="288"/>
        </w:trPr>
        <w:tc>
          <w:tcPr>
            <w:tcW w:w="2699" w:type="dxa"/>
            <w:tcBorders>
              <w:top w:val="nil"/>
              <w:left w:val="single" w:sz="4" w:space="0" w:color="auto"/>
              <w:bottom w:val="single" w:sz="4" w:space="0" w:color="auto"/>
              <w:right w:val="single" w:sz="4" w:space="0" w:color="auto"/>
            </w:tcBorders>
            <w:vAlign w:val="center"/>
          </w:tcPr>
          <w:p w:rsidR="006B0DEA" w:rsidRPr="00117B23" w:rsidRDefault="006B0DEA" w:rsidP="00117B23">
            <w:pPr>
              <w:widowControl/>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с. Октябрьское</w:t>
            </w:r>
          </w:p>
        </w:tc>
        <w:tc>
          <w:tcPr>
            <w:tcW w:w="1661"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1987</w:t>
            </w:r>
          </w:p>
        </w:tc>
        <w:tc>
          <w:tcPr>
            <w:tcW w:w="9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2073</w:t>
            </w:r>
          </w:p>
        </w:tc>
        <w:tc>
          <w:tcPr>
            <w:tcW w:w="88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2088</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2113</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2138</w:t>
            </w:r>
          </w:p>
        </w:tc>
        <w:tc>
          <w:tcPr>
            <w:tcW w:w="7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2163</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2188</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2213</w:t>
            </w:r>
          </w:p>
        </w:tc>
        <w:tc>
          <w:tcPr>
            <w:tcW w:w="7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2355</w:t>
            </w:r>
          </w:p>
        </w:tc>
        <w:tc>
          <w:tcPr>
            <w:tcW w:w="10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2497</w:t>
            </w:r>
          </w:p>
        </w:tc>
      </w:tr>
      <w:tr w:rsidR="006B0DEA" w:rsidRPr="00117B23" w:rsidTr="00117B23">
        <w:trPr>
          <w:trHeight w:val="288"/>
        </w:trPr>
        <w:tc>
          <w:tcPr>
            <w:tcW w:w="2699" w:type="dxa"/>
            <w:tcBorders>
              <w:top w:val="nil"/>
              <w:left w:val="single" w:sz="4" w:space="0" w:color="auto"/>
              <w:bottom w:val="single" w:sz="4" w:space="0" w:color="auto"/>
              <w:right w:val="single" w:sz="4" w:space="0" w:color="auto"/>
            </w:tcBorders>
            <w:vAlign w:val="center"/>
          </w:tcPr>
          <w:p w:rsidR="006B0DEA" w:rsidRPr="00117B23" w:rsidRDefault="006B0DEA" w:rsidP="00117B23">
            <w:pPr>
              <w:widowControl/>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д. Николаевка</w:t>
            </w:r>
          </w:p>
        </w:tc>
        <w:tc>
          <w:tcPr>
            <w:tcW w:w="1661"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81</w:t>
            </w:r>
          </w:p>
        </w:tc>
        <w:tc>
          <w:tcPr>
            <w:tcW w:w="9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87</w:t>
            </w:r>
          </w:p>
        </w:tc>
        <w:tc>
          <w:tcPr>
            <w:tcW w:w="88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90</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95</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99</w:t>
            </w:r>
          </w:p>
        </w:tc>
        <w:tc>
          <w:tcPr>
            <w:tcW w:w="7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104</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109</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113</w:t>
            </w:r>
          </w:p>
        </w:tc>
        <w:tc>
          <w:tcPr>
            <w:tcW w:w="7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140</w:t>
            </w:r>
          </w:p>
        </w:tc>
        <w:tc>
          <w:tcPr>
            <w:tcW w:w="10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167</w:t>
            </w:r>
          </w:p>
        </w:tc>
      </w:tr>
      <w:tr w:rsidR="006B0DEA" w:rsidRPr="00117B23" w:rsidTr="00117B23">
        <w:trPr>
          <w:trHeight w:val="288"/>
        </w:trPr>
        <w:tc>
          <w:tcPr>
            <w:tcW w:w="2699" w:type="dxa"/>
            <w:tcBorders>
              <w:top w:val="nil"/>
              <w:left w:val="single" w:sz="4" w:space="0" w:color="auto"/>
              <w:bottom w:val="single" w:sz="4" w:space="0" w:color="auto"/>
              <w:right w:val="single" w:sz="4" w:space="0" w:color="auto"/>
            </w:tcBorders>
            <w:vAlign w:val="center"/>
          </w:tcPr>
          <w:p w:rsidR="006B0DEA" w:rsidRPr="00117B23" w:rsidRDefault="006B0DEA" w:rsidP="00117B23">
            <w:pPr>
              <w:widowControl/>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д. Ущерб</w:t>
            </w:r>
          </w:p>
        </w:tc>
        <w:tc>
          <w:tcPr>
            <w:tcW w:w="1661"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21</w:t>
            </w:r>
          </w:p>
        </w:tc>
        <w:tc>
          <w:tcPr>
            <w:tcW w:w="9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27</w:t>
            </w:r>
          </w:p>
        </w:tc>
        <w:tc>
          <w:tcPr>
            <w:tcW w:w="88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25</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25</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26</w:t>
            </w:r>
          </w:p>
        </w:tc>
        <w:tc>
          <w:tcPr>
            <w:tcW w:w="7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26</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26</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27</w:t>
            </w:r>
          </w:p>
        </w:tc>
        <w:tc>
          <w:tcPr>
            <w:tcW w:w="7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28</w:t>
            </w:r>
          </w:p>
        </w:tc>
        <w:tc>
          <w:tcPr>
            <w:tcW w:w="10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29</w:t>
            </w:r>
          </w:p>
        </w:tc>
      </w:tr>
      <w:tr w:rsidR="006B0DEA" w:rsidRPr="00117B23" w:rsidTr="00117B23">
        <w:trPr>
          <w:trHeight w:val="288"/>
        </w:trPr>
        <w:tc>
          <w:tcPr>
            <w:tcW w:w="2699" w:type="dxa"/>
            <w:tcBorders>
              <w:top w:val="nil"/>
              <w:left w:val="single" w:sz="4" w:space="0" w:color="auto"/>
              <w:bottom w:val="single" w:sz="4" w:space="0" w:color="auto"/>
              <w:right w:val="single" w:sz="4" w:space="0" w:color="auto"/>
            </w:tcBorders>
            <w:vAlign w:val="center"/>
          </w:tcPr>
          <w:p w:rsidR="006B0DEA" w:rsidRPr="00117B23" w:rsidRDefault="006B0DEA" w:rsidP="00117B23">
            <w:pPr>
              <w:widowControl/>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ж.д. 129 км</w:t>
            </w:r>
          </w:p>
        </w:tc>
        <w:tc>
          <w:tcPr>
            <w:tcW w:w="1661"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4</w:t>
            </w:r>
          </w:p>
        </w:tc>
        <w:tc>
          <w:tcPr>
            <w:tcW w:w="9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5</w:t>
            </w:r>
          </w:p>
        </w:tc>
        <w:tc>
          <w:tcPr>
            <w:tcW w:w="88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5</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5</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5</w:t>
            </w:r>
          </w:p>
        </w:tc>
        <w:tc>
          <w:tcPr>
            <w:tcW w:w="7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5</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5</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5</w:t>
            </w:r>
          </w:p>
        </w:tc>
        <w:tc>
          <w:tcPr>
            <w:tcW w:w="7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6</w:t>
            </w:r>
          </w:p>
        </w:tc>
        <w:tc>
          <w:tcPr>
            <w:tcW w:w="10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color w:val="000000"/>
                <w:sz w:val="20"/>
                <w:szCs w:val="20"/>
                <w:lang w:val="ru-RU" w:eastAsia="ru-RU"/>
              </w:rPr>
            </w:pPr>
            <w:r w:rsidRPr="00117B23">
              <w:rPr>
                <w:rFonts w:ascii="Times New Roman" w:hAnsi="Times New Roman"/>
                <w:color w:val="000000"/>
                <w:sz w:val="20"/>
                <w:szCs w:val="20"/>
                <w:lang w:val="ru-RU" w:eastAsia="ru-RU"/>
              </w:rPr>
              <w:t>7</w:t>
            </w:r>
          </w:p>
        </w:tc>
      </w:tr>
      <w:tr w:rsidR="006B0DEA" w:rsidRPr="00117B23" w:rsidTr="00117B23">
        <w:trPr>
          <w:trHeight w:val="288"/>
        </w:trPr>
        <w:tc>
          <w:tcPr>
            <w:tcW w:w="2699" w:type="dxa"/>
            <w:tcBorders>
              <w:top w:val="nil"/>
              <w:left w:val="single" w:sz="4" w:space="0" w:color="auto"/>
              <w:bottom w:val="single" w:sz="4" w:space="0" w:color="auto"/>
              <w:right w:val="single" w:sz="4" w:space="0" w:color="auto"/>
            </w:tcBorders>
            <w:vAlign w:val="center"/>
          </w:tcPr>
          <w:p w:rsidR="006B0DEA" w:rsidRPr="00117B23" w:rsidRDefault="006B0DEA" w:rsidP="00117B23">
            <w:pPr>
              <w:widowControl/>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Всего Октябрьское СП</w:t>
            </w:r>
          </w:p>
        </w:tc>
        <w:tc>
          <w:tcPr>
            <w:tcW w:w="1661"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2093</w:t>
            </w:r>
          </w:p>
        </w:tc>
        <w:tc>
          <w:tcPr>
            <w:tcW w:w="9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2192</w:t>
            </w:r>
          </w:p>
        </w:tc>
        <w:tc>
          <w:tcPr>
            <w:tcW w:w="88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2208</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2238</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2268</w:t>
            </w:r>
          </w:p>
        </w:tc>
        <w:tc>
          <w:tcPr>
            <w:tcW w:w="76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2298</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2328</w:t>
            </w:r>
          </w:p>
        </w:tc>
        <w:tc>
          <w:tcPr>
            <w:tcW w:w="74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2358</w:t>
            </w:r>
          </w:p>
        </w:tc>
        <w:tc>
          <w:tcPr>
            <w:tcW w:w="7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2529</w:t>
            </w:r>
          </w:p>
        </w:tc>
        <w:tc>
          <w:tcPr>
            <w:tcW w:w="1000" w:type="dxa"/>
            <w:tcBorders>
              <w:top w:val="nil"/>
              <w:left w:val="nil"/>
              <w:bottom w:val="single" w:sz="4" w:space="0" w:color="auto"/>
              <w:right w:val="single" w:sz="4" w:space="0" w:color="auto"/>
            </w:tcBorders>
            <w:vAlign w:val="center"/>
          </w:tcPr>
          <w:p w:rsidR="006B0DEA" w:rsidRPr="00117B23" w:rsidRDefault="006B0DEA" w:rsidP="00117B23">
            <w:pPr>
              <w:widowControl/>
              <w:jc w:val="center"/>
              <w:rPr>
                <w:rFonts w:ascii="Times New Roman" w:hAnsi="Times New Roman"/>
                <w:b/>
                <w:bCs/>
                <w:color w:val="000000"/>
                <w:sz w:val="20"/>
                <w:szCs w:val="20"/>
                <w:lang w:val="ru-RU" w:eastAsia="ru-RU"/>
              </w:rPr>
            </w:pPr>
            <w:r w:rsidRPr="00117B23">
              <w:rPr>
                <w:rFonts w:ascii="Times New Roman" w:hAnsi="Times New Roman"/>
                <w:b/>
                <w:bCs/>
                <w:color w:val="000000"/>
                <w:sz w:val="20"/>
                <w:szCs w:val="20"/>
                <w:lang w:val="ru-RU" w:eastAsia="ru-RU"/>
              </w:rPr>
              <w:t>2700</w:t>
            </w:r>
          </w:p>
        </w:tc>
      </w:tr>
    </w:tbl>
    <w:p w:rsidR="006B0DEA" w:rsidRDefault="006B0DEA" w:rsidP="0065326D">
      <w:pPr>
        <w:rPr>
          <w:rFonts w:ascii="Times New Roman" w:hAnsi="Times New Roman"/>
          <w:lang w:val="ru-RU"/>
        </w:rPr>
      </w:pPr>
    </w:p>
    <w:p w:rsidR="006B0DEA" w:rsidRPr="00117B23" w:rsidRDefault="006B0DEA" w:rsidP="0065326D">
      <w:pPr>
        <w:rPr>
          <w:rFonts w:ascii="Times New Roman" w:hAnsi="Times New Roman"/>
          <w:b/>
          <w:lang w:val="ru-RU"/>
        </w:rPr>
      </w:pPr>
      <w:r w:rsidRPr="00117B23">
        <w:rPr>
          <w:rFonts w:ascii="Times New Roman" w:hAnsi="Times New Roman"/>
          <w:b/>
          <w:lang w:val="ru-RU"/>
        </w:rPr>
        <w:t xml:space="preserve">Таблица 2.2.3. </w:t>
      </w:r>
      <w:r w:rsidRPr="00117B23">
        <w:rPr>
          <w:rFonts w:ascii="Times New Roman" w:hAnsi="Times New Roman"/>
          <w:b/>
        </w:rPr>
        <w:t>Общественныездания</w:t>
      </w:r>
    </w:p>
    <w:p w:rsidR="006B0DEA" w:rsidRDefault="006B0DEA" w:rsidP="0065326D">
      <w:pPr>
        <w:rPr>
          <w:rFonts w:ascii="Times New Roman" w:hAnsi="Times New Roman"/>
          <w:b/>
          <w:sz w:val="24"/>
          <w:szCs w:val="24"/>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8"/>
        <w:gridCol w:w="2421"/>
        <w:gridCol w:w="2126"/>
        <w:gridCol w:w="2075"/>
        <w:gridCol w:w="4238"/>
      </w:tblGrid>
      <w:tr w:rsidR="006B0DEA" w:rsidRPr="0002329D" w:rsidTr="00643311">
        <w:trPr>
          <w:jc w:val="center"/>
        </w:trPr>
        <w:tc>
          <w:tcPr>
            <w:tcW w:w="2378" w:type="dxa"/>
            <w:vAlign w:val="center"/>
          </w:tcPr>
          <w:p w:rsidR="006B0DEA" w:rsidRPr="007D1805" w:rsidRDefault="006B0DEA" w:rsidP="00643311">
            <w:pPr>
              <w:rPr>
                <w:rFonts w:ascii="Times New Roman" w:hAnsi="Times New Roman"/>
                <w:b/>
              </w:rPr>
            </w:pPr>
            <w:r w:rsidRPr="007D1805">
              <w:rPr>
                <w:rFonts w:ascii="Times New Roman" w:hAnsi="Times New Roman"/>
                <w:b/>
              </w:rPr>
              <w:t>Населенныепункты</w:t>
            </w:r>
          </w:p>
        </w:tc>
        <w:tc>
          <w:tcPr>
            <w:tcW w:w="2421" w:type="dxa"/>
            <w:vAlign w:val="center"/>
          </w:tcPr>
          <w:p w:rsidR="006B0DEA" w:rsidRPr="007D1805" w:rsidRDefault="006B0DEA" w:rsidP="007D1805">
            <w:pPr>
              <w:jc w:val="center"/>
              <w:rPr>
                <w:rFonts w:ascii="Times New Roman" w:hAnsi="Times New Roman"/>
              </w:rPr>
            </w:pPr>
            <w:r w:rsidRPr="007D1805">
              <w:rPr>
                <w:rFonts w:ascii="Times New Roman" w:hAnsi="Times New Roman"/>
              </w:rPr>
              <w:t>Объект</w:t>
            </w:r>
          </w:p>
        </w:tc>
        <w:tc>
          <w:tcPr>
            <w:tcW w:w="2126" w:type="dxa"/>
            <w:vAlign w:val="center"/>
          </w:tcPr>
          <w:p w:rsidR="006B0DEA" w:rsidRPr="007D1805" w:rsidRDefault="006B0DEA" w:rsidP="007D1805">
            <w:pPr>
              <w:jc w:val="center"/>
              <w:rPr>
                <w:rFonts w:ascii="Times New Roman" w:hAnsi="Times New Roman"/>
              </w:rPr>
            </w:pPr>
            <w:r w:rsidRPr="007D1805">
              <w:rPr>
                <w:rFonts w:ascii="Times New Roman" w:hAnsi="Times New Roman"/>
              </w:rPr>
              <w:t>Характеристика</w:t>
            </w:r>
          </w:p>
        </w:tc>
        <w:tc>
          <w:tcPr>
            <w:tcW w:w="2075" w:type="dxa"/>
            <w:vAlign w:val="center"/>
          </w:tcPr>
          <w:p w:rsidR="006B0DEA" w:rsidRPr="007D1805" w:rsidRDefault="006B0DEA" w:rsidP="007D1805">
            <w:pPr>
              <w:jc w:val="center"/>
              <w:rPr>
                <w:rFonts w:ascii="Times New Roman" w:hAnsi="Times New Roman"/>
              </w:rPr>
            </w:pPr>
            <w:r w:rsidRPr="007D1805">
              <w:rPr>
                <w:rFonts w:ascii="Times New Roman" w:hAnsi="Times New Roman"/>
              </w:rPr>
              <w:t>Годпостройки</w:t>
            </w:r>
          </w:p>
        </w:tc>
        <w:tc>
          <w:tcPr>
            <w:tcW w:w="2977" w:type="dxa"/>
            <w:vAlign w:val="center"/>
          </w:tcPr>
          <w:p w:rsidR="006B0DEA" w:rsidRPr="007D1805" w:rsidRDefault="006B0DEA" w:rsidP="007D1805">
            <w:pPr>
              <w:jc w:val="center"/>
              <w:rPr>
                <w:rFonts w:ascii="Times New Roman" w:hAnsi="Times New Roman"/>
              </w:rPr>
            </w:pPr>
            <w:r w:rsidRPr="007D1805">
              <w:rPr>
                <w:rFonts w:ascii="Times New Roman" w:hAnsi="Times New Roman"/>
              </w:rPr>
              <w:t>Предполагаемыйисточниктеплоснабжения</w:t>
            </w:r>
          </w:p>
        </w:tc>
      </w:tr>
      <w:tr w:rsidR="006B0DEA" w:rsidRPr="0002329D" w:rsidTr="00643311">
        <w:trPr>
          <w:jc w:val="center"/>
        </w:trPr>
        <w:tc>
          <w:tcPr>
            <w:tcW w:w="2378" w:type="dxa"/>
            <w:vAlign w:val="center"/>
          </w:tcPr>
          <w:p w:rsidR="006B0DEA" w:rsidRPr="007D1805" w:rsidRDefault="006B0DEA" w:rsidP="00643311">
            <w:pPr>
              <w:rPr>
                <w:rFonts w:ascii="Times New Roman" w:hAnsi="Times New Roman"/>
                <w:b/>
              </w:rPr>
            </w:pPr>
            <w:r w:rsidRPr="007D1805">
              <w:rPr>
                <w:rFonts w:ascii="Times New Roman" w:hAnsi="Times New Roman"/>
              </w:rPr>
              <w:t>с. Октябрьское</w:t>
            </w:r>
          </w:p>
        </w:tc>
        <w:tc>
          <w:tcPr>
            <w:tcW w:w="2421" w:type="dxa"/>
            <w:vAlign w:val="center"/>
          </w:tcPr>
          <w:p w:rsidR="006B0DEA" w:rsidRPr="007D1805" w:rsidRDefault="006B0DEA" w:rsidP="007D1805">
            <w:pPr>
              <w:jc w:val="center"/>
              <w:rPr>
                <w:rFonts w:ascii="Times New Roman" w:hAnsi="Times New Roman"/>
              </w:rPr>
            </w:pPr>
            <w:r w:rsidRPr="007D1805">
              <w:rPr>
                <w:rFonts w:ascii="Times New Roman" w:hAnsi="Times New Roman"/>
                <w:bCs/>
              </w:rPr>
              <w:t>Спортивныйзал</w:t>
            </w:r>
          </w:p>
        </w:tc>
        <w:tc>
          <w:tcPr>
            <w:tcW w:w="2126" w:type="dxa"/>
            <w:vAlign w:val="center"/>
          </w:tcPr>
          <w:p w:rsidR="006B0DEA" w:rsidRPr="007D1805" w:rsidRDefault="006B0DEA" w:rsidP="007D1805">
            <w:pPr>
              <w:jc w:val="center"/>
              <w:rPr>
                <w:rFonts w:ascii="Times New Roman" w:hAnsi="Times New Roman"/>
              </w:rPr>
            </w:pPr>
            <w:r w:rsidRPr="007D1805">
              <w:rPr>
                <w:rFonts w:ascii="Times New Roman" w:hAnsi="Times New Roman"/>
              </w:rPr>
              <w:t>500кв.м.</w:t>
            </w:r>
          </w:p>
        </w:tc>
        <w:tc>
          <w:tcPr>
            <w:tcW w:w="2075" w:type="dxa"/>
            <w:vAlign w:val="center"/>
          </w:tcPr>
          <w:p w:rsidR="006B0DEA" w:rsidRPr="007D1805" w:rsidRDefault="006B0DEA" w:rsidP="007D1805">
            <w:pPr>
              <w:jc w:val="center"/>
              <w:rPr>
                <w:rFonts w:ascii="Times New Roman" w:hAnsi="Times New Roman"/>
              </w:rPr>
            </w:pPr>
            <w:r w:rsidRPr="007D1805">
              <w:rPr>
                <w:rFonts w:ascii="Times New Roman" w:hAnsi="Times New Roman"/>
              </w:rPr>
              <w:t>2019</w:t>
            </w:r>
          </w:p>
        </w:tc>
        <w:tc>
          <w:tcPr>
            <w:tcW w:w="2977" w:type="dxa"/>
            <w:vAlign w:val="center"/>
          </w:tcPr>
          <w:p w:rsidR="006B0DEA" w:rsidRPr="007D1805" w:rsidRDefault="006B0DEA" w:rsidP="007D1805">
            <w:pPr>
              <w:jc w:val="center"/>
              <w:rPr>
                <w:rFonts w:ascii="Times New Roman" w:hAnsi="Times New Roman"/>
              </w:rPr>
            </w:pPr>
            <w:r w:rsidRPr="007D1805">
              <w:rPr>
                <w:rFonts w:ascii="Times New Roman" w:hAnsi="Times New Roman"/>
              </w:rPr>
              <w:t>Существующаякотельная</w:t>
            </w:r>
          </w:p>
        </w:tc>
      </w:tr>
    </w:tbl>
    <w:p w:rsidR="006B0DEA" w:rsidRDefault="006B0DEA" w:rsidP="0065326D">
      <w:pPr>
        <w:rPr>
          <w:rFonts w:ascii="Times New Roman" w:hAnsi="Times New Roman"/>
          <w:b/>
          <w:sz w:val="24"/>
          <w:szCs w:val="24"/>
          <w:lang w:val="ru-RU"/>
        </w:rPr>
      </w:pPr>
    </w:p>
    <w:p w:rsidR="006B0DEA" w:rsidRPr="00117B23" w:rsidRDefault="006B0DEA" w:rsidP="0065326D">
      <w:pPr>
        <w:rPr>
          <w:rFonts w:ascii="Times New Roman" w:hAnsi="Times New Roman"/>
          <w:b/>
          <w:sz w:val="24"/>
          <w:szCs w:val="24"/>
          <w:lang w:val="ru-RU"/>
        </w:rPr>
      </w:pPr>
    </w:p>
    <w:p w:rsidR="006B0DEA" w:rsidRPr="00081162" w:rsidRDefault="006B0DEA" w:rsidP="0065326D">
      <w:pPr>
        <w:rPr>
          <w:rFonts w:ascii="Times New Roman" w:hAnsi="Times New Roman"/>
          <w:sz w:val="28"/>
          <w:szCs w:val="28"/>
        </w:rPr>
      </w:pPr>
    </w:p>
    <w:p w:rsidR="006B0DEA" w:rsidRDefault="006B0DEA" w:rsidP="0065326D">
      <w:pPr>
        <w:pStyle w:val="15"/>
        <w:keepNext/>
        <w:keepLines/>
        <w:shd w:val="clear" w:color="auto" w:fill="auto"/>
        <w:spacing w:before="0" w:after="0" w:line="240" w:lineRule="auto"/>
        <w:ind w:left="119"/>
        <w:rPr>
          <w:sz w:val="20"/>
          <w:szCs w:val="20"/>
        </w:rPr>
        <w:sectPr w:rsidR="006B0DEA" w:rsidSect="0065326D">
          <w:pgSz w:w="16838" w:h="11906" w:orient="landscape"/>
          <w:pgMar w:top="1560" w:right="1134" w:bottom="993" w:left="1701" w:header="708" w:footer="708" w:gutter="0"/>
          <w:cols w:space="708"/>
          <w:docGrid w:linePitch="360"/>
        </w:sectPr>
      </w:pPr>
    </w:p>
    <w:p w:rsidR="006B0DEA" w:rsidRDefault="006B0DEA" w:rsidP="0065326D">
      <w:pPr>
        <w:ind w:firstLine="709"/>
        <w:jc w:val="both"/>
        <w:rPr>
          <w:rFonts w:ascii="Times New Roman" w:hAnsi="Times New Roman"/>
          <w:sz w:val="24"/>
          <w:szCs w:val="24"/>
        </w:rPr>
      </w:pPr>
    </w:p>
    <w:p w:rsidR="006B0DEA" w:rsidRDefault="00824804" w:rsidP="009A70EF">
      <w:pPr>
        <w:ind w:firstLine="1843"/>
        <w:jc w:val="both"/>
        <w:rPr>
          <w:rFonts w:ascii="Times New Roman" w:hAnsi="Times New Roman"/>
          <w:b/>
          <w:highlight w:val="yellow"/>
          <w:lang w:val="ru-RU"/>
        </w:rPr>
      </w:pPr>
      <w:r>
        <w:rPr>
          <w:rFonts w:ascii="Times New Roman" w:hAnsi="Times New Roman"/>
          <w:b/>
          <w:noProof/>
          <w:lang w:val="ru-RU" w:eastAsia="ru-RU"/>
        </w:rPr>
        <w:drawing>
          <wp:inline distT="0" distB="0" distL="0" distR="0" wp14:anchorId="4A18A6ED" wp14:editId="2EC8A738">
            <wp:extent cx="3692223" cy="3528060"/>
            <wp:effectExtent l="6093" t="0" r="5004" b="0"/>
            <wp:docPr id="18" name="Рисунок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B0DEA" w:rsidRDefault="006B0DEA" w:rsidP="0065326D">
      <w:pPr>
        <w:ind w:firstLine="709"/>
        <w:jc w:val="both"/>
        <w:rPr>
          <w:rFonts w:ascii="Times New Roman" w:hAnsi="Times New Roman"/>
          <w:b/>
          <w:highlight w:val="yellow"/>
          <w:lang w:val="ru-RU"/>
        </w:rPr>
      </w:pPr>
    </w:p>
    <w:p w:rsidR="006B0DEA" w:rsidRPr="00643311" w:rsidRDefault="006B0DEA" w:rsidP="0065326D">
      <w:pPr>
        <w:ind w:firstLine="709"/>
        <w:jc w:val="both"/>
        <w:rPr>
          <w:rFonts w:ascii="Times New Roman" w:hAnsi="Times New Roman"/>
          <w:b/>
          <w:vertAlign w:val="superscript"/>
          <w:lang w:val="ru-RU"/>
        </w:rPr>
      </w:pPr>
      <w:r w:rsidRPr="00643311">
        <w:rPr>
          <w:rFonts w:ascii="Times New Roman" w:hAnsi="Times New Roman"/>
          <w:b/>
          <w:lang w:val="ru-RU"/>
        </w:rPr>
        <w:t>Рис. 2.2.1. Динамика роста фонда ИЖС Октябрьского СП по годам, тыс</w:t>
      </w:r>
      <w:r>
        <w:rPr>
          <w:rFonts w:ascii="Times New Roman" w:hAnsi="Times New Roman"/>
          <w:b/>
          <w:lang w:val="ru-RU"/>
        </w:rPr>
        <w:t>.</w:t>
      </w:r>
      <w:r w:rsidRPr="00643311">
        <w:rPr>
          <w:rFonts w:ascii="Times New Roman" w:hAnsi="Times New Roman"/>
          <w:b/>
          <w:lang w:val="ru-RU"/>
        </w:rPr>
        <w:t xml:space="preserve"> м</w:t>
      </w:r>
      <w:r w:rsidRPr="00643311">
        <w:rPr>
          <w:rFonts w:ascii="Times New Roman" w:hAnsi="Times New Roman"/>
          <w:b/>
          <w:vertAlign w:val="superscript"/>
          <w:lang w:val="ru-RU"/>
        </w:rPr>
        <w:t>2</w:t>
      </w:r>
    </w:p>
    <w:p w:rsidR="006B0DEA" w:rsidRPr="007D1805" w:rsidRDefault="006B0DEA" w:rsidP="0065326D">
      <w:pPr>
        <w:ind w:firstLine="709"/>
        <w:jc w:val="both"/>
        <w:rPr>
          <w:rFonts w:ascii="Times New Roman" w:hAnsi="Times New Roman"/>
          <w:b/>
          <w:highlight w:val="yellow"/>
          <w:lang w:val="ru-RU"/>
        </w:rPr>
      </w:pPr>
    </w:p>
    <w:p w:rsidR="006B0DEA" w:rsidRPr="0065326D" w:rsidRDefault="006B0DEA" w:rsidP="0065326D">
      <w:pPr>
        <w:ind w:firstLine="550"/>
        <w:jc w:val="both"/>
        <w:rPr>
          <w:rFonts w:ascii="Times New Roman" w:hAnsi="Times New Roman"/>
          <w:sz w:val="24"/>
          <w:szCs w:val="24"/>
          <w:lang w:val="ru-RU"/>
        </w:rPr>
      </w:pPr>
      <w:r>
        <w:rPr>
          <w:rFonts w:ascii="Times New Roman" w:hAnsi="Times New Roman"/>
          <w:sz w:val="24"/>
          <w:szCs w:val="24"/>
          <w:lang w:val="ru-RU"/>
        </w:rPr>
        <w:t>Вывод: п</w:t>
      </w:r>
      <w:r w:rsidRPr="0065326D">
        <w:rPr>
          <w:rFonts w:ascii="Times New Roman" w:hAnsi="Times New Roman"/>
          <w:sz w:val="24"/>
          <w:szCs w:val="24"/>
          <w:lang w:val="ru-RU"/>
        </w:rPr>
        <w:t>рирост площадей с 2014 по 20</w:t>
      </w:r>
      <w:r>
        <w:rPr>
          <w:rFonts w:ascii="Times New Roman" w:hAnsi="Times New Roman"/>
          <w:sz w:val="24"/>
          <w:szCs w:val="24"/>
          <w:lang w:val="ru-RU"/>
        </w:rPr>
        <w:t>2</w:t>
      </w:r>
      <w:r w:rsidRPr="0065326D">
        <w:rPr>
          <w:rFonts w:ascii="Times New Roman" w:hAnsi="Times New Roman"/>
          <w:sz w:val="24"/>
          <w:szCs w:val="24"/>
          <w:lang w:val="ru-RU"/>
        </w:rPr>
        <w:t xml:space="preserve">9 г.г. </w:t>
      </w:r>
      <w:r>
        <w:rPr>
          <w:rFonts w:ascii="Times New Roman" w:hAnsi="Times New Roman"/>
          <w:sz w:val="24"/>
          <w:szCs w:val="24"/>
          <w:lang w:val="ru-RU"/>
        </w:rPr>
        <w:t xml:space="preserve">прогнозируется согласно генеральному плану развития </w:t>
      </w:r>
      <w:r w:rsidRPr="00643311">
        <w:rPr>
          <w:rFonts w:ascii="Times New Roman" w:hAnsi="Times New Roman"/>
          <w:lang w:val="ru-RU"/>
        </w:rPr>
        <w:t>Октябрьского СПсоставит</w:t>
      </w:r>
      <w:r>
        <w:rPr>
          <w:rFonts w:ascii="Times New Roman" w:hAnsi="Times New Roman"/>
          <w:sz w:val="24"/>
          <w:szCs w:val="24"/>
          <w:lang w:val="ru-RU"/>
        </w:rPr>
        <w:t>26</w:t>
      </w:r>
      <w:r w:rsidRPr="0065326D">
        <w:rPr>
          <w:rFonts w:ascii="Times New Roman" w:hAnsi="Times New Roman"/>
          <w:sz w:val="24"/>
          <w:szCs w:val="24"/>
          <w:lang w:val="ru-RU"/>
        </w:rPr>
        <w:t>,</w:t>
      </w:r>
      <w:r>
        <w:rPr>
          <w:rFonts w:ascii="Times New Roman" w:hAnsi="Times New Roman"/>
          <w:sz w:val="24"/>
          <w:szCs w:val="24"/>
          <w:lang w:val="ru-RU"/>
        </w:rPr>
        <w:t>2</w:t>
      </w:r>
      <w:r w:rsidRPr="0065326D">
        <w:rPr>
          <w:rFonts w:ascii="Times New Roman" w:hAnsi="Times New Roman"/>
          <w:sz w:val="24"/>
          <w:szCs w:val="24"/>
          <w:lang w:val="ru-RU"/>
        </w:rPr>
        <w:t xml:space="preserve"> тыс. м</w:t>
      </w:r>
      <w:r w:rsidRPr="0065326D">
        <w:rPr>
          <w:rFonts w:ascii="Times New Roman" w:hAnsi="Times New Roman"/>
          <w:sz w:val="24"/>
          <w:szCs w:val="24"/>
          <w:vertAlign w:val="superscript"/>
          <w:lang w:val="ru-RU"/>
        </w:rPr>
        <w:t xml:space="preserve">2 </w:t>
      </w:r>
      <w:r w:rsidRPr="0065326D">
        <w:rPr>
          <w:rFonts w:ascii="Times New Roman" w:hAnsi="Times New Roman"/>
          <w:sz w:val="24"/>
          <w:szCs w:val="24"/>
          <w:lang w:val="ru-RU"/>
        </w:rPr>
        <w:t>(</w:t>
      </w:r>
      <w:r>
        <w:rPr>
          <w:rFonts w:ascii="Times New Roman" w:hAnsi="Times New Roman"/>
          <w:sz w:val="24"/>
          <w:szCs w:val="24"/>
          <w:lang w:val="ru-RU"/>
        </w:rPr>
        <w:t>62</w:t>
      </w:r>
      <w:r w:rsidRPr="0065326D">
        <w:rPr>
          <w:rFonts w:ascii="Times New Roman" w:hAnsi="Times New Roman"/>
          <w:sz w:val="24"/>
          <w:szCs w:val="24"/>
          <w:lang w:val="ru-RU"/>
        </w:rPr>
        <w:t xml:space="preserve">%). Прирост ожидается </w:t>
      </w:r>
      <w:r>
        <w:rPr>
          <w:rFonts w:ascii="Times New Roman" w:hAnsi="Times New Roman"/>
          <w:sz w:val="24"/>
          <w:szCs w:val="24"/>
          <w:lang w:val="ru-RU"/>
        </w:rPr>
        <w:t>в основном</w:t>
      </w:r>
      <w:r w:rsidRPr="0065326D">
        <w:rPr>
          <w:rFonts w:ascii="Times New Roman" w:hAnsi="Times New Roman"/>
          <w:sz w:val="24"/>
          <w:szCs w:val="24"/>
          <w:lang w:val="ru-RU"/>
        </w:rPr>
        <w:t xml:space="preserve"> за счет индивидуального жилищного строительства (ИЖС). Подключение к централизованным системам теплоснабжения вновь вводимых площадей ИЖС в </w:t>
      </w:r>
      <w:r>
        <w:rPr>
          <w:rFonts w:ascii="Times New Roman" w:hAnsi="Times New Roman"/>
          <w:sz w:val="24"/>
          <w:szCs w:val="24"/>
          <w:lang w:val="ru-RU"/>
        </w:rPr>
        <w:t>Октябрьском</w:t>
      </w:r>
      <w:r w:rsidRPr="0065326D">
        <w:rPr>
          <w:rFonts w:ascii="Times New Roman" w:hAnsi="Times New Roman"/>
          <w:sz w:val="24"/>
          <w:szCs w:val="24"/>
          <w:lang w:val="ru-RU"/>
        </w:rPr>
        <w:t xml:space="preserve"> СП не предусматривается.</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 xml:space="preserve">Теплоснабжение спортивно-оздоровительного комплекса </w:t>
      </w:r>
      <w:r>
        <w:rPr>
          <w:rFonts w:ascii="Times New Roman" w:hAnsi="Times New Roman"/>
          <w:sz w:val="24"/>
          <w:szCs w:val="24"/>
          <w:lang w:val="ru-RU"/>
        </w:rPr>
        <w:t>(500 м</w:t>
      </w:r>
      <w:r w:rsidRPr="00411B20">
        <w:rPr>
          <w:rFonts w:ascii="Times New Roman" w:hAnsi="Times New Roman"/>
          <w:sz w:val="24"/>
          <w:szCs w:val="24"/>
          <w:vertAlign w:val="superscript"/>
          <w:lang w:val="ru-RU"/>
        </w:rPr>
        <w:t>2</w:t>
      </w:r>
      <w:r>
        <w:rPr>
          <w:rFonts w:ascii="Times New Roman" w:hAnsi="Times New Roman"/>
          <w:sz w:val="24"/>
          <w:szCs w:val="24"/>
          <w:lang w:val="ru-RU"/>
        </w:rPr>
        <w:t xml:space="preserve">) планируется от </w:t>
      </w:r>
      <w:r w:rsidRPr="0065326D">
        <w:rPr>
          <w:rFonts w:ascii="Times New Roman" w:hAnsi="Times New Roman"/>
          <w:sz w:val="24"/>
          <w:szCs w:val="24"/>
          <w:lang w:val="ru-RU"/>
        </w:rPr>
        <w:t xml:space="preserve"> централизованн</w:t>
      </w:r>
      <w:r>
        <w:rPr>
          <w:rFonts w:ascii="Times New Roman" w:hAnsi="Times New Roman"/>
          <w:sz w:val="24"/>
          <w:szCs w:val="24"/>
          <w:lang w:val="ru-RU"/>
        </w:rPr>
        <w:t>ой системы</w:t>
      </w:r>
      <w:r w:rsidRPr="0065326D">
        <w:rPr>
          <w:rFonts w:ascii="Times New Roman" w:hAnsi="Times New Roman"/>
          <w:sz w:val="24"/>
          <w:szCs w:val="24"/>
          <w:lang w:val="ru-RU"/>
        </w:rPr>
        <w:t>.</w:t>
      </w: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rPr>
        <w:t>Таким образом, на период 2014-202</w:t>
      </w:r>
      <w:r>
        <w:rPr>
          <w:rFonts w:ascii="Times New Roman" w:hAnsi="Times New Roman"/>
          <w:sz w:val="24"/>
          <w:szCs w:val="24"/>
          <w:lang w:val="ru-RU"/>
        </w:rPr>
        <w:t>9</w:t>
      </w:r>
      <w:r w:rsidRPr="0065326D">
        <w:rPr>
          <w:rFonts w:ascii="Times New Roman" w:hAnsi="Times New Roman"/>
          <w:sz w:val="24"/>
          <w:szCs w:val="24"/>
          <w:lang w:val="ru-RU"/>
        </w:rPr>
        <w:t xml:space="preserve"> г.г. прирост тепловых нагрузок и теплопотребления в системах централизованного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 xml:space="preserve">Октябрьского </w:t>
      </w:r>
      <w:r>
        <w:rPr>
          <w:rFonts w:ascii="Times New Roman" w:hAnsi="Times New Roman"/>
          <w:sz w:val="24"/>
          <w:szCs w:val="24"/>
          <w:lang w:val="ru-RU"/>
        </w:rPr>
        <w:t xml:space="preserve">предусматривается только за счет подключения в 2019г. </w:t>
      </w:r>
      <w:r w:rsidRPr="0065326D">
        <w:rPr>
          <w:rFonts w:ascii="Times New Roman" w:hAnsi="Times New Roman"/>
          <w:sz w:val="24"/>
          <w:szCs w:val="24"/>
          <w:lang w:val="ru-RU"/>
        </w:rPr>
        <w:t>спортивно-оздоровительного комплекса</w:t>
      </w:r>
      <w:r>
        <w:rPr>
          <w:rFonts w:ascii="Times New Roman" w:hAnsi="Times New Roman"/>
          <w:sz w:val="24"/>
          <w:szCs w:val="24"/>
          <w:lang w:val="ru-RU"/>
        </w:rPr>
        <w:t xml:space="preserve"> с суммарной расчетной часовой нагрузкой 0,1 Гкал/ч и годовым теплопотреблением 560 Гкал/год</w:t>
      </w:r>
      <w:r w:rsidRPr="0065326D">
        <w:rPr>
          <w:rFonts w:ascii="Times New Roman" w:hAnsi="Times New Roman"/>
          <w:sz w:val="24"/>
          <w:szCs w:val="24"/>
          <w:lang w:val="ru-RU"/>
        </w:rPr>
        <w:t>.</w:t>
      </w:r>
    </w:p>
    <w:p w:rsidR="006B0DEA" w:rsidRPr="0065326D" w:rsidRDefault="006B0DEA" w:rsidP="0065326D">
      <w:pPr>
        <w:ind w:firstLine="550"/>
        <w:jc w:val="both"/>
        <w:rPr>
          <w:rFonts w:ascii="Times New Roman" w:hAnsi="Times New Roman"/>
          <w:sz w:val="24"/>
          <w:szCs w:val="24"/>
          <w:lang w:val="ru-RU"/>
        </w:rPr>
      </w:pPr>
    </w:p>
    <w:p w:rsidR="006B0DEA" w:rsidRPr="0065326D" w:rsidRDefault="006B0DEA" w:rsidP="0065326D">
      <w:pPr>
        <w:ind w:left="440" w:hanging="440"/>
        <w:rPr>
          <w:rFonts w:ascii="Times New Roman" w:hAnsi="Times New Roman"/>
          <w:b/>
          <w:sz w:val="24"/>
          <w:szCs w:val="24"/>
          <w:lang w:val="ru-RU"/>
        </w:rPr>
      </w:pPr>
      <w:r w:rsidRPr="0065326D">
        <w:rPr>
          <w:rFonts w:ascii="Times New Roman" w:hAnsi="Times New Roman"/>
          <w:b/>
          <w:sz w:val="24"/>
          <w:szCs w:val="24"/>
          <w:lang w:val="ru-RU"/>
        </w:rPr>
        <w:t>2.3. Прогнозы перспективных удельных расходов тепловой энергии, согласованные с требованиями энергетической эффективности объектов теплопотребления</w:t>
      </w:r>
    </w:p>
    <w:p w:rsidR="006B0DEA" w:rsidRDefault="006B0DEA" w:rsidP="0065326D">
      <w:pPr>
        <w:ind w:firstLine="720"/>
        <w:jc w:val="both"/>
        <w:rPr>
          <w:rFonts w:ascii="Times New Roman" w:hAnsi="Times New Roman"/>
          <w:sz w:val="24"/>
          <w:szCs w:val="24"/>
          <w:lang w:val="ru-RU"/>
        </w:rPr>
      </w:pP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Перспективные тепловые нагрузки на период 2014-202</w:t>
      </w:r>
      <w:r>
        <w:rPr>
          <w:rFonts w:ascii="Times New Roman" w:hAnsi="Times New Roman"/>
          <w:sz w:val="24"/>
          <w:szCs w:val="24"/>
          <w:lang w:val="ru-RU"/>
        </w:rPr>
        <w:t xml:space="preserve">9 </w:t>
      </w:r>
      <w:r w:rsidRPr="0065326D">
        <w:rPr>
          <w:rFonts w:ascii="Times New Roman" w:hAnsi="Times New Roman"/>
          <w:sz w:val="24"/>
          <w:szCs w:val="24"/>
          <w:lang w:val="ru-RU"/>
        </w:rPr>
        <w:t>г</w:t>
      </w:r>
      <w:r>
        <w:rPr>
          <w:rFonts w:ascii="Times New Roman" w:hAnsi="Times New Roman"/>
          <w:sz w:val="24"/>
          <w:szCs w:val="24"/>
          <w:lang w:val="ru-RU"/>
        </w:rPr>
        <w:t>.</w:t>
      </w:r>
      <w:r w:rsidRPr="0065326D">
        <w:rPr>
          <w:rFonts w:ascii="Times New Roman" w:hAnsi="Times New Roman"/>
          <w:sz w:val="24"/>
          <w:szCs w:val="24"/>
          <w:lang w:val="ru-RU"/>
        </w:rPr>
        <w:t>г</w:t>
      </w:r>
      <w:r>
        <w:rPr>
          <w:rFonts w:ascii="Times New Roman" w:hAnsi="Times New Roman"/>
          <w:sz w:val="24"/>
          <w:szCs w:val="24"/>
          <w:lang w:val="ru-RU"/>
        </w:rPr>
        <w:t>.</w:t>
      </w:r>
      <w:r w:rsidRPr="0065326D">
        <w:rPr>
          <w:rFonts w:ascii="Times New Roman" w:hAnsi="Times New Roman"/>
          <w:sz w:val="24"/>
          <w:szCs w:val="24"/>
          <w:lang w:val="ru-RU"/>
        </w:rPr>
        <w:t xml:space="preserve"> на основании Постановления Правительства РФ от 23.05.2006 г. № 306 «Об утверждении Правил установления и определения нормативов потребления коммунальных услуг»  в соответствии с Приказом № 11 Департамента ЖКХ и государственного жилищного надзора Томской области от 05.06.2013 г. «О внесении изменений в приказ Департамента ЖКХ и государственного жилищного надзора Томской области от 30.11.2012 г. № 47 «Об утверждении нормативов потребления коммунальных услуг на территории Томской области».</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 xml:space="preserve">При расчете значений тепловых нагрузок использовались следующие нормативные </w:t>
      </w:r>
      <w:r w:rsidRPr="0065326D">
        <w:rPr>
          <w:rFonts w:ascii="Times New Roman" w:hAnsi="Times New Roman"/>
          <w:sz w:val="24"/>
          <w:szCs w:val="24"/>
          <w:lang w:val="ru-RU"/>
        </w:rPr>
        <w:lastRenderedPageBreak/>
        <w:t>документы:</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color w:val="000000"/>
          <w:sz w:val="24"/>
          <w:szCs w:val="24"/>
          <w:shd w:val="clear" w:color="auto" w:fill="FFFFFF"/>
          <w:lang w:val="ru-RU"/>
        </w:rPr>
        <w:t>–</w:t>
      </w:r>
      <w:r w:rsidRPr="00D3756B">
        <w:rPr>
          <w:rFonts w:ascii="Times New Roman" w:hAnsi="Times New Roman"/>
          <w:color w:val="000000"/>
          <w:sz w:val="24"/>
          <w:szCs w:val="24"/>
          <w:shd w:val="clear" w:color="auto" w:fill="FFFFFF"/>
        </w:rPr>
        <w:t> </w:t>
      </w:r>
      <w:r w:rsidRPr="0065326D">
        <w:rPr>
          <w:rFonts w:ascii="Times New Roman" w:hAnsi="Times New Roman"/>
          <w:color w:val="000000"/>
          <w:sz w:val="24"/>
          <w:szCs w:val="24"/>
          <w:shd w:val="clear" w:color="auto" w:fill="FFFFFF"/>
          <w:lang w:val="ru-RU"/>
        </w:rPr>
        <w:t>СНиП 23-02-2003 Тепловая защита зданий</w:t>
      </w:r>
      <w:r w:rsidRPr="0065326D">
        <w:rPr>
          <w:rFonts w:ascii="Times New Roman" w:hAnsi="Times New Roman"/>
          <w:sz w:val="24"/>
          <w:szCs w:val="24"/>
          <w:lang w:val="ru-RU"/>
        </w:rPr>
        <w:t>;</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 xml:space="preserve">СП 50.13330.2012 </w:t>
      </w:r>
      <w:r w:rsidRPr="0065326D">
        <w:rPr>
          <w:rFonts w:ascii="Times New Roman" w:hAnsi="Times New Roman"/>
          <w:color w:val="000000"/>
          <w:sz w:val="24"/>
          <w:szCs w:val="24"/>
          <w:shd w:val="clear" w:color="auto" w:fill="FFFFFF"/>
          <w:lang w:val="ru-RU"/>
        </w:rPr>
        <w:t>Тепловая защита зданий. Актуализированное издание СНиП 23-02-2003;</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СНиП 23-01-99 Строительная климатология;</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СНиП 31-05-2003</w:t>
      </w:r>
      <w:r w:rsidRPr="00D3756B">
        <w:rPr>
          <w:rFonts w:ascii="Times New Roman" w:hAnsi="Times New Roman"/>
          <w:sz w:val="24"/>
          <w:szCs w:val="24"/>
        </w:rPr>
        <w:t> </w:t>
      </w:r>
      <w:r w:rsidRPr="0065326D">
        <w:rPr>
          <w:rFonts w:ascii="Times New Roman" w:hAnsi="Times New Roman"/>
          <w:sz w:val="24"/>
          <w:szCs w:val="24"/>
          <w:lang w:val="ru-RU"/>
        </w:rPr>
        <w:t>Общественные здания и сооружения;</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w:t>
      </w:r>
      <w:r w:rsidRPr="00D3756B">
        <w:rPr>
          <w:rFonts w:ascii="Times New Roman" w:hAnsi="Times New Roman"/>
          <w:sz w:val="24"/>
          <w:szCs w:val="24"/>
        </w:rPr>
        <w:t> </w:t>
      </w:r>
      <w:r w:rsidRPr="0065326D">
        <w:rPr>
          <w:rFonts w:ascii="Times New Roman" w:hAnsi="Times New Roman"/>
          <w:sz w:val="24"/>
          <w:szCs w:val="24"/>
          <w:lang w:val="ru-RU"/>
        </w:rPr>
        <w:t>ТСН</w:t>
      </w:r>
      <w:r w:rsidRPr="00D3756B">
        <w:rPr>
          <w:rFonts w:ascii="Times New Roman" w:hAnsi="Times New Roman"/>
          <w:sz w:val="24"/>
          <w:szCs w:val="24"/>
        </w:rPr>
        <w:t> </w:t>
      </w:r>
      <w:r w:rsidRPr="0065326D">
        <w:rPr>
          <w:rFonts w:ascii="Times New Roman" w:hAnsi="Times New Roman"/>
          <w:sz w:val="24"/>
          <w:szCs w:val="24"/>
          <w:lang w:val="ru-RU"/>
        </w:rPr>
        <w:t>23-316-2000</w:t>
      </w:r>
      <w:r w:rsidRPr="00D3756B">
        <w:rPr>
          <w:rFonts w:ascii="Times New Roman" w:hAnsi="Times New Roman"/>
          <w:sz w:val="24"/>
          <w:szCs w:val="24"/>
        </w:rPr>
        <w:t> </w:t>
      </w:r>
      <w:r w:rsidRPr="0065326D">
        <w:rPr>
          <w:rFonts w:ascii="Times New Roman" w:hAnsi="Times New Roman"/>
          <w:sz w:val="24"/>
          <w:szCs w:val="24"/>
          <w:lang w:val="ru-RU"/>
        </w:rPr>
        <w:t>Тепловая защита жилых и общественных зданий.</w:t>
      </w: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Удельные нормативы потребления тепла на нужды отопления и вентиляции приведены в таблице 2.</w:t>
      </w:r>
      <w:r>
        <w:rPr>
          <w:rFonts w:ascii="Times New Roman" w:hAnsi="Times New Roman"/>
          <w:sz w:val="24"/>
          <w:szCs w:val="24"/>
          <w:lang w:val="ru-RU"/>
        </w:rPr>
        <w:t>3</w:t>
      </w:r>
      <w:r w:rsidRPr="0065326D">
        <w:rPr>
          <w:rFonts w:ascii="Times New Roman" w:hAnsi="Times New Roman"/>
          <w:sz w:val="24"/>
          <w:szCs w:val="24"/>
          <w:lang w:val="ru-RU"/>
        </w:rPr>
        <w:t>.</w:t>
      </w:r>
      <w:r>
        <w:rPr>
          <w:rFonts w:ascii="Times New Roman" w:hAnsi="Times New Roman"/>
          <w:sz w:val="24"/>
          <w:szCs w:val="24"/>
          <w:lang w:val="ru-RU"/>
        </w:rPr>
        <w:t>1.</w:t>
      </w:r>
    </w:p>
    <w:p w:rsidR="006B0DEA" w:rsidRPr="0065326D" w:rsidRDefault="006B0DEA" w:rsidP="0065326D">
      <w:pPr>
        <w:rPr>
          <w:rFonts w:ascii="Times New Roman" w:hAnsi="Times New Roman"/>
          <w:sz w:val="24"/>
          <w:szCs w:val="24"/>
          <w:lang w:val="ru-RU"/>
        </w:rPr>
      </w:pPr>
    </w:p>
    <w:p w:rsidR="006B0DEA" w:rsidRDefault="006B0DEA" w:rsidP="0065326D">
      <w:pPr>
        <w:pStyle w:val="1"/>
        <w:rPr>
          <w:sz w:val="22"/>
          <w:szCs w:val="22"/>
          <w:lang w:val="ru-RU"/>
        </w:rPr>
      </w:pPr>
      <w:bookmarkStart w:id="62" w:name="_Toc387595594"/>
      <w:bookmarkStart w:id="63" w:name="_Toc387595798"/>
      <w:r w:rsidRPr="0065326D">
        <w:rPr>
          <w:sz w:val="22"/>
          <w:szCs w:val="22"/>
          <w:lang w:val="ru-RU"/>
        </w:rPr>
        <w:t xml:space="preserve">Таблица 2.3.1. Удельные нормативы потребления тепла на нужды отопления </w:t>
      </w:r>
      <w:bookmarkEnd w:id="62"/>
      <w:bookmarkEnd w:id="63"/>
    </w:p>
    <w:p w:rsidR="006B0DEA" w:rsidRPr="0065326D" w:rsidRDefault="006B0DEA" w:rsidP="0065326D">
      <w:pPr>
        <w:pStyle w:val="1"/>
        <w:rPr>
          <w:sz w:val="22"/>
          <w:szCs w:val="22"/>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4"/>
        <w:gridCol w:w="6483"/>
      </w:tblGrid>
      <w:tr w:rsidR="006B0DEA" w:rsidRPr="00D1135A"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Количествоэтажей</w:t>
            </w:r>
          </w:p>
        </w:tc>
        <w:tc>
          <w:tcPr>
            <w:tcW w:w="6483" w:type="dxa"/>
            <w:vAlign w:val="center"/>
          </w:tcPr>
          <w:p w:rsidR="006B0DEA" w:rsidRPr="0065326D" w:rsidRDefault="006B0DEA" w:rsidP="0065326D">
            <w:pPr>
              <w:jc w:val="center"/>
              <w:rPr>
                <w:rFonts w:ascii="Times New Roman" w:hAnsi="Times New Roman"/>
                <w:color w:val="000000"/>
                <w:sz w:val="24"/>
                <w:szCs w:val="24"/>
                <w:lang w:val="ru-RU" w:eastAsia="ru-RU"/>
              </w:rPr>
            </w:pPr>
            <w:r w:rsidRPr="0065326D">
              <w:rPr>
                <w:rFonts w:ascii="Times New Roman" w:hAnsi="Times New Roman"/>
                <w:sz w:val="24"/>
                <w:szCs w:val="24"/>
                <w:lang w:val="ru-RU"/>
              </w:rPr>
              <w:t>Удельный расход теплоты на нужды отопления, ккал/ч/кв.м</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1</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26,94</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2</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24,31</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3</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24,58</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4</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21,53</w:t>
            </w:r>
          </w:p>
        </w:tc>
      </w:tr>
      <w:tr w:rsidR="006B0DEA" w:rsidRPr="00B64EAC" w:rsidTr="0065326D">
        <w:trPr>
          <w:jc w:val="center"/>
        </w:trPr>
        <w:tc>
          <w:tcPr>
            <w:tcW w:w="2234" w:type="dxa"/>
            <w:vAlign w:val="center"/>
          </w:tcPr>
          <w:p w:rsidR="006B0DEA" w:rsidRPr="00B64EAC" w:rsidRDefault="006B0DEA" w:rsidP="0065326D">
            <w:pPr>
              <w:jc w:val="center"/>
              <w:rPr>
                <w:rFonts w:ascii="Times New Roman" w:hAnsi="Times New Roman"/>
                <w:sz w:val="24"/>
                <w:szCs w:val="24"/>
              </w:rPr>
            </w:pPr>
            <w:r w:rsidRPr="00B64EAC">
              <w:rPr>
                <w:rFonts w:ascii="Times New Roman" w:hAnsi="Times New Roman"/>
                <w:sz w:val="24"/>
                <w:szCs w:val="24"/>
              </w:rPr>
              <w:t>5</w:t>
            </w:r>
          </w:p>
        </w:tc>
        <w:tc>
          <w:tcPr>
            <w:tcW w:w="6483" w:type="dxa"/>
            <w:vAlign w:val="bottom"/>
          </w:tcPr>
          <w:p w:rsidR="006B0DEA" w:rsidRPr="00B64EAC" w:rsidRDefault="006B0DEA" w:rsidP="0065326D">
            <w:pPr>
              <w:jc w:val="center"/>
              <w:rPr>
                <w:rFonts w:ascii="Times New Roman" w:hAnsi="Times New Roman"/>
                <w:color w:val="000000"/>
                <w:sz w:val="24"/>
                <w:szCs w:val="24"/>
                <w:lang w:eastAsia="ru-RU"/>
              </w:rPr>
            </w:pPr>
            <w:r w:rsidRPr="00B64EAC">
              <w:rPr>
                <w:rFonts w:ascii="Times New Roman" w:hAnsi="Times New Roman"/>
                <w:color w:val="000000"/>
                <w:sz w:val="24"/>
                <w:szCs w:val="24"/>
              </w:rPr>
              <w:t>21,53</w:t>
            </w:r>
          </w:p>
        </w:tc>
      </w:tr>
    </w:tbl>
    <w:p w:rsidR="006B0DEA" w:rsidRDefault="006B0DEA" w:rsidP="0065326D">
      <w:pPr>
        <w:ind w:firstLine="720"/>
        <w:jc w:val="both"/>
        <w:rPr>
          <w:rFonts w:ascii="Times New Roman" w:hAnsi="Times New Roman"/>
          <w:sz w:val="24"/>
          <w:szCs w:val="24"/>
          <w:lang w:val="ru-RU"/>
        </w:rPr>
      </w:pPr>
    </w:p>
    <w:p w:rsidR="006B0DEA" w:rsidRPr="0065326D" w:rsidRDefault="006B0DEA" w:rsidP="0065326D">
      <w:pPr>
        <w:ind w:firstLine="720"/>
        <w:jc w:val="both"/>
        <w:rPr>
          <w:rFonts w:ascii="Times New Roman" w:hAnsi="Times New Roman"/>
          <w:sz w:val="24"/>
          <w:szCs w:val="24"/>
          <w:lang w:val="ru-RU"/>
        </w:rPr>
      </w:pPr>
      <w:r w:rsidRPr="0065326D">
        <w:rPr>
          <w:rFonts w:ascii="Times New Roman" w:hAnsi="Times New Roman"/>
          <w:sz w:val="24"/>
          <w:szCs w:val="24"/>
          <w:lang w:val="ru-RU"/>
        </w:rPr>
        <w:t>Удельный укрупненный показатель расхода теплоты на горячее водоснабжение определен отдельно для общежитий и жилых зданий в соответствии со СНиП 2.04.01-85* «Внутренний водопровод и канализация зданий». При этом нормативы потребления горячей воды для общежитий и  жилых малоэтажных зданий  приняты соответственно 1,29 и 3,11 куб.м/чел/месяц.</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660" w:hanging="440"/>
        <w:jc w:val="both"/>
        <w:rPr>
          <w:rFonts w:ascii="Times New Roman" w:hAnsi="Times New Roman"/>
          <w:b/>
          <w:sz w:val="24"/>
          <w:szCs w:val="24"/>
          <w:lang w:val="ru-RU" w:eastAsia="ru-RU"/>
        </w:rPr>
      </w:pPr>
      <w:r w:rsidRPr="0065326D">
        <w:rPr>
          <w:rFonts w:ascii="Times New Roman" w:hAnsi="Times New Roman"/>
          <w:b/>
          <w:sz w:val="24"/>
          <w:szCs w:val="24"/>
          <w:lang w:val="ru-RU"/>
        </w:rPr>
        <w:t>2.4. Прогноз приростов тепловых нагрузок и объемов потребления тепловой энергии в зонах действия источников тепловой энергии</w:t>
      </w:r>
    </w:p>
    <w:p w:rsidR="006B0DEA" w:rsidRPr="0065326D" w:rsidRDefault="006B0DEA" w:rsidP="0065326D">
      <w:pPr>
        <w:ind w:firstLine="720"/>
        <w:jc w:val="both"/>
        <w:rPr>
          <w:rFonts w:ascii="Times New Roman" w:hAnsi="Times New Roman"/>
          <w:sz w:val="24"/>
          <w:szCs w:val="24"/>
          <w:lang w:val="ru-RU" w:eastAsia="ru-RU"/>
        </w:rPr>
      </w:pPr>
    </w:p>
    <w:p w:rsidR="006B0DEA" w:rsidRPr="0065326D" w:rsidRDefault="006B0DEA" w:rsidP="0065326D">
      <w:pPr>
        <w:ind w:firstLine="550"/>
        <w:jc w:val="both"/>
        <w:rPr>
          <w:rFonts w:ascii="Times New Roman" w:hAnsi="Times New Roman"/>
          <w:sz w:val="24"/>
          <w:szCs w:val="24"/>
          <w:lang w:val="ru-RU"/>
        </w:rPr>
      </w:pPr>
      <w:r w:rsidRPr="0065326D">
        <w:rPr>
          <w:rFonts w:ascii="Times New Roman" w:hAnsi="Times New Roman"/>
          <w:sz w:val="24"/>
          <w:szCs w:val="24"/>
          <w:lang w:val="ru-RU" w:eastAsia="ru-RU"/>
        </w:rPr>
        <w:t xml:space="preserve">Прогноз прироста тепловых нагрузок по </w:t>
      </w:r>
      <w:r>
        <w:rPr>
          <w:rFonts w:ascii="Times New Roman" w:hAnsi="Times New Roman"/>
          <w:sz w:val="24"/>
          <w:szCs w:val="24"/>
          <w:lang w:val="ru-RU" w:eastAsia="ru-RU"/>
        </w:rPr>
        <w:t>Октябрь</w:t>
      </w:r>
      <w:r w:rsidRPr="0065326D">
        <w:rPr>
          <w:rFonts w:ascii="Times New Roman" w:hAnsi="Times New Roman"/>
          <w:sz w:val="24"/>
          <w:szCs w:val="24"/>
          <w:lang w:val="ru-RU" w:eastAsia="ru-RU"/>
        </w:rPr>
        <w:t>скому сельскому поселению сформирован на основе прогноза перспективной застройки на период до 202</w:t>
      </w:r>
      <w:r>
        <w:rPr>
          <w:rFonts w:ascii="Times New Roman" w:hAnsi="Times New Roman"/>
          <w:sz w:val="24"/>
          <w:szCs w:val="24"/>
          <w:lang w:val="ru-RU" w:eastAsia="ru-RU"/>
        </w:rPr>
        <w:t>9</w:t>
      </w:r>
      <w:r w:rsidRPr="0065326D">
        <w:rPr>
          <w:rFonts w:ascii="Times New Roman" w:hAnsi="Times New Roman"/>
          <w:sz w:val="24"/>
          <w:szCs w:val="24"/>
          <w:lang w:val="ru-RU" w:eastAsia="ru-RU"/>
        </w:rPr>
        <w:t xml:space="preserve"> г., аналогично прогнозу перспективной застройки, прогноз спроса на тепловую энергию выполнен территориально-распределенным способом – для каждой из зон планировки. </w:t>
      </w:r>
      <w:r w:rsidRPr="0065326D">
        <w:rPr>
          <w:rFonts w:ascii="Times New Roman" w:hAnsi="Times New Roman"/>
          <w:sz w:val="24"/>
          <w:szCs w:val="24"/>
          <w:lang w:val="ru-RU"/>
        </w:rPr>
        <w:t>Для объектов общественно-делового назначения, административных учреждений и промышленных комплексов, перспективные тепловые нагрузки до 20</w:t>
      </w:r>
      <w:r>
        <w:rPr>
          <w:rFonts w:ascii="Times New Roman" w:hAnsi="Times New Roman"/>
          <w:sz w:val="24"/>
          <w:szCs w:val="24"/>
          <w:lang w:val="ru-RU"/>
        </w:rPr>
        <w:t xml:space="preserve">29 </w:t>
      </w:r>
      <w:r w:rsidRPr="0065326D">
        <w:rPr>
          <w:rFonts w:ascii="Times New Roman" w:hAnsi="Times New Roman"/>
          <w:sz w:val="24"/>
          <w:szCs w:val="24"/>
          <w:lang w:val="ru-RU"/>
        </w:rPr>
        <w:t xml:space="preserve">года определялись в соответствии с </w:t>
      </w:r>
      <w:r w:rsidRPr="0065326D">
        <w:rPr>
          <w:rFonts w:ascii="Times New Roman" w:hAnsi="Times New Roman"/>
          <w:color w:val="000000"/>
          <w:sz w:val="24"/>
          <w:szCs w:val="24"/>
          <w:shd w:val="clear" w:color="auto" w:fill="FFFFFF"/>
          <w:lang w:val="ru-RU"/>
        </w:rPr>
        <w:t xml:space="preserve">СНиП 23-02-2003 «Тепловая защита зданий» и </w:t>
      </w:r>
      <w:r w:rsidRPr="0065326D">
        <w:rPr>
          <w:rFonts w:ascii="Times New Roman" w:hAnsi="Times New Roman"/>
          <w:sz w:val="24"/>
          <w:szCs w:val="24"/>
          <w:lang w:val="ru-RU"/>
        </w:rPr>
        <w:t>СП 50.13330.2012 «</w:t>
      </w:r>
      <w:r w:rsidRPr="0065326D">
        <w:rPr>
          <w:rFonts w:ascii="Times New Roman" w:hAnsi="Times New Roman"/>
          <w:color w:val="000000"/>
          <w:sz w:val="24"/>
          <w:szCs w:val="24"/>
          <w:shd w:val="clear" w:color="auto" w:fill="FFFFFF"/>
          <w:lang w:val="ru-RU"/>
        </w:rPr>
        <w:t>Тепловая защита зданий. Актуализированное издание СНиП 23-02-2003».</w:t>
      </w:r>
    </w:p>
    <w:p w:rsidR="006B0DEA" w:rsidRPr="0065326D" w:rsidRDefault="006B0DEA" w:rsidP="0065326D">
      <w:pPr>
        <w:autoSpaceDE w:val="0"/>
        <w:autoSpaceDN w:val="0"/>
        <w:adjustRightInd w:val="0"/>
        <w:ind w:firstLine="550"/>
        <w:jc w:val="both"/>
        <w:rPr>
          <w:rFonts w:ascii="Times New Roman" w:hAnsi="Times New Roman"/>
          <w:sz w:val="24"/>
          <w:szCs w:val="24"/>
          <w:lang w:val="ru-RU" w:eastAsia="ru-RU"/>
        </w:rPr>
        <w:sectPr w:rsidR="006B0DEA" w:rsidRPr="0065326D" w:rsidSect="0065326D">
          <w:pgSz w:w="11906" w:h="16838"/>
          <w:pgMar w:top="1134" w:right="850" w:bottom="1134" w:left="1560" w:header="708" w:footer="708" w:gutter="0"/>
          <w:cols w:space="708"/>
          <w:docGrid w:linePitch="360"/>
        </w:sectPr>
      </w:pPr>
      <w:r w:rsidRPr="0065326D">
        <w:rPr>
          <w:rFonts w:ascii="Times New Roman" w:hAnsi="Times New Roman"/>
          <w:sz w:val="24"/>
          <w:szCs w:val="24"/>
          <w:lang w:val="ru-RU" w:eastAsia="ru-RU"/>
        </w:rPr>
        <w:t xml:space="preserve">Значения прироста тепловой нагрузки по </w:t>
      </w:r>
      <w:r>
        <w:rPr>
          <w:rFonts w:ascii="Times New Roman" w:hAnsi="Times New Roman"/>
          <w:sz w:val="24"/>
          <w:szCs w:val="24"/>
          <w:lang w:val="ru-RU" w:eastAsia="ru-RU"/>
        </w:rPr>
        <w:t>Октябрь</w:t>
      </w:r>
      <w:r w:rsidRPr="0065326D">
        <w:rPr>
          <w:rFonts w:ascii="Times New Roman" w:hAnsi="Times New Roman"/>
          <w:sz w:val="24"/>
          <w:szCs w:val="24"/>
          <w:lang w:val="ru-RU" w:eastAsia="ru-RU"/>
        </w:rPr>
        <w:t>ском</w:t>
      </w:r>
      <w:r>
        <w:rPr>
          <w:rFonts w:ascii="Times New Roman" w:hAnsi="Times New Roman"/>
          <w:sz w:val="24"/>
          <w:szCs w:val="24"/>
          <w:lang w:val="ru-RU" w:eastAsia="ru-RU"/>
        </w:rPr>
        <w:t>у СП приведены в таблице 2.4.1.</w:t>
      </w:r>
    </w:p>
    <w:p w:rsidR="006B0DEA" w:rsidRPr="0065326D" w:rsidRDefault="006B0DEA" w:rsidP="0065326D">
      <w:pPr>
        <w:autoSpaceDE w:val="0"/>
        <w:autoSpaceDN w:val="0"/>
        <w:adjustRightInd w:val="0"/>
        <w:ind w:firstLine="550"/>
        <w:jc w:val="both"/>
        <w:rPr>
          <w:rFonts w:ascii="Times New Roman" w:hAnsi="Times New Roman"/>
          <w:b/>
          <w:lang w:val="ru-RU" w:eastAsia="ru-RU"/>
        </w:rPr>
      </w:pPr>
      <w:r w:rsidRPr="0065326D">
        <w:rPr>
          <w:rFonts w:ascii="Times New Roman" w:hAnsi="Times New Roman"/>
          <w:b/>
          <w:lang w:val="ru-RU" w:eastAsia="ru-RU"/>
        </w:rPr>
        <w:lastRenderedPageBreak/>
        <w:t xml:space="preserve">Таблица 2.4.1. Прогноз прироста тепловых нагрузок по </w:t>
      </w:r>
      <w:r>
        <w:rPr>
          <w:rFonts w:ascii="Times New Roman" w:hAnsi="Times New Roman"/>
          <w:b/>
          <w:lang w:val="ru-RU" w:eastAsia="ru-RU"/>
        </w:rPr>
        <w:t>Октябрьскому</w:t>
      </w:r>
      <w:r w:rsidRPr="0065326D">
        <w:rPr>
          <w:rFonts w:ascii="Times New Roman" w:hAnsi="Times New Roman"/>
          <w:b/>
          <w:lang w:val="ru-RU" w:eastAsia="ru-RU"/>
        </w:rPr>
        <w:t xml:space="preserve"> СП, Гкал/ч (2014-2029 г.г. )</w:t>
      </w:r>
    </w:p>
    <w:p w:rsidR="006B0DEA" w:rsidRPr="0065326D" w:rsidRDefault="006B0DEA" w:rsidP="0065326D">
      <w:pPr>
        <w:autoSpaceDE w:val="0"/>
        <w:autoSpaceDN w:val="0"/>
        <w:adjustRightInd w:val="0"/>
        <w:ind w:firstLine="550"/>
        <w:jc w:val="both"/>
        <w:rPr>
          <w:rFonts w:ascii="Times New Roman" w:hAnsi="Times New Roman"/>
          <w:sz w:val="24"/>
          <w:szCs w:val="24"/>
          <w:lang w:val="ru-RU" w:eastAsia="ru-RU"/>
        </w:rPr>
      </w:pPr>
    </w:p>
    <w:tbl>
      <w:tblPr>
        <w:tblW w:w="13321" w:type="dxa"/>
        <w:tblInd w:w="103" w:type="dxa"/>
        <w:tblLook w:val="00A0" w:firstRow="1" w:lastRow="0" w:firstColumn="1" w:lastColumn="0" w:noHBand="0" w:noVBand="0"/>
      </w:tblPr>
      <w:tblGrid>
        <w:gridCol w:w="3400"/>
        <w:gridCol w:w="695"/>
        <w:gridCol w:w="695"/>
        <w:gridCol w:w="710"/>
        <w:gridCol w:w="666"/>
        <w:gridCol w:w="666"/>
        <w:gridCol w:w="676"/>
        <w:gridCol w:w="666"/>
        <w:gridCol w:w="666"/>
        <w:gridCol w:w="676"/>
        <w:gridCol w:w="666"/>
        <w:gridCol w:w="666"/>
        <w:gridCol w:w="676"/>
        <w:gridCol w:w="695"/>
        <w:gridCol w:w="695"/>
        <w:gridCol w:w="710"/>
      </w:tblGrid>
      <w:tr w:rsidR="006B0DEA" w:rsidRPr="004936E9" w:rsidTr="004936E9">
        <w:trPr>
          <w:trHeight w:val="288"/>
        </w:trPr>
        <w:tc>
          <w:tcPr>
            <w:tcW w:w="340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Группы потребителей</w:t>
            </w:r>
          </w:p>
        </w:tc>
        <w:tc>
          <w:tcPr>
            <w:tcW w:w="2100"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2014</w:t>
            </w:r>
          </w:p>
        </w:tc>
        <w:tc>
          <w:tcPr>
            <w:tcW w:w="1961"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2015</w:t>
            </w:r>
          </w:p>
        </w:tc>
        <w:tc>
          <w:tcPr>
            <w:tcW w:w="1880"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2016</w:t>
            </w:r>
          </w:p>
        </w:tc>
        <w:tc>
          <w:tcPr>
            <w:tcW w:w="1880"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2017</w:t>
            </w:r>
          </w:p>
        </w:tc>
        <w:tc>
          <w:tcPr>
            <w:tcW w:w="2100"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2018</w:t>
            </w:r>
          </w:p>
        </w:tc>
      </w:tr>
      <w:tr w:rsidR="006B0DEA" w:rsidRPr="004936E9" w:rsidTr="004936E9">
        <w:trPr>
          <w:trHeight w:val="288"/>
        </w:trPr>
        <w:tc>
          <w:tcPr>
            <w:tcW w:w="3400" w:type="dxa"/>
            <w:vMerge/>
            <w:tcBorders>
              <w:top w:val="single" w:sz="4" w:space="0" w:color="auto"/>
              <w:left w:val="single" w:sz="4" w:space="0" w:color="auto"/>
              <w:bottom w:val="single" w:sz="4" w:space="0" w:color="auto"/>
              <w:right w:val="single" w:sz="4" w:space="0" w:color="auto"/>
            </w:tcBorders>
            <w:vAlign w:val="center"/>
          </w:tcPr>
          <w:p w:rsidR="006B0DEA" w:rsidRPr="004936E9" w:rsidRDefault="006B0DEA" w:rsidP="004936E9">
            <w:pPr>
              <w:widowControl/>
              <w:rPr>
                <w:rFonts w:ascii="Times New Roman" w:hAnsi="Times New Roman"/>
                <w:color w:val="000000"/>
                <w:sz w:val="20"/>
                <w:szCs w:val="20"/>
                <w:lang w:val="ru-RU" w:eastAsia="ru-RU"/>
              </w:rPr>
            </w:pP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с. Октябрьское,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6,956</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8,790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6,990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8,824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7,023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8,857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7,057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8,891</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7,091</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8,925</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5,252</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6,514</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5,286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6,548</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5,319</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6,581</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5,353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6,615</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5,387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6,649</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1,106</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1,106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1,140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1,140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1,207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1,207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1,241</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1,241</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д. Николаевка,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0,079</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0,079</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0,085</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0,085</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0,079</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0,079</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0,085</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0,085</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0,066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0,079</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0,079</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0,085</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0,085</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д. Ущерб,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0,015</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0,015</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0,015</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0,015</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0,015</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0,015</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bl>
    <w:p w:rsidR="009A70EF" w:rsidRDefault="009A70EF" w:rsidP="0065326D">
      <w:pPr>
        <w:ind w:firstLine="426"/>
        <w:rPr>
          <w:rFonts w:ascii="Times New Roman" w:hAnsi="Times New Roman"/>
          <w:b/>
          <w:lang w:eastAsia="ru-RU"/>
        </w:rPr>
        <w:sectPr w:rsidR="009A70EF" w:rsidSect="0065326D">
          <w:pgSz w:w="16838" w:h="11906" w:orient="landscape"/>
          <w:pgMar w:top="1560" w:right="1134" w:bottom="850" w:left="1418" w:header="708" w:footer="708" w:gutter="0"/>
          <w:cols w:space="708"/>
          <w:docGrid w:linePitch="360"/>
        </w:sectPr>
      </w:pPr>
    </w:p>
    <w:p w:rsidR="006B0DEA" w:rsidRDefault="006B0DEA" w:rsidP="0065326D">
      <w:pPr>
        <w:ind w:firstLine="426"/>
        <w:rPr>
          <w:rFonts w:ascii="Times New Roman" w:hAnsi="Times New Roman"/>
          <w:b/>
          <w:lang w:eastAsia="ru-RU"/>
        </w:rPr>
      </w:pPr>
      <w:r>
        <w:rPr>
          <w:rFonts w:ascii="Times New Roman" w:hAnsi="Times New Roman"/>
          <w:b/>
          <w:lang w:eastAsia="ru-RU"/>
        </w:rPr>
        <w:lastRenderedPageBreak/>
        <w:t>Продолжение</w:t>
      </w:r>
      <w:r w:rsidR="009A70EF">
        <w:rPr>
          <w:rFonts w:ascii="Times New Roman" w:hAnsi="Times New Roman"/>
          <w:b/>
          <w:lang w:eastAsia="ru-RU"/>
        </w:rPr>
        <w:t xml:space="preserve"> </w:t>
      </w:r>
      <w:r>
        <w:rPr>
          <w:rFonts w:ascii="Times New Roman" w:hAnsi="Times New Roman"/>
          <w:b/>
          <w:lang w:eastAsia="ru-RU"/>
        </w:rPr>
        <w:t>таблицы 2.4.1.</w:t>
      </w:r>
    </w:p>
    <w:p w:rsidR="006B0DEA" w:rsidRDefault="006B0DEA" w:rsidP="0065326D"/>
    <w:tbl>
      <w:tblPr>
        <w:tblW w:w="9341" w:type="dxa"/>
        <w:tblInd w:w="103" w:type="dxa"/>
        <w:tblLook w:val="00A0" w:firstRow="1" w:lastRow="0" w:firstColumn="1" w:lastColumn="0" w:noHBand="0" w:noVBand="0"/>
      </w:tblPr>
      <w:tblGrid>
        <w:gridCol w:w="3400"/>
        <w:gridCol w:w="695"/>
        <w:gridCol w:w="695"/>
        <w:gridCol w:w="710"/>
        <w:gridCol w:w="666"/>
        <w:gridCol w:w="666"/>
        <w:gridCol w:w="676"/>
        <w:gridCol w:w="666"/>
        <w:gridCol w:w="666"/>
        <w:gridCol w:w="676"/>
      </w:tblGrid>
      <w:tr w:rsidR="006B0DEA" w:rsidRPr="004936E9" w:rsidTr="004936E9">
        <w:trPr>
          <w:trHeight w:val="288"/>
        </w:trPr>
        <w:tc>
          <w:tcPr>
            <w:tcW w:w="340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Группы потребителей</w:t>
            </w:r>
          </w:p>
        </w:tc>
        <w:tc>
          <w:tcPr>
            <w:tcW w:w="2100"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2019</w:t>
            </w:r>
          </w:p>
        </w:tc>
        <w:tc>
          <w:tcPr>
            <w:tcW w:w="1961"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2020-2024</w:t>
            </w:r>
          </w:p>
        </w:tc>
        <w:tc>
          <w:tcPr>
            <w:tcW w:w="1880"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2024-2029</w:t>
            </w:r>
          </w:p>
        </w:tc>
      </w:tr>
      <w:tr w:rsidR="006B0DEA" w:rsidRPr="004936E9" w:rsidTr="004936E9">
        <w:trPr>
          <w:trHeight w:val="288"/>
        </w:trPr>
        <w:tc>
          <w:tcPr>
            <w:tcW w:w="3400" w:type="dxa"/>
            <w:vMerge/>
            <w:tcBorders>
              <w:top w:val="single" w:sz="4" w:space="0" w:color="auto"/>
              <w:left w:val="single" w:sz="4" w:space="0" w:color="auto"/>
              <w:bottom w:val="single" w:sz="4" w:space="0" w:color="auto"/>
              <w:right w:val="single" w:sz="4" w:space="0" w:color="auto"/>
            </w:tcBorders>
            <w:vAlign w:val="center"/>
          </w:tcPr>
          <w:p w:rsidR="006B0DEA" w:rsidRPr="004936E9" w:rsidRDefault="006B0DEA" w:rsidP="004936E9">
            <w:pPr>
              <w:widowControl/>
              <w:rPr>
                <w:rFonts w:ascii="Times New Roman" w:hAnsi="Times New Roman"/>
                <w:color w:val="000000"/>
                <w:sz w:val="20"/>
                <w:szCs w:val="20"/>
                <w:lang w:val="ru-RU" w:eastAsia="ru-RU"/>
              </w:rPr>
            </w:pP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с. Октябрьское,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7,204</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1,854</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9,058</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7,396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1,854</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9,250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7,587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1,854</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9,441</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5,420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6,682</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5,612</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6,874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5,803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7,065</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1,274</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1,274</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1,466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1,466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1,657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1,657</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1,784</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0,592</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2,376</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1,784</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0,592</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2,376</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1,784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0,592</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2,376</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0,941</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0,143</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1,084</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0,941</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0,143</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1,084</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0,941</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0,143</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1,084</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д. Николаевка,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0,092</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0,092</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0,127</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0,163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0,163</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0,092</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0,092</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0,127</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0,163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0,163</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0,092</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0,092</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0,127</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0,127</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0,163</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0,163</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д. Ущерб,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0,022</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0,022</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0,022</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0,022</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0,017</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0,022</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0,022</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69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9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1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49"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3"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2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3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bl>
    <w:p w:rsidR="009A70EF" w:rsidRDefault="009A70EF" w:rsidP="0065326D">
      <w:pPr>
        <w:ind w:firstLine="284"/>
        <w:rPr>
          <w:rFonts w:ascii="Times New Roman" w:hAnsi="Times New Roman"/>
          <w:b/>
          <w:lang w:eastAsia="ru-RU"/>
        </w:rPr>
        <w:sectPr w:rsidR="009A70EF" w:rsidSect="0065326D">
          <w:pgSz w:w="16838" w:h="11906" w:orient="landscape"/>
          <w:pgMar w:top="1560" w:right="1134" w:bottom="850" w:left="1418" w:header="708" w:footer="708" w:gutter="0"/>
          <w:cols w:space="708"/>
          <w:docGrid w:linePitch="360"/>
        </w:sectPr>
      </w:pPr>
    </w:p>
    <w:p w:rsidR="006B0DEA" w:rsidRDefault="006B0DEA" w:rsidP="0065326D">
      <w:pPr>
        <w:ind w:firstLine="284"/>
        <w:rPr>
          <w:rFonts w:ascii="Times New Roman" w:hAnsi="Times New Roman"/>
          <w:b/>
          <w:lang w:eastAsia="ru-RU"/>
        </w:rPr>
      </w:pPr>
      <w:r>
        <w:rPr>
          <w:rFonts w:ascii="Times New Roman" w:hAnsi="Times New Roman"/>
          <w:b/>
          <w:lang w:eastAsia="ru-RU"/>
        </w:rPr>
        <w:lastRenderedPageBreak/>
        <w:t>Продолжение</w:t>
      </w:r>
      <w:r w:rsidR="009A70EF">
        <w:rPr>
          <w:rFonts w:ascii="Times New Roman" w:hAnsi="Times New Roman"/>
          <w:b/>
          <w:lang w:eastAsia="ru-RU"/>
        </w:rPr>
        <w:t xml:space="preserve"> </w:t>
      </w:r>
      <w:r>
        <w:rPr>
          <w:rFonts w:ascii="Times New Roman" w:hAnsi="Times New Roman"/>
          <w:b/>
          <w:lang w:eastAsia="ru-RU"/>
        </w:rPr>
        <w:t>таблицы 2.4.1.</w:t>
      </w:r>
    </w:p>
    <w:p w:rsidR="006B0DEA" w:rsidRDefault="006B0DEA" w:rsidP="0065326D">
      <w:pPr>
        <w:autoSpaceDE w:val="0"/>
        <w:autoSpaceDN w:val="0"/>
        <w:adjustRightInd w:val="0"/>
        <w:ind w:firstLine="550"/>
        <w:jc w:val="both"/>
        <w:rPr>
          <w:rFonts w:ascii="Times New Roman" w:hAnsi="Times New Roman"/>
          <w:sz w:val="24"/>
          <w:szCs w:val="24"/>
          <w:lang w:eastAsia="ru-RU"/>
        </w:rPr>
      </w:pPr>
    </w:p>
    <w:tbl>
      <w:tblPr>
        <w:tblW w:w="14180" w:type="dxa"/>
        <w:tblInd w:w="103" w:type="dxa"/>
        <w:tblLook w:val="00A0" w:firstRow="1" w:lastRow="0" w:firstColumn="1" w:lastColumn="0" w:noHBand="0" w:noVBand="0"/>
      </w:tblPr>
      <w:tblGrid>
        <w:gridCol w:w="3002"/>
        <w:gridCol w:w="755"/>
        <w:gridCol w:w="774"/>
        <w:gridCol w:w="725"/>
        <w:gridCol w:w="675"/>
        <w:gridCol w:w="675"/>
        <w:gridCol w:w="742"/>
        <w:gridCol w:w="666"/>
        <w:gridCol w:w="741"/>
        <w:gridCol w:w="740"/>
        <w:gridCol w:w="788"/>
        <w:gridCol w:w="830"/>
        <w:gridCol w:w="846"/>
        <w:gridCol w:w="848"/>
        <w:gridCol w:w="666"/>
        <w:gridCol w:w="707"/>
      </w:tblGrid>
      <w:tr w:rsidR="006B0DEA" w:rsidRPr="004936E9" w:rsidTr="004936E9">
        <w:trPr>
          <w:trHeight w:val="288"/>
        </w:trPr>
        <w:tc>
          <w:tcPr>
            <w:tcW w:w="3002" w:type="dxa"/>
            <w:vMerge w:val="restart"/>
            <w:tcBorders>
              <w:top w:val="single" w:sz="4" w:space="0" w:color="auto"/>
              <w:left w:val="single" w:sz="4" w:space="0" w:color="auto"/>
              <w:bottom w:val="single" w:sz="4" w:space="0" w:color="auto"/>
              <w:right w:val="single" w:sz="4" w:space="0" w:color="auto"/>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Группы потребителей</w:t>
            </w:r>
          </w:p>
        </w:tc>
        <w:tc>
          <w:tcPr>
            <w:tcW w:w="2254"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2014</w:t>
            </w:r>
          </w:p>
        </w:tc>
        <w:tc>
          <w:tcPr>
            <w:tcW w:w="2092"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2015</w:t>
            </w:r>
          </w:p>
        </w:tc>
        <w:tc>
          <w:tcPr>
            <w:tcW w:w="2147"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2016</w:t>
            </w:r>
          </w:p>
        </w:tc>
        <w:tc>
          <w:tcPr>
            <w:tcW w:w="2464"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2017</w:t>
            </w:r>
          </w:p>
        </w:tc>
        <w:tc>
          <w:tcPr>
            <w:tcW w:w="2221" w:type="dxa"/>
            <w:gridSpan w:val="3"/>
            <w:tcBorders>
              <w:top w:val="single" w:sz="4" w:space="0" w:color="auto"/>
              <w:left w:val="nil"/>
              <w:bottom w:val="single" w:sz="4" w:space="0" w:color="auto"/>
              <w:right w:val="single" w:sz="4" w:space="0" w:color="000000"/>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2018</w:t>
            </w:r>
          </w:p>
        </w:tc>
      </w:tr>
      <w:tr w:rsidR="006B0DEA" w:rsidRPr="004936E9" w:rsidTr="004936E9">
        <w:trPr>
          <w:trHeight w:val="288"/>
        </w:trPr>
        <w:tc>
          <w:tcPr>
            <w:tcW w:w="3002" w:type="dxa"/>
            <w:vMerge/>
            <w:tcBorders>
              <w:top w:val="single" w:sz="4" w:space="0" w:color="auto"/>
              <w:left w:val="single" w:sz="4" w:space="0" w:color="auto"/>
              <w:bottom w:val="single" w:sz="4" w:space="0" w:color="auto"/>
              <w:right w:val="single" w:sz="4" w:space="0" w:color="auto"/>
            </w:tcBorders>
            <w:vAlign w:val="center"/>
          </w:tcPr>
          <w:p w:rsidR="006B0DEA" w:rsidRPr="004936E9" w:rsidRDefault="006B0DEA" w:rsidP="004936E9">
            <w:pPr>
              <w:widowControl/>
              <w:rPr>
                <w:rFonts w:ascii="Times New Roman" w:hAnsi="Times New Roman"/>
                <w:color w:val="000000"/>
                <w:sz w:val="20"/>
                <w:szCs w:val="20"/>
                <w:lang w:val="ru-RU" w:eastAsia="ru-RU"/>
              </w:rPr>
            </w:pP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r>
      <w:tr w:rsidR="006B0DEA" w:rsidRPr="004936E9" w:rsidTr="004936E9">
        <w:trPr>
          <w:trHeight w:val="288"/>
        </w:trPr>
        <w:tc>
          <w:tcPr>
            <w:tcW w:w="3002" w:type="dxa"/>
            <w:tcBorders>
              <w:top w:val="single" w:sz="4" w:space="0" w:color="auto"/>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п. ж.д.129 км, в т.ч.</w:t>
            </w:r>
          </w:p>
        </w:tc>
        <w:tc>
          <w:tcPr>
            <w:tcW w:w="755" w:type="dxa"/>
            <w:tcBorders>
              <w:top w:val="single" w:sz="4" w:space="0" w:color="auto"/>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41"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88"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83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848"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r>
      <w:tr w:rsidR="006B0DEA" w:rsidRPr="004936E9" w:rsidTr="004936E9">
        <w:trPr>
          <w:trHeight w:val="288"/>
        </w:trPr>
        <w:tc>
          <w:tcPr>
            <w:tcW w:w="3002"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r>
      <w:tr w:rsidR="006B0DEA" w:rsidRPr="004936E9" w:rsidTr="004936E9">
        <w:trPr>
          <w:trHeight w:val="288"/>
        </w:trPr>
        <w:tc>
          <w:tcPr>
            <w:tcW w:w="3002"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002"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r>
      <w:tr w:rsidR="006B0DEA" w:rsidRPr="004936E9" w:rsidTr="004936E9">
        <w:trPr>
          <w:trHeight w:val="288"/>
        </w:trPr>
        <w:tc>
          <w:tcPr>
            <w:tcW w:w="3002"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002"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002"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002"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002"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Октябрьскому СП, в т.ч.</w:t>
            </w: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7,032</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8,866</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7,072</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8,906</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7,113</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8,947</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7,153</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8,987</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7,194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1,834</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9,028</w:t>
            </w:r>
          </w:p>
        </w:tc>
      </w:tr>
      <w:tr w:rsidR="006B0DEA" w:rsidRPr="004936E9" w:rsidTr="004936E9">
        <w:trPr>
          <w:trHeight w:val="288"/>
        </w:trPr>
        <w:tc>
          <w:tcPr>
            <w:tcW w:w="3002"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5,328</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6,590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5,368</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6,630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5,409</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6,671</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5,449</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6,711</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5,490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6,752</w:t>
            </w:r>
          </w:p>
        </w:tc>
      </w:tr>
      <w:tr w:rsidR="006B0DEA" w:rsidRPr="004936E9" w:rsidTr="004936E9">
        <w:trPr>
          <w:trHeight w:val="288"/>
        </w:trPr>
        <w:tc>
          <w:tcPr>
            <w:tcW w:w="3002"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r>
      <w:tr w:rsidR="006B0DEA" w:rsidRPr="004936E9" w:rsidTr="004936E9">
        <w:trPr>
          <w:trHeight w:val="288"/>
        </w:trPr>
        <w:tc>
          <w:tcPr>
            <w:tcW w:w="3002"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1,182</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1,182</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1,222</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1,222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1,263</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1,263</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1,303</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1,303</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1,344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1,344</w:t>
            </w:r>
          </w:p>
        </w:tc>
      </w:tr>
      <w:tr w:rsidR="006B0DEA" w:rsidRPr="004936E9" w:rsidTr="004936E9">
        <w:trPr>
          <w:trHeight w:val="288"/>
        </w:trPr>
        <w:tc>
          <w:tcPr>
            <w:tcW w:w="3002"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755"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1,704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0,572</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2,276</w:t>
            </w:r>
          </w:p>
        </w:tc>
      </w:tr>
      <w:tr w:rsidR="006B0DEA" w:rsidRPr="004936E9" w:rsidTr="004936E9">
        <w:trPr>
          <w:trHeight w:val="288"/>
        </w:trPr>
        <w:tc>
          <w:tcPr>
            <w:tcW w:w="3002"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0,861</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0,123</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0,984</w:t>
            </w:r>
          </w:p>
        </w:tc>
      </w:tr>
      <w:tr w:rsidR="006B0DEA" w:rsidRPr="004936E9" w:rsidTr="004936E9">
        <w:trPr>
          <w:trHeight w:val="288"/>
        </w:trPr>
        <w:tc>
          <w:tcPr>
            <w:tcW w:w="3002"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r>
      <w:tr w:rsidR="006B0DEA" w:rsidRPr="004936E9" w:rsidTr="004936E9">
        <w:trPr>
          <w:trHeight w:val="288"/>
        </w:trPr>
        <w:tc>
          <w:tcPr>
            <w:tcW w:w="3002"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75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74"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2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5"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2"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1"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4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8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3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848"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7"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bl>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val="ru-RU" w:eastAsia="ru-RU"/>
        </w:rPr>
      </w:pPr>
    </w:p>
    <w:p w:rsidR="00C02BA2" w:rsidRDefault="00C02BA2" w:rsidP="0065326D">
      <w:pPr>
        <w:autoSpaceDE w:val="0"/>
        <w:autoSpaceDN w:val="0"/>
        <w:adjustRightInd w:val="0"/>
        <w:ind w:firstLine="550"/>
        <w:jc w:val="both"/>
        <w:rPr>
          <w:rFonts w:ascii="Times New Roman" w:hAnsi="Times New Roman"/>
          <w:sz w:val="24"/>
          <w:szCs w:val="24"/>
          <w:lang w:val="ru-RU" w:eastAsia="ru-RU"/>
        </w:rPr>
      </w:pPr>
    </w:p>
    <w:p w:rsidR="00C02BA2" w:rsidRDefault="00C02BA2" w:rsidP="0065326D">
      <w:pPr>
        <w:autoSpaceDE w:val="0"/>
        <w:autoSpaceDN w:val="0"/>
        <w:adjustRightInd w:val="0"/>
        <w:ind w:firstLine="550"/>
        <w:jc w:val="both"/>
        <w:rPr>
          <w:rFonts w:ascii="Times New Roman" w:hAnsi="Times New Roman"/>
          <w:sz w:val="24"/>
          <w:szCs w:val="24"/>
          <w:lang w:val="ru-RU" w:eastAsia="ru-RU"/>
        </w:rPr>
      </w:pPr>
    </w:p>
    <w:p w:rsidR="00C02BA2" w:rsidRDefault="00C02BA2" w:rsidP="0065326D">
      <w:pPr>
        <w:autoSpaceDE w:val="0"/>
        <w:autoSpaceDN w:val="0"/>
        <w:adjustRightInd w:val="0"/>
        <w:ind w:firstLine="550"/>
        <w:jc w:val="both"/>
        <w:rPr>
          <w:rFonts w:ascii="Times New Roman" w:hAnsi="Times New Roman"/>
          <w:sz w:val="24"/>
          <w:szCs w:val="24"/>
          <w:lang w:val="ru-RU" w:eastAsia="ru-RU"/>
        </w:rPr>
      </w:pPr>
    </w:p>
    <w:p w:rsidR="006B0DEA" w:rsidRDefault="006B0DEA" w:rsidP="0065326D">
      <w:pPr>
        <w:autoSpaceDE w:val="0"/>
        <w:autoSpaceDN w:val="0"/>
        <w:adjustRightInd w:val="0"/>
        <w:ind w:firstLine="550"/>
        <w:jc w:val="both"/>
        <w:rPr>
          <w:rFonts w:ascii="Times New Roman" w:hAnsi="Times New Roman"/>
          <w:sz w:val="24"/>
          <w:szCs w:val="24"/>
          <w:lang w:val="ru-RU" w:eastAsia="ru-RU"/>
        </w:rPr>
      </w:pPr>
    </w:p>
    <w:p w:rsidR="006B0DEA" w:rsidRDefault="006B0DEA" w:rsidP="004936E9">
      <w:pPr>
        <w:ind w:firstLine="1418"/>
        <w:rPr>
          <w:rFonts w:ascii="Times New Roman" w:hAnsi="Times New Roman"/>
          <w:b/>
          <w:lang w:eastAsia="ru-RU"/>
        </w:rPr>
      </w:pPr>
      <w:r>
        <w:rPr>
          <w:rFonts w:ascii="Times New Roman" w:hAnsi="Times New Roman"/>
          <w:b/>
          <w:lang w:eastAsia="ru-RU"/>
        </w:rPr>
        <w:t>Продолжениетаблицы 2.4.1.</w:t>
      </w:r>
    </w:p>
    <w:p w:rsidR="006B0DEA" w:rsidRDefault="006B0DEA" w:rsidP="0065326D">
      <w:pPr>
        <w:autoSpaceDE w:val="0"/>
        <w:autoSpaceDN w:val="0"/>
        <w:adjustRightInd w:val="0"/>
        <w:ind w:firstLine="550"/>
        <w:jc w:val="both"/>
        <w:rPr>
          <w:rFonts w:ascii="Times New Roman" w:hAnsi="Times New Roman"/>
          <w:sz w:val="24"/>
          <w:szCs w:val="24"/>
          <w:lang w:eastAsia="ru-RU"/>
        </w:rPr>
      </w:pPr>
    </w:p>
    <w:tbl>
      <w:tblPr>
        <w:tblW w:w="9520" w:type="dxa"/>
        <w:tblInd w:w="1242" w:type="dxa"/>
        <w:tblLook w:val="00A0" w:firstRow="1" w:lastRow="0" w:firstColumn="1" w:lastColumn="0" w:noHBand="0" w:noVBand="0"/>
      </w:tblPr>
      <w:tblGrid>
        <w:gridCol w:w="3400"/>
        <w:gridCol w:w="700"/>
        <w:gridCol w:w="700"/>
        <w:gridCol w:w="700"/>
        <w:gridCol w:w="666"/>
        <w:gridCol w:w="666"/>
        <w:gridCol w:w="680"/>
        <w:gridCol w:w="666"/>
        <w:gridCol w:w="666"/>
        <w:gridCol w:w="676"/>
      </w:tblGrid>
      <w:tr w:rsidR="006B0DEA" w:rsidRPr="004936E9" w:rsidTr="004936E9">
        <w:trPr>
          <w:trHeight w:val="288"/>
        </w:trPr>
        <w:tc>
          <w:tcPr>
            <w:tcW w:w="3400" w:type="dxa"/>
            <w:vMerge w:val="restart"/>
            <w:tcBorders>
              <w:top w:val="single" w:sz="4" w:space="0" w:color="auto"/>
              <w:left w:val="single" w:sz="4" w:space="0" w:color="auto"/>
              <w:right w:val="nil"/>
            </w:tcBorders>
            <w:noWrap/>
            <w:vAlign w:val="center"/>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color w:val="000000"/>
                <w:sz w:val="20"/>
                <w:szCs w:val="20"/>
                <w:lang w:val="ru-RU" w:eastAsia="ru-RU"/>
              </w:rPr>
              <w:t>Группы потребителей</w:t>
            </w:r>
          </w:p>
        </w:tc>
        <w:tc>
          <w:tcPr>
            <w:tcW w:w="2100" w:type="dxa"/>
            <w:gridSpan w:val="3"/>
            <w:tcBorders>
              <w:top w:val="single" w:sz="4" w:space="0" w:color="auto"/>
              <w:left w:val="single" w:sz="4" w:space="0" w:color="auto"/>
              <w:bottom w:val="single" w:sz="4" w:space="0" w:color="auto"/>
              <w:right w:val="single" w:sz="4" w:space="0" w:color="auto"/>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2019</w:t>
            </w:r>
          </w:p>
        </w:tc>
        <w:tc>
          <w:tcPr>
            <w:tcW w:w="2012" w:type="dxa"/>
            <w:gridSpan w:val="3"/>
            <w:tcBorders>
              <w:top w:val="single" w:sz="4" w:space="0" w:color="auto"/>
              <w:left w:val="nil"/>
              <w:bottom w:val="single" w:sz="4" w:space="0" w:color="auto"/>
              <w:right w:val="single" w:sz="4" w:space="0" w:color="auto"/>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2020-2024</w:t>
            </w:r>
          </w:p>
        </w:tc>
        <w:tc>
          <w:tcPr>
            <w:tcW w:w="2008" w:type="dxa"/>
            <w:gridSpan w:val="3"/>
            <w:tcBorders>
              <w:top w:val="single" w:sz="4" w:space="0" w:color="auto"/>
              <w:left w:val="nil"/>
              <w:bottom w:val="single" w:sz="4" w:space="0" w:color="auto"/>
              <w:right w:val="single" w:sz="4" w:space="0" w:color="auto"/>
            </w:tcBorders>
            <w:noWrap/>
            <w:vAlign w:val="center"/>
          </w:tcPr>
          <w:p w:rsidR="006B0DEA" w:rsidRPr="004936E9" w:rsidRDefault="006B0DEA" w:rsidP="004936E9">
            <w:pPr>
              <w:widowControl/>
              <w:jc w:val="center"/>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2024-2029</w:t>
            </w:r>
          </w:p>
        </w:tc>
      </w:tr>
      <w:tr w:rsidR="006B0DEA" w:rsidRPr="004936E9" w:rsidTr="004936E9">
        <w:trPr>
          <w:trHeight w:val="288"/>
        </w:trPr>
        <w:tc>
          <w:tcPr>
            <w:tcW w:w="3400" w:type="dxa"/>
            <w:vMerge/>
            <w:tcBorders>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p>
        </w:tc>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70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70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68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Qот</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Qгвс</w:t>
            </w:r>
          </w:p>
        </w:tc>
        <w:tc>
          <w:tcPr>
            <w:tcW w:w="67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Qсум</w:t>
            </w:r>
          </w:p>
        </w:tc>
      </w:tr>
      <w:tr w:rsidR="006B0DEA" w:rsidRPr="004936E9" w:rsidTr="004936E9">
        <w:trPr>
          <w:trHeight w:val="288"/>
        </w:trPr>
        <w:tc>
          <w:tcPr>
            <w:tcW w:w="3400" w:type="dxa"/>
            <w:tcBorders>
              <w:top w:val="single" w:sz="4" w:space="0" w:color="auto"/>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п. ж.д.129 км, в т.ч.</w:t>
            </w:r>
          </w:p>
        </w:tc>
        <w:tc>
          <w:tcPr>
            <w:tcW w:w="700" w:type="dxa"/>
            <w:tcBorders>
              <w:top w:val="single" w:sz="4" w:space="0" w:color="auto"/>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0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0,003</w:t>
            </w:r>
          </w:p>
        </w:tc>
        <w:tc>
          <w:tcPr>
            <w:tcW w:w="676" w:type="dxa"/>
            <w:tcBorders>
              <w:top w:val="single" w:sz="4" w:space="0" w:color="auto"/>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0,005</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0,001</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0,002</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nil"/>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r w:rsidR="006B0DEA" w:rsidRPr="004936E9" w:rsidTr="004936E9">
        <w:trPr>
          <w:trHeight w:val="288"/>
        </w:trPr>
        <w:tc>
          <w:tcPr>
            <w:tcW w:w="34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b/>
                <w:bCs/>
                <w:color w:val="000000"/>
                <w:sz w:val="20"/>
                <w:szCs w:val="20"/>
                <w:lang w:val="ru-RU" w:eastAsia="ru-RU"/>
              </w:rPr>
            </w:pPr>
            <w:r w:rsidRPr="004936E9">
              <w:rPr>
                <w:rFonts w:ascii="Times New Roman" w:hAnsi="Times New Roman"/>
                <w:b/>
                <w:bCs/>
                <w:color w:val="000000"/>
                <w:sz w:val="20"/>
                <w:szCs w:val="20"/>
                <w:lang w:val="ru-RU" w:eastAsia="ru-RU"/>
              </w:rPr>
              <w:t>Всего по Октябрьскому СП, в т.ч.</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7,314</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1,854</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9,168</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7,544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1,854</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9,398</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7,774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1,857</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9,631</w:t>
            </w:r>
          </w:p>
        </w:tc>
      </w:tr>
      <w:tr w:rsidR="006B0DEA" w:rsidRPr="004936E9" w:rsidTr="004936E9">
        <w:trPr>
          <w:trHeight w:val="288"/>
        </w:trPr>
        <w:tc>
          <w:tcPr>
            <w:tcW w:w="34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Жилые строения, в т.ч.</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5,530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6,792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5,760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7,022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5,990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7,252</w:t>
            </w:r>
          </w:p>
        </w:tc>
      </w:tr>
      <w:tr w:rsidR="006B0DEA" w:rsidRPr="004936E9" w:rsidTr="004936E9">
        <w:trPr>
          <w:trHeight w:val="288"/>
        </w:trPr>
        <w:tc>
          <w:tcPr>
            <w:tcW w:w="34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Многоквартирные жилые дома</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4,146</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1,262</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5,408</w:t>
            </w:r>
          </w:p>
        </w:tc>
      </w:tr>
      <w:tr w:rsidR="006B0DEA" w:rsidRPr="004936E9" w:rsidTr="004936E9">
        <w:trPr>
          <w:trHeight w:val="288"/>
        </w:trPr>
        <w:tc>
          <w:tcPr>
            <w:tcW w:w="34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ИЖС</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1,384</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1,384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1,614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1,614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1,844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1,844</w:t>
            </w:r>
          </w:p>
        </w:tc>
      </w:tr>
      <w:tr w:rsidR="006B0DEA" w:rsidRPr="004936E9" w:rsidTr="004936E9">
        <w:trPr>
          <w:trHeight w:val="288"/>
        </w:trPr>
        <w:tc>
          <w:tcPr>
            <w:tcW w:w="3400" w:type="dxa"/>
            <w:tcBorders>
              <w:top w:val="nil"/>
              <w:left w:val="single" w:sz="4" w:space="0" w:color="auto"/>
              <w:bottom w:val="single" w:sz="4" w:space="0" w:color="auto"/>
              <w:right w:val="nil"/>
            </w:tcBorders>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АДС, в т.ч.</w:t>
            </w:r>
          </w:p>
        </w:tc>
        <w:tc>
          <w:tcPr>
            <w:tcW w:w="7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1,784</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0,592</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2,376</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1,784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0,592</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2,376</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1,784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0,592</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2,376</w:t>
            </w:r>
          </w:p>
        </w:tc>
      </w:tr>
      <w:tr w:rsidR="006B0DEA" w:rsidRPr="004936E9" w:rsidTr="004936E9">
        <w:trPr>
          <w:trHeight w:val="288"/>
        </w:trPr>
        <w:tc>
          <w:tcPr>
            <w:tcW w:w="34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Бюджетные организации</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0,941</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0,143</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1,084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0,941</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0,143</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1,084</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0,941</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0,143</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1,084</w:t>
            </w:r>
          </w:p>
        </w:tc>
      </w:tr>
      <w:tr w:rsidR="006B0DEA" w:rsidRPr="004936E9" w:rsidTr="004936E9">
        <w:trPr>
          <w:trHeight w:val="288"/>
        </w:trPr>
        <w:tc>
          <w:tcPr>
            <w:tcW w:w="34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Прочие организации</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0,843</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0,449</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1,292</w:t>
            </w:r>
          </w:p>
        </w:tc>
      </w:tr>
      <w:tr w:rsidR="006B0DEA" w:rsidRPr="004936E9" w:rsidTr="004936E9">
        <w:trPr>
          <w:trHeight w:val="288"/>
        </w:trPr>
        <w:tc>
          <w:tcPr>
            <w:tcW w:w="3400" w:type="dxa"/>
            <w:tcBorders>
              <w:top w:val="nil"/>
              <w:left w:val="single" w:sz="4" w:space="0" w:color="auto"/>
              <w:bottom w:val="single" w:sz="4" w:space="0" w:color="auto"/>
              <w:right w:val="single" w:sz="4" w:space="0" w:color="auto"/>
            </w:tcBorders>
            <w:noWrap/>
            <w:vAlign w:val="bottom"/>
          </w:tcPr>
          <w:p w:rsidR="006B0DEA" w:rsidRPr="004936E9" w:rsidRDefault="006B0DEA" w:rsidP="004936E9">
            <w:pPr>
              <w:widowControl/>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Промышленные строения</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70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80"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6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c>
          <w:tcPr>
            <w:tcW w:w="676" w:type="dxa"/>
            <w:tcBorders>
              <w:top w:val="nil"/>
              <w:left w:val="nil"/>
              <w:bottom w:val="single" w:sz="4" w:space="0" w:color="auto"/>
              <w:right w:val="single" w:sz="4" w:space="0" w:color="auto"/>
            </w:tcBorders>
            <w:noWrap/>
            <w:vAlign w:val="bottom"/>
          </w:tcPr>
          <w:p w:rsidR="006B0DEA" w:rsidRPr="004936E9" w:rsidRDefault="006B0DEA" w:rsidP="004936E9">
            <w:pPr>
              <w:widowControl/>
              <w:jc w:val="right"/>
              <w:rPr>
                <w:rFonts w:ascii="Times New Roman" w:hAnsi="Times New Roman"/>
                <w:color w:val="000000"/>
                <w:sz w:val="20"/>
                <w:szCs w:val="20"/>
                <w:lang w:val="ru-RU" w:eastAsia="ru-RU"/>
              </w:rPr>
            </w:pPr>
            <w:r w:rsidRPr="004936E9">
              <w:rPr>
                <w:rFonts w:ascii="Times New Roman" w:hAnsi="Times New Roman"/>
                <w:color w:val="000000"/>
                <w:sz w:val="20"/>
                <w:szCs w:val="20"/>
                <w:lang w:val="ru-RU" w:eastAsia="ru-RU"/>
              </w:rPr>
              <w:t>0,000</w:t>
            </w:r>
          </w:p>
        </w:tc>
      </w:tr>
    </w:tbl>
    <w:p w:rsidR="006B0DEA" w:rsidRDefault="006B0DEA" w:rsidP="0065326D">
      <w:pPr>
        <w:rPr>
          <w:lang w:val="ru-RU"/>
        </w:rPr>
      </w:pPr>
    </w:p>
    <w:p w:rsidR="006B0DEA" w:rsidRPr="004936E9" w:rsidRDefault="006B0DEA" w:rsidP="0065326D">
      <w:pPr>
        <w:rPr>
          <w:lang w:val="ru-RU"/>
        </w:rPr>
      </w:pPr>
    </w:p>
    <w:p w:rsidR="006B0DEA" w:rsidRDefault="006B0DEA" w:rsidP="0065326D"/>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eastAsia="ru-RU"/>
        </w:rPr>
      </w:pPr>
    </w:p>
    <w:p w:rsidR="006B0DEA" w:rsidRDefault="006B0DEA" w:rsidP="0065326D">
      <w:pPr>
        <w:autoSpaceDE w:val="0"/>
        <w:autoSpaceDN w:val="0"/>
        <w:adjustRightInd w:val="0"/>
        <w:ind w:firstLine="550"/>
        <w:jc w:val="both"/>
        <w:rPr>
          <w:rFonts w:ascii="Times New Roman" w:hAnsi="Times New Roman"/>
          <w:sz w:val="24"/>
          <w:szCs w:val="24"/>
          <w:lang w:eastAsia="ru-RU"/>
        </w:rPr>
        <w:sectPr w:rsidR="006B0DEA" w:rsidSect="0065326D">
          <w:pgSz w:w="16838" w:h="11906" w:orient="landscape"/>
          <w:pgMar w:top="1560" w:right="1134" w:bottom="850" w:left="1418" w:header="708" w:footer="708" w:gutter="0"/>
          <w:cols w:space="708"/>
          <w:docGrid w:linePitch="360"/>
        </w:sectPr>
      </w:pPr>
    </w:p>
    <w:p w:rsidR="006B0DEA" w:rsidRPr="0065326D" w:rsidRDefault="006B0DEA" w:rsidP="0065326D">
      <w:pPr>
        <w:ind w:left="550" w:hanging="550"/>
        <w:rPr>
          <w:rFonts w:ascii="Times New Roman" w:hAnsi="Times New Roman"/>
          <w:b/>
          <w:sz w:val="24"/>
          <w:szCs w:val="24"/>
          <w:lang w:val="ru-RU"/>
        </w:rPr>
      </w:pPr>
      <w:r w:rsidRPr="0065326D">
        <w:rPr>
          <w:rFonts w:ascii="Times New Roman" w:hAnsi="Times New Roman"/>
          <w:b/>
          <w:sz w:val="24"/>
          <w:szCs w:val="24"/>
          <w:lang w:val="ru-RU"/>
        </w:rPr>
        <w:lastRenderedPageBreak/>
        <w:t xml:space="preserve">2.5. Прогноз перспективного потребления тепловой энергии отдельными категориями потребителей, в том числе социально значимыми, для которых устанавливаются льготные тарифы на тепловую энергию </w:t>
      </w:r>
    </w:p>
    <w:p w:rsidR="006B0DEA" w:rsidRPr="0065326D" w:rsidRDefault="006B0DEA" w:rsidP="0065326D">
      <w:pPr>
        <w:rPr>
          <w:rFonts w:ascii="Times New Roman" w:hAnsi="Times New Roman"/>
          <w:b/>
          <w:sz w:val="24"/>
          <w:szCs w:val="24"/>
          <w:lang w:val="ru-RU"/>
        </w:rPr>
      </w:pPr>
    </w:p>
    <w:p w:rsidR="006B0DEA" w:rsidRPr="005E309A" w:rsidRDefault="006B0DEA" w:rsidP="0065326D">
      <w:pPr>
        <w:pStyle w:val="ConsPlusNormal"/>
        <w:ind w:firstLine="540"/>
        <w:jc w:val="both"/>
        <w:rPr>
          <w:rFonts w:ascii="Times New Roman" w:hAnsi="Times New Roman" w:cs="Times New Roman"/>
          <w:sz w:val="24"/>
          <w:szCs w:val="24"/>
        </w:rPr>
      </w:pPr>
      <w:r w:rsidRPr="005E309A">
        <w:rPr>
          <w:rFonts w:ascii="Times New Roman" w:hAnsi="Times New Roman" w:cs="Times New Roman"/>
          <w:sz w:val="24"/>
          <w:szCs w:val="24"/>
        </w:rPr>
        <w:t>Согласно ст. 10 Федерального закона от 27.07.2010 г. № 190-ФЗ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rsidR="006B0DEA" w:rsidRPr="005E309A" w:rsidRDefault="006B0DEA" w:rsidP="0065326D">
      <w:pPr>
        <w:pStyle w:val="ConsPlusNormal"/>
        <w:ind w:firstLine="540"/>
        <w:jc w:val="both"/>
        <w:rPr>
          <w:rFonts w:ascii="Times New Roman" w:hAnsi="Times New Roman" w:cs="Times New Roman"/>
          <w:sz w:val="24"/>
          <w:szCs w:val="24"/>
        </w:rPr>
      </w:pPr>
      <w:r w:rsidRPr="005E309A">
        <w:rPr>
          <w:rFonts w:ascii="Times New Roman" w:hAnsi="Times New Roman" w:cs="Times New Roman"/>
          <w:sz w:val="24"/>
          <w:szCs w:val="24"/>
        </w:rPr>
        <w:t>Перечень социально-значимых категорий потребителей приведен в п. 95 Постановления Правительства РФ от 8.08.2012 № 808 «Об организации теплоснабжения в РФ и о внесении изменений в некоторые акты Правительства РФ». Согласно документу, к социально значимым категориям потребителей (объектам потребителей) относятся: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органы государственной власти;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медицинские учреждения;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учебные заведения начального и среднего образования;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учреждения социального обеспечения;</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метрополитен;</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исправительно-трудовые учреждения, следственные изоляторы, тюрьмы;</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федеральные ядерные центры и объекты, работающие с ядерным топливом и материалами;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животноводческие и птицеводческие хозяйства, теплицы;</w:t>
      </w:r>
    </w:p>
    <w:p w:rsidR="006B0DEA" w:rsidRPr="005E309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вентиляции, водоотлива и основные подъемные устройства угольных и горнорудных организаций;</w:t>
      </w:r>
    </w:p>
    <w:p w:rsidR="006B0DEA" w:rsidRDefault="006B0DEA" w:rsidP="0065326D">
      <w:pPr>
        <w:pStyle w:val="ConsPlusNormal"/>
        <w:jc w:val="both"/>
        <w:rPr>
          <w:rFonts w:ascii="Times New Roman" w:hAnsi="Times New Roman" w:cs="Times New Roman"/>
          <w:sz w:val="24"/>
          <w:szCs w:val="24"/>
        </w:rPr>
      </w:pPr>
      <w:r w:rsidRPr="005E309A">
        <w:rPr>
          <w:rFonts w:ascii="Times New Roman" w:hAnsi="Times New Roman" w:cs="Times New Roman"/>
          <w:sz w:val="24"/>
          <w:szCs w:val="24"/>
        </w:rPr>
        <w:t>- объекты систем диспетчерского управления железнодорожного, водного и воздушного транспорта.</w:t>
      </w:r>
    </w:p>
    <w:p w:rsidR="006B0DEA" w:rsidRDefault="006B0DEA" w:rsidP="0065326D">
      <w:pPr>
        <w:pStyle w:val="ConsPlusNormal"/>
        <w:jc w:val="both"/>
      </w:pPr>
      <w:r>
        <w:rPr>
          <w:rFonts w:ascii="Times New Roman" w:hAnsi="Times New Roman" w:cs="Times New Roman"/>
          <w:sz w:val="24"/>
          <w:szCs w:val="24"/>
        </w:rPr>
        <w:tab/>
        <w:t>В расчетный период проектирования схемы теплоснабжения Октябрьского СП ввод социально значимых объектов не планируется.</w:t>
      </w:r>
    </w:p>
    <w:p w:rsidR="006B0DEA" w:rsidRPr="0065326D"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rPr>
          <w:rFonts w:ascii="Times New Roman" w:hAnsi="Times New Roman"/>
          <w:b/>
          <w:color w:val="000000"/>
          <w:sz w:val="24"/>
          <w:szCs w:val="24"/>
          <w:lang w:val="ru-RU" w:eastAsia="ru-RU"/>
        </w:rPr>
      </w:pPr>
      <w:r w:rsidRPr="0065326D">
        <w:rPr>
          <w:rFonts w:ascii="Times New Roman" w:hAnsi="Times New Roman"/>
          <w:b/>
          <w:color w:val="000000"/>
          <w:sz w:val="24"/>
          <w:szCs w:val="24"/>
          <w:lang w:val="ru-RU" w:eastAsia="ru-RU"/>
        </w:rPr>
        <w:lastRenderedPageBreak/>
        <w:t xml:space="preserve">Таблица 2.5.1. Прогноз теплопотребления нарастающим итогом </w:t>
      </w:r>
      <w:r>
        <w:rPr>
          <w:rFonts w:ascii="Times New Roman" w:hAnsi="Times New Roman"/>
          <w:b/>
          <w:color w:val="000000"/>
          <w:sz w:val="24"/>
          <w:szCs w:val="24"/>
          <w:lang w:val="ru-RU" w:eastAsia="ru-RU"/>
        </w:rPr>
        <w:t>поОктябрьскому СП,</w:t>
      </w:r>
      <w:r w:rsidRPr="0065326D">
        <w:rPr>
          <w:rFonts w:ascii="Times New Roman" w:hAnsi="Times New Roman"/>
          <w:b/>
          <w:color w:val="000000"/>
          <w:sz w:val="24"/>
          <w:szCs w:val="24"/>
          <w:lang w:val="ru-RU" w:eastAsia="ru-RU"/>
        </w:rPr>
        <w:t>Гкал (2014-2029г.г.)</w:t>
      </w:r>
    </w:p>
    <w:tbl>
      <w:tblPr>
        <w:tblW w:w="14354" w:type="dxa"/>
        <w:tblInd w:w="108" w:type="dxa"/>
        <w:tblLook w:val="00A0" w:firstRow="1" w:lastRow="0" w:firstColumn="1" w:lastColumn="0" w:noHBand="0" w:noVBand="0"/>
      </w:tblPr>
      <w:tblGrid>
        <w:gridCol w:w="3160"/>
        <w:gridCol w:w="716"/>
        <w:gridCol w:w="680"/>
        <w:gridCol w:w="758"/>
        <w:gridCol w:w="758"/>
        <w:gridCol w:w="626"/>
        <w:gridCol w:w="758"/>
        <w:gridCol w:w="758"/>
        <w:gridCol w:w="626"/>
        <w:gridCol w:w="758"/>
        <w:gridCol w:w="736"/>
        <w:gridCol w:w="716"/>
        <w:gridCol w:w="736"/>
        <w:gridCol w:w="796"/>
        <w:gridCol w:w="796"/>
        <w:gridCol w:w="976"/>
      </w:tblGrid>
      <w:tr w:rsidR="006B0DEA" w:rsidRPr="006B14D2" w:rsidTr="006B14D2">
        <w:trPr>
          <w:trHeight w:val="288"/>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154"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2014</w:t>
            </w:r>
          </w:p>
        </w:tc>
        <w:tc>
          <w:tcPr>
            <w:tcW w:w="2142"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2015</w:t>
            </w:r>
          </w:p>
        </w:tc>
        <w:tc>
          <w:tcPr>
            <w:tcW w:w="2142"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2016</w:t>
            </w:r>
          </w:p>
        </w:tc>
        <w:tc>
          <w:tcPr>
            <w:tcW w:w="2188"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2017</w:t>
            </w:r>
          </w:p>
        </w:tc>
        <w:tc>
          <w:tcPr>
            <w:tcW w:w="2568"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2018</w:t>
            </w:r>
          </w:p>
        </w:tc>
      </w:tr>
      <w:tr w:rsidR="006B0DEA" w:rsidRPr="006B14D2" w:rsidTr="006B14D2">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w:t>
            </w:r>
          </w:p>
        </w:tc>
        <w:tc>
          <w:tcPr>
            <w:tcW w:w="75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13</w:t>
            </w:r>
          </w:p>
        </w:tc>
        <w:tc>
          <w:tcPr>
            <w:tcW w:w="79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14</w:t>
            </w:r>
          </w:p>
        </w:tc>
        <w:tc>
          <w:tcPr>
            <w:tcW w:w="79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15</w:t>
            </w:r>
          </w:p>
        </w:tc>
        <w:tc>
          <w:tcPr>
            <w:tcW w:w="97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с. Октябрьское,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22980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28484</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23071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28575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23162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28666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23253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28757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23632</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29147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17387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19128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17478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19219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17569</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19310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17660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19401</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17751</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19492</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6210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6210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6301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6301</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6392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6392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6483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6483</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6574</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6574</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5880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9655</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2327</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259</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2586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Николаевка,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338</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406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Ущерб,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86</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87</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89</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9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9A70EF" w:rsidRDefault="009A70EF" w:rsidP="0065326D">
      <w:pPr>
        <w:rPr>
          <w:rFonts w:ascii="Times New Roman" w:hAnsi="Times New Roman"/>
          <w:b/>
          <w:color w:val="000000"/>
          <w:sz w:val="24"/>
          <w:szCs w:val="24"/>
          <w:lang w:val="ru-RU" w:eastAsia="ru-RU"/>
        </w:rPr>
        <w:sectPr w:rsidR="009A70EF" w:rsidSect="0065326D">
          <w:pgSz w:w="16838" w:h="11906" w:orient="landscape"/>
          <w:pgMar w:top="1560" w:right="1134" w:bottom="850" w:left="1843" w:header="708" w:footer="708" w:gutter="0"/>
          <w:cols w:space="708"/>
          <w:docGrid w:linePitch="360"/>
        </w:sectPr>
      </w:pPr>
    </w:p>
    <w:p w:rsidR="006B0DEA" w:rsidRDefault="006B0DEA" w:rsidP="0065326D">
      <w:pPr>
        <w:rPr>
          <w:rFonts w:ascii="Times New Roman" w:hAnsi="Times New Roman"/>
          <w:sz w:val="24"/>
          <w:szCs w:val="24"/>
          <w:lang w:val="ru-RU"/>
        </w:rPr>
      </w:pPr>
      <w:r>
        <w:rPr>
          <w:rFonts w:ascii="Times New Roman" w:hAnsi="Times New Roman"/>
          <w:b/>
          <w:color w:val="000000"/>
          <w:sz w:val="24"/>
          <w:szCs w:val="24"/>
          <w:lang w:val="ru-RU" w:eastAsia="ru-RU"/>
        </w:rPr>
        <w:lastRenderedPageBreak/>
        <w:t>Продолжение т</w:t>
      </w:r>
      <w:r w:rsidRPr="0065326D">
        <w:rPr>
          <w:rFonts w:ascii="Times New Roman" w:hAnsi="Times New Roman"/>
          <w:b/>
          <w:color w:val="000000"/>
          <w:sz w:val="24"/>
          <w:szCs w:val="24"/>
          <w:lang w:val="ru-RU" w:eastAsia="ru-RU"/>
        </w:rPr>
        <w:t>аблиц</w:t>
      </w:r>
      <w:r>
        <w:rPr>
          <w:rFonts w:ascii="Times New Roman" w:hAnsi="Times New Roman"/>
          <w:b/>
          <w:color w:val="000000"/>
          <w:sz w:val="24"/>
          <w:szCs w:val="24"/>
          <w:lang w:val="ru-RU" w:eastAsia="ru-RU"/>
        </w:rPr>
        <w:t>ы</w:t>
      </w:r>
      <w:r w:rsidRPr="0065326D">
        <w:rPr>
          <w:rFonts w:ascii="Times New Roman" w:hAnsi="Times New Roman"/>
          <w:b/>
          <w:color w:val="000000"/>
          <w:sz w:val="24"/>
          <w:szCs w:val="24"/>
          <w:lang w:val="ru-RU" w:eastAsia="ru-RU"/>
        </w:rPr>
        <w:t xml:space="preserve"> 2.5.1.</w:t>
      </w:r>
    </w:p>
    <w:tbl>
      <w:tblPr>
        <w:tblW w:w="9580" w:type="dxa"/>
        <w:tblInd w:w="103" w:type="dxa"/>
        <w:tblLook w:val="00A0" w:firstRow="1" w:lastRow="0" w:firstColumn="1" w:lastColumn="0" w:noHBand="0" w:noVBand="0"/>
      </w:tblPr>
      <w:tblGrid>
        <w:gridCol w:w="3160"/>
        <w:gridCol w:w="723"/>
        <w:gridCol w:w="626"/>
        <w:gridCol w:w="723"/>
        <w:gridCol w:w="786"/>
        <w:gridCol w:w="648"/>
        <w:gridCol w:w="786"/>
        <w:gridCol w:w="751"/>
        <w:gridCol w:w="626"/>
        <w:gridCol w:w="751"/>
      </w:tblGrid>
      <w:tr w:rsidR="006B0DEA" w:rsidRPr="006B14D2" w:rsidTr="007F7689">
        <w:trPr>
          <w:trHeight w:val="202"/>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072"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2019</w:t>
            </w:r>
          </w:p>
        </w:tc>
        <w:tc>
          <w:tcPr>
            <w:tcW w:w="2220"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2020-24</w:t>
            </w:r>
          </w:p>
        </w:tc>
        <w:tc>
          <w:tcPr>
            <w:tcW w:w="2128"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2025-29</w:t>
            </w:r>
          </w:p>
        </w:tc>
      </w:tr>
      <w:tr w:rsidR="006B0DEA" w:rsidRPr="006B14D2" w:rsidTr="007F7689">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7F7689">
        <w:trPr>
          <w:trHeight w:val="23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72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w:t>
            </w:r>
          </w:p>
        </w:tc>
        <w:tc>
          <w:tcPr>
            <w:tcW w:w="72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w:t>
            </w:r>
          </w:p>
        </w:tc>
        <w:tc>
          <w:tcPr>
            <w:tcW w:w="78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w:t>
            </w:r>
          </w:p>
        </w:tc>
        <w:tc>
          <w:tcPr>
            <w:tcW w:w="648"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21</w:t>
            </w:r>
          </w:p>
        </w:tc>
        <w:tc>
          <w:tcPr>
            <w:tcW w:w="78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w:t>
            </w:r>
          </w:p>
        </w:tc>
        <w:tc>
          <w:tcPr>
            <w:tcW w:w="751"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w:t>
            </w:r>
          </w:p>
        </w:tc>
        <w:tc>
          <w:tcPr>
            <w:tcW w:w="62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w:t>
            </w:r>
          </w:p>
        </w:tc>
        <w:tc>
          <w:tcPr>
            <w:tcW w:w="751"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с. Октябрьское,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23938</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29454</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24453</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29969</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24969</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30484</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17842</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19583</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18357</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20098</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18873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20613</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6665</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6665</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7180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7180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7696</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7696</w:t>
            </w:r>
          </w:p>
        </w:tc>
      </w:tr>
      <w:tr w:rsidR="006B0DEA" w:rsidRPr="006B14D2" w:rsidTr="007F7689">
        <w:trPr>
          <w:trHeight w:val="330"/>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Pr>
                <w:rFonts w:ascii="Times New Roman" w:hAnsi="Times New Roman"/>
                <w:color w:val="000000"/>
                <w:sz w:val="20"/>
                <w:szCs w:val="20"/>
                <w:lang w:val="ru-RU" w:eastAsia="ru-RU"/>
              </w:rPr>
              <w:t>АДС</w:t>
            </w:r>
            <w:r w:rsidRPr="006B14D2">
              <w:rPr>
                <w:rFonts w:ascii="Times New Roman" w:hAnsi="Times New Roman"/>
                <w:color w:val="000000"/>
                <w:sz w:val="20"/>
                <w:szCs w:val="20"/>
                <w:lang w:val="ru-RU" w:eastAsia="ru-RU"/>
              </w:rPr>
              <w:t>,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6096</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9871</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6096</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9871</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6096</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9871</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2727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359</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3086</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2727</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359</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3086</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2727</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359</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3086</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Николаевка,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423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423</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518</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518</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614</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614</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423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423</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518</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518</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614</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614</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423</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423</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518</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518</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614</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614</w:t>
            </w:r>
          </w:p>
        </w:tc>
      </w:tr>
      <w:tr w:rsidR="006B0DEA" w:rsidRPr="006B14D2" w:rsidTr="007F7689">
        <w:trPr>
          <w:trHeight w:val="309"/>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Pr>
                <w:rFonts w:ascii="Times New Roman" w:hAnsi="Times New Roman"/>
                <w:color w:val="000000"/>
                <w:sz w:val="20"/>
                <w:szCs w:val="20"/>
                <w:lang w:val="ru-RU" w:eastAsia="ru-RU"/>
              </w:rPr>
              <w:t>АДС</w:t>
            </w:r>
            <w:r w:rsidRPr="006B14D2">
              <w:rPr>
                <w:rFonts w:ascii="Times New Roman" w:hAnsi="Times New Roman"/>
                <w:color w:val="000000"/>
                <w:sz w:val="20"/>
                <w:szCs w:val="20"/>
                <w:lang w:val="ru-RU" w:eastAsia="ru-RU"/>
              </w:rPr>
              <w:t>,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д. Ущерб,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91</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104</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104</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91</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104</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104</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91</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91</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104</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104</w:t>
            </w:r>
          </w:p>
        </w:tc>
      </w:tr>
      <w:tr w:rsidR="006B0DEA" w:rsidRPr="006B14D2" w:rsidTr="007F7689">
        <w:trPr>
          <w:trHeight w:val="315"/>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Pr>
                <w:rFonts w:ascii="Times New Roman" w:hAnsi="Times New Roman"/>
                <w:color w:val="000000"/>
                <w:sz w:val="20"/>
                <w:szCs w:val="20"/>
                <w:lang w:val="ru-RU" w:eastAsia="ru-RU"/>
              </w:rPr>
              <w:t>АДС</w:t>
            </w:r>
            <w:r w:rsidRPr="006B14D2">
              <w:rPr>
                <w:rFonts w:ascii="Times New Roman" w:hAnsi="Times New Roman"/>
                <w:color w:val="000000"/>
                <w:sz w:val="20"/>
                <w:szCs w:val="20"/>
                <w:lang w:val="ru-RU" w:eastAsia="ru-RU"/>
              </w:rPr>
              <w:t>, в т.ч.</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7F7689">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48"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2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51"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741BC1" w:rsidRDefault="00741BC1" w:rsidP="0065326D">
      <w:pPr>
        <w:rPr>
          <w:rFonts w:ascii="Times New Roman" w:hAnsi="Times New Roman"/>
          <w:b/>
          <w:color w:val="000000"/>
          <w:sz w:val="24"/>
          <w:szCs w:val="24"/>
          <w:lang w:val="ru-RU" w:eastAsia="ru-RU"/>
        </w:rPr>
      </w:pPr>
    </w:p>
    <w:p w:rsidR="00741BC1" w:rsidRDefault="00741BC1" w:rsidP="0065326D">
      <w:pPr>
        <w:rPr>
          <w:rFonts w:ascii="Times New Roman" w:hAnsi="Times New Roman"/>
          <w:b/>
          <w:color w:val="000000"/>
          <w:sz w:val="24"/>
          <w:szCs w:val="24"/>
          <w:lang w:val="ru-RU" w:eastAsia="ru-RU"/>
        </w:rPr>
      </w:pPr>
    </w:p>
    <w:p w:rsidR="006B0DEA" w:rsidRDefault="006B0DEA" w:rsidP="0065326D">
      <w:pPr>
        <w:rPr>
          <w:rFonts w:ascii="Times New Roman" w:hAnsi="Times New Roman"/>
          <w:b/>
          <w:color w:val="000000"/>
          <w:sz w:val="24"/>
          <w:szCs w:val="24"/>
          <w:lang w:val="ru-RU" w:eastAsia="ru-RU"/>
        </w:rPr>
      </w:pPr>
      <w:r>
        <w:rPr>
          <w:rFonts w:ascii="Times New Roman" w:hAnsi="Times New Roman"/>
          <w:b/>
          <w:color w:val="000000"/>
          <w:sz w:val="24"/>
          <w:szCs w:val="24"/>
          <w:lang w:val="ru-RU" w:eastAsia="ru-RU"/>
        </w:rPr>
        <w:t>Продолжение т</w:t>
      </w:r>
      <w:r w:rsidRPr="0065326D">
        <w:rPr>
          <w:rFonts w:ascii="Times New Roman" w:hAnsi="Times New Roman"/>
          <w:b/>
          <w:color w:val="000000"/>
          <w:sz w:val="24"/>
          <w:szCs w:val="24"/>
          <w:lang w:val="ru-RU" w:eastAsia="ru-RU"/>
        </w:rPr>
        <w:t>аблиц</w:t>
      </w:r>
      <w:r>
        <w:rPr>
          <w:rFonts w:ascii="Times New Roman" w:hAnsi="Times New Roman"/>
          <w:b/>
          <w:color w:val="000000"/>
          <w:sz w:val="24"/>
          <w:szCs w:val="24"/>
          <w:lang w:val="ru-RU" w:eastAsia="ru-RU"/>
        </w:rPr>
        <w:t>ы</w:t>
      </w:r>
      <w:r w:rsidRPr="0065326D">
        <w:rPr>
          <w:rFonts w:ascii="Times New Roman" w:hAnsi="Times New Roman"/>
          <w:b/>
          <w:color w:val="000000"/>
          <w:sz w:val="24"/>
          <w:szCs w:val="24"/>
          <w:lang w:val="ru-RU" w:eastAsia="ru-RU"/>
        </w:rPr>
        <w:t xml:space="preserve"> 2.5.1.</w:t>
      </w:r>
    </w:p>
    <w:p w:rsidR="006B0DEA" w:rsidRDefault="006B0DEA" w:rsidP="0065326D">
      <w:pPr>
        <w:rPr>
          <w:rFonts w:ascii="Times New Roman" w:hAnsi="Times New Roman"/>
          <w:sz w:val="24"/>
          <w:szCs w:val="24"/>
          <w:lang w:val="ru-RU"/>
        </w:rPr>
      </w:pPr>
    </w:p>
    <w:tbl>
      <w:tblPr>
        <w:tblW w:w="14367" w:type="dxa"/>
        <w:tblInd w:w="103" w:type="dxa"/>
        <w:tblLook w:val="00A0" w:firstRow="1" w:lastRow="0" w:firstColumn="1" w:lastColumn="0" w:noHBand="0" w:noVBand="0"/>
      </w:tblPr>
      <w:tblGrid>
        <w:gridCol w:w="3160"/>
        <w:gridCol w:w="716"/>
        <w:gridCol w:w="680"/>
        <w:gridCol w:w="716"/>
        <w:gridCol w:w="740"/>
        <w:gridCol w:w="797"/>
        <w:gridCol w:w="716"/>
        <w:gridCol w:w="725"/>
        <w:gridCol w:w="703"/>
        <w:gridCol w:w="716"/>
        <w:gridCol w:w="736"/>
        <w:gridCol w:w="719"/>
        <w:gridCol w:w="723"/>
        <w:gridCol w:w="13"/>
        <w:gridCol w:w="767"/>
        <w:gridCol w:w="703"/>
        <w:gridCol w:w="1037"/>
      </w:tblGrid>
      <w:tr w:rsidR="006B0DEA" w:rsidRPr="006B14D2" w:rsidTr="006B14D2">
        <w:trPr>
          <w:trHeight w:val="288"/>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112"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2014</w:t>
            </w:r>
          </w:p>
        </w:tc>
        <w:tc>
          <w:tcPr>
            <w:tcW w:w="2253"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2015</w:t>
            </w:r>
          </w:p>
        </w:tc>
        <w:tc>
          <w:tcPr>
            <w:tcW w:w="2144"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2016</w:t>
            </w:r>
          </w:p>
        </w:tc>
        <w:tc>
          <w:tcPr>
            <w:tcW w:w="2191" w:type="dxa"/>
            <w:gridSpan w:val="4"/>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2017</w:t>
            </w:r>
          </w:p>
        </w:tc>
        <w:tc>
          <w:tcPr>
            <w:tcW w:w="2507"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2018</w:t>
            </w:r>
          </w:p>
        </w:tc>
      </w:tr>
      <w:tr w:rsidR="006B0DEA" w:rsidRPr="006B14D2" w:rsidTr="006B14D2">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36"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6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4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79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25"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w:t>
            </w:r>
          </w:p>
        </w:tc>
        <w:tc>
          <w:tcPr>
            <w:tcW w:w="70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10</w:t>
            </w:r>
          </w:p>
        </w:tc>
        <w:tc>
          <w:tcPr>
            <w:tcW w:w="73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w:t>
            </w:r>
          </w:p>
        </w:tc>
        <w:tc>
          <w:tcPr>
            <w:tcW w:w="719"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w:t>
            </w:r>
          </w:p>
        </w:tc>
        <w:tc>
          <w:tcPr>
            <w:tcW w:w="736" w:type="dxa"/>
            <w:gridSpan w:val="2"/>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13</w:t>
            </w:r>
          </w:p>
        </w:tc>
        <w:tc>
          <w:tcPr>
            <w:tcW w:w="76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14</w:t>
            </w:r>
          </w:p>
        </w:tc>
        <w:tc>
          <w:tcPr>
            <w:tcW w:w="703"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15</w:t>
            </w:r>
          </w:p>
        </w:tc>
        <w:tc>
          <w:tcPr>
            <w:tcW w:w="1037"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16</w:t>
            </w:r>
          </w:p>
        </w:tc>
      </w:tr>
      <w:tr w:rsidR="006B0DEA" w:rsidRPr="006B14D2" w:rsidTr="006B14D2">
        <w:trPr>
          <w:trHeight w:val="288"/>
        </w:trPr>
        <w:tc>
          <w:tcPr>
            <w:tcW w:w="3160" w:type="dxa"/>
            <w:tcBorders>
              <w:top w:val="single" w:sz="4" w:space="0" w:color="auto"/>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п. ж.д.129 км, в т.ч.</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Октябрьскому СП</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23406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28909</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23515</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29019</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23625</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29128</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23734</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5503</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29237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24131</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29646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17813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19554</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17922</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19663</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18032</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19772</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18141</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19881</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18250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19991</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6636</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6636</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6745</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6745</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6855</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6855</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6964</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6964</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7073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7073</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АДС, в т.ч.</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5593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3763</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9356</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5880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9655</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2040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247</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2287</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2327</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259</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2586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8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9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3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9"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8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03"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1037"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6B0DEA"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pPr>
    </w:p>
    <w:p w:rsidR="006B0DEA" w:rsidRDefault="006B0DEA" w:rsidP="0065326D"/>
    <w:p w:rsidR="006B0DEA" w:rsidRDefault="006B0DEA" w:rsidP="0065326D"/>
    <w:p w:rsidR="006B0DEA" w:rsidRDefault="006B0DEA" w:rsidP="0065326D"/>
    <w:p w:rsidR="006B0DEA" w:rsidRDefault="006B0DEA" w:rsidP="0065326D"/>
    <w:p w:rsidR="006B0DEA" w:rsidRDefault="006B0DEA" w:rsidP="0065326D">
      <w:pPr>
        <w:rPr>
          <w:lang w:val="ru-RU"/>
        </w:rPr>
      </w:pPr>
    </w:p>
    <w:p w:rsidR="00741BC1" w:rsidRPr="00741BC1" w:rsidRDefault="00741BC1" w:rsidP="0065326D">
      <w:pPr>
        <w:rPr>
          <w:lang w:val="ru-RU"/>
        </w:rPr>
      </w:pPr>
    </w:p>
    <w:p w:rsidR="006B0DEA" w:rsidRDefault="006B0DEA" w:rsidP="0065326D">
      <w:pPr>
        <w:rPr>
          <w:lang w:val="ru-RU"/>
        </w:rPr>
      </w:pPr>
    </w:p>
    <w:p w:rsidR="006B0DEA" w:rsidRDefault="006B0DEA" w:rsidP="0065326D">
      <w:r>
        <w:rPr>
          <w:rFonts w:ascii="Times New Roman" w:hAnsi="Times New Roman"/>
          <w:b/>
          <w:color w:val="000000"/>
          <w:sz w:val="24"/>
          <w:szCs w:val="24"/>
          <w:lang w:eastAsia="ru-RU"/>
        </w:rPr>
        <w:t>Продолжение</w:t>
      </w:r>
      <w:r>
        <w:rPr>
          <w:rFonts w:ascii="Times New Roman" w:hAnsi="Times New Roman"/>
          <w:b/>
          <w:color w:val="000000"/>
          <w:sz w:val="24"/>
          <w:szCs w:val="24"/>
          <w:lang w:val="ru-RU" w:eastAsia="ru-RU"/>
        </w:rPr>
        <w:t>т</w:t>
      </w:r>
      <w:r>
        <w:rPr>
          <w:rFonts w:ascii="Times New Roman" w:hAnsi="Times New Roman"/>
          <w:b/>
          <w:color w:val="000000"/>
          <w:sz w:val="24"/>
          <w:szCs w:val="24"/>
          <w:lang w:eastAsia="ru-RU"/>
        </w:rPr>
        <w:t>аблицы 2.5.1.</w:t>
      </w:r>
    </w:p>
    <w:p w:rsidR="006B0DEA" w:rsidRDefault="006B0DEA" w:rsidP="0065326D">
      <w:pPr>
        <w:rPr>
          <w:lang w:val="ru-RU"/>
        </w:rPr>
      </w:pPr>
    </w:p>
    <w:tbl>
      <w:tblPr>
        <w:tblW w:w="9941" w:type="dxa"/>
        <w:tblInd w:w="103" w:type="dxa"/>
        <w:tblLook w:val="00A0" w:firstRow="1" w:lastRow="0" w:firstColumn="1" w:lastColumn="0" w:noHBand="0" w:noVBand="0"/>
      </w:tblPr>
      <w:tblGrid>
        <w:gridCol w:w="3160"/>
        <w:gridCol w:w="814"/>
        <w:gridCol w:w="676"/>
        <w:gridCol w:w="716"/>
        <w:gridCol w:w="740"/>
        <w:gridCol w:w="6"/>
        <w:gridCol w:w="714"/>
        <w:gridCol w:w="834"/>
        <w:gridCol w:w="855"/>
        <w:gridCol w:w="710"/>
        <w:gridCol w:w="716"/>
      </w:tblGrid>
      <w:tr w:rsidR="006B0DEA" w:rsidRPr="006B14D2" w:rsidTr="006B14D2">
        <w:trPr>
          <w:trHeight w:val="288"/>
        </w:trPr>
        <w:tc>
          <w:tcPr>
            <w:tcW w:w="3160" w:type="dxa"/>
            <w:vMerge w:val="restart"/>
            <w:tcBorders>
              <w:top w:val="single" w:sz="4" w:space="0" w:color="auto"/>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Группы потребителей</w:t>
            </w:r>
          </w:p>
        </w:tc>
        <w:tc>
          <w:tcPr>
            <w:tcW w:w="2206"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2019</w:t>
            </w:r>
          </w:p>
        </w:tc>
        <w:tc>
          <w:tcPr>
            <w:tcW w:w="2294" w:type="dxa"/>
            <w:gridSpan w:val="4"/>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2020-24</w:t>
            </w:r>
          </w:p>
        </w:tc>
        <w:tc>
          <w:tcPr>
            <w:tcW w:w="2281" w:type="dxa"/>
            <w:gridSpan w:val="3"/>
            <w:tcBorders>
              <w:top w:val="single" w:sz="4" w:space="0" w:color="auto"/>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2025-29</w:t>
            </w:r>
          </w:p>
        </w:tc>
      </w:tr>
      <w:tr w:rsidR="006B0DEA" w:rsidRPr="006B14D2" w:rsidTr="006B14D2">
        <w:trPr>
          <w:trHeight w:val="288"/>
        </w:trPr>
        <w:tc>
          <w:tcPr>
            <w:tcW w:w="3160" w:type="dxa"/>
            <w:vMerge/>
            <w:tcBorders>
              <w:top w:val="single" w:sz="4" w:space="0" w:color="auto"/>
              <w:left w:val="single" w:sz="4" w:space="0" w:color="auto"/>
              <w:bottom w:val="single" w:sz="4" w:space="0" w:color="auto"/>
              <w:right w:val="single" w:sz="4" w:space="0" w:color="auto"/>
            </w:tcBorders>
            <w:vAlign w:val="center"/>
          </w:tcPr>
          <w:p w:rsidR="006B0DEA" w:rsidRPr="006B14D2" w:rsidRDefault="006B0DEA" w:rsidP="006B14D2">
            <w:pPr>
              <w:widowControl/>
              <w:rPr>
                <w:rFonts w:ascii="Times New Roman" w:hAnsi="Times New Roman"/>
                <w:color w:val="000000"/>
                <w:sz w:val="20"/>
                <w:szCs w:val="20"/>
                <w:lang w:val="ru-RU" w:eastAsia="ru-RU"/>
              </w:rPr>
            </w:pP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746"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4"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Qот</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Qгвс</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Qсум</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w:t>
            </w:r>
          </w:p>
        </w:tc>
        <w:tc>
          <w:tcPr>
            <w:tcW w:w="814"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w:t>
            </w:r>
          </w:p>
        </w:tc>
        <w:tc>
          <w:tcPr>
            <w:tcW w:w="67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w:t>
            </w:r>
          </w:p>
        </w:tc>
        <w:tc>
          <w:tcPr>
            <w:tcW w:w="746" w:type="dxa"/>
            <w:gridSpan w:val="2"/>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w:t>
            </w:r>
          </w:p>
        </w:tc>
        <w:tc>
          <w:tcPr>
            <w:tcW w:w="714"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21</w:t>
            </w:r>
          </w:p>
        </w:tc>
        <w:tc>
          <w:tcPr>
            <w:tcW w:w="834"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22</w:t>
            </w:r>
          </w:p>
        </w:tc>
        <w:tc>
          <w:tcPr>
            <w:tcW w:w="855"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23</w:t>
            </w:r>
          </w:p>
        </w:tc>
        <w:tc>
          <w:tcPr>
            <w:tcW w:w="710"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w:t>
            </w:r>
          </w:p>
        </w:tc>
        <w:tc>
          <w:tcPr>
            <w:tcW w:w="716" w:type="dxa"/>
            <w:tcBorders>
              <w:top w:val="nil"/>
              <w:left w:val="nil"/>
              <w:bottom w:val="single" w:sz="4" w:space="0" w:color="auto"/>
              <w:right w:val="single" w:sz="4" w:space="0" w:color="auto"/>
            </w:tcBorders>
            <w:noWrap/>
            <w:vAlign w:val="center"/>
          </w:tcPr>
          <w:p w:rsidR="006B0DEA" w:rsidRPr="006B14D2" w:rsidRDefault="006B0DEA" w:rsidP="006B14D2">
            <w:pPr>
              <w:widowControl/>
              <w:jc w:val="center"/>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w:t>
            </w:r>
          </w:p>
        </w:tc>
      </w:tr>
      <w:tr w:rsidR="006B0DEA" w:rsidRPr="006B14D2" w:rsidTr="006B14D2">
        <w:trPr>
          <w:trHeight w:val="288"/>
        </w:trPr>
        <w:tc>
          <w:tcPr>
            <w:tcW w:w="3160" w:type="dxa"/>
            <w:tcBorders>
              <w:top w:val="single" w:sz="4" w:space="0" w:color="auto"/>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п. ж.д.129 км, в т.ч.</w:t>
            </w:r>
          </w:p>
        </w:tc>
        <w:tc>
          <w:tcPr>
            <w:tcW w:w="814"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67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4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720" w:type="dxa"/>
            <w:gridSpan w:val="2"/>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855"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10"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single" w:sz="4" w:space="0" w:color="auto"/>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4</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w:t>
            </w:r>
          </w:p>
        </w:tc>
      </w:tr>
      <w:tr w:rsidR="006B0DEA" w:rsidRPr="006B14D2" w:rsidTr="006B14D2">
        <w:trPr>
          <w:trHeight w:val="540"/>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Административно-деловые строения, в т.ч.</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b/>
                <w:bCs/>
                <w:color w:val="000000"/>
                <w:sz w:val="20"/>
                <w:szCs w:val="20"/>
                <w:lang w:val="ru-RU" w:eastAsia="ru-RU"/>
              </w:rPr>
            </w:pPr>
            <w:r w:rsidRPr="006B14D2">
              <w:rPr>
                <w:rFonts w:ascii="Times New Roman" w:hAnsi="Times New Roman"/>
                <w:b/>
                <w:bCs/>
                <w:color w:val="000000"/>
                <w:sz w:val="20"/>
                <w:szCs w:val="20"/>
                <w:lang w:val="ru-RU" w:eastAsia="ru-RU"/>
              </w:rPr>
              <w:t>Всего по Октябрьскому СП</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24456</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29971</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25075</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30590</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25694</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5516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31209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Жилые строения, в т.ч.</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18360</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20100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18979</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20719</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19598</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21338</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Многоквартирные жилые дома</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11177</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1740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12917</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ИЖС</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7183</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7183</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7802</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7802</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8421</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8421</w:t>
            </w:r>
          </w:p>
        </w:tc>
      </w:tr>
      <w:tr w:rsidR="006B0DEA" w:rsidRPr="006B14D2" w:rsidTr="006B14D2">
        <w:trPr>
          <w:trHeight w:val="540"/>
        </w:trPr>
        <w:tc>
          <w:tcPr>
            <w:tcW w:w="3160" w:type="dxa"/>
            <w:tcBorders>
              <w:top w:val="nil"/>
              <w:left w:val="single" w:sz="4" w:space="0" w:color="auto"/>
              <w:bottom w:val="single" w:sz="4" w:space="0" w:color="auto"/>
              <w:right w:val="single" w:sz="4" w:space="0" w:color="auto"/>
            </w:tcBorders>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Административно-деловые строения, в т.ч.</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6096</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9871</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6096</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9871</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6096</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3775</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9871</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Бюджетные организации</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2727</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3086</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2727</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359</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3086</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2727</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359</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3086</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Прочие организации</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3553</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3516</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7069</w:t>
            </w:r>
          </w:p>
        </w:tc>
      </w:tr>
      <w:tr w:rsidR="006B0DEA" w:rsidRPr="006B14D2" w:rsidTr="006B14D2">
        <w:trPr>
          <w:trHeight w:val="288"/>
        </w:trPr>
        <w:tc>
          <w:tcPr>
            <w:tcW w:w="3160" w:type="dxa"/>
            <w:tcBorders>
              <w:top w:val="nil"/>
              <w:left w:val="single" w:sz="4" w:space="0" w:color="auto"/>
              <w:bottom w:val="single" w:sz="4" w:space="0" w:color="auto"/>
              <w:right w:val="single" w:sz="4" w:space="0" w:color="auto"/>
            </w:tcBorders>
            <w:noWrap/>
            <w:vAlign w:val="bottom"/>
          </w:tcPr>
          <w:p w:rsidR="006B0DEA" w:rsidRPr="006B14D2" w:rsidRDefault="006B0DEA" w:rsidP="006B14D2">
            <w:pPr>
              <w:widowControl/>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Промышленные строения</w:t>
            </w:r>
          </w:p>
        </w:tc>
        <w:tc>
          <w:tcPr>
            <w:tcW w:w="81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67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4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20" w:type="dxa"/>
            <w:gridSpan w:val="2"/>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34"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855"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0"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c>
          <w:tcPr>
            <w:tcW w:w="716" w:type="dxa"/>
            <w:tcBorders>
              <w:top w:val="nil"/>
              <w:left w:val="nil"/>
              <w:bottom w:val="single" w:sz="4" w:space="0" w:color="auto"/>
              <w:right w:val="single" w:sz="4" w:space="0" w:color="auto"/>
            </w:tcBorders>
            <w:noWrap/>
            <w:vAlign w:val="bottom"/>
          </w:tcPr>
          <w:p w:rsidR="006B0DEA" w:rsidRPr="006B14D2" w:rsidRDefault="006B0DEA" w:rsidP="006B14D2">
            <w:pPr>
              <w:widowControl/>
              <w:jc w:val="right"/>
              <w:rPr>
                <w:rFonts w:ascii="Times New Roman" w:hAnsi="Times New Roman"/>
                <w:color w:val="000000"/>
                <w:sz w:val="20"/>
                <w:szCs w:val="20"/>
                <w:lang w:val="ru-RU" w:eastAsia="ru-RU"/>
              </w:rPr>
            </w:pPr>
            <w:r w:rsidRPr="006B14D2">
              <w:rPr>
                <w:rFonts w:ascii="Times New Roman" w:hAnsi="Times New Roman"/>
                <w:color w:val="000000"/>
                <w:sz w:val="20"/>
                <w:szCs w:val="20"/>
                <w:lang w:val="ru-RU" w:eastAsia="ru-RU"/>
              </w:rPr>
              <w:t>0</w:t>
            </w:r>
          </w:p>
        </w:tc>
      </w:tr>
    </w:tbl>
    <w:p w:rsidR="006B0DEA" w:rsidRDefault="006B0DEA" w:rsidP="0065326D"/>
    <w:p w:rsidR="006B0DEA" w:rsidRDefault="006B0DEA" w:rsidP="0065326D"/>
    <w:p w:rsidR="006B0DEA" w:rsidRDefault="006B0DEA" w:rsidP="0065326D"/>
    <w:p w:rsidR="006B0DEA" w:rsidRDefault="006B0DEA" w:rsidP="0065326D"/>
    <w:p w:rsidR="006B0DEA" w:rsidRPr="0065326D"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sectPr w:rsidR="006B0DEA" w:rsidRPr="0065326D" w:rsidSect="0065326D">
          <w:pgSz w:w="16838" w:h="11906" w:orient="landscape"/>
          <w:pgMar w:top="1560" w:right="1134" w:bottom="850" w:left="1843" w:header="708" w:footer="708" w:gutter="0"/>
          <w:cols w:space="708"/>
          <w:docGrid w:linePitch="360"/>
        </w:sectPr>
      </w:pPr>
    </w:p>
    <w:tbl>
      <w:tblPr>
        <w:tblW w:w="0" w:type="auto"/>
        <w:tblLook w:val="00A0" w:firstRow="1" w:lastRow="0" w:firstColumn="1" w:lastColumn="0" w:noHBand="0" w:noVBand="0"/>
      </w:tblPr>
      <w:tblGrid>
        <w:gridCol w:w="4757"/>
        <w:gridCol w:w="125"/>
        <w:gridCol w:w="83"/>
        <w:gridCol w:w="156"/>
        <w:gridCol w:w="4591"/>
      </w:tblGrid>
      <w:tr w:rsidR="006B0DEA" w:rsidTr="007F7689">
        <w:trPr>
          <w:trHeight w:val="3362"/>
        </w:trPr>
        <w:tc>
          <w:tcPr>
            <w:tcW w:w="5184" w:type="dxa"/>
            <w:gridSpan w:val="3"/>
          </w:tcPr>
          <w:p w:rsidR="006B0DEA" w:rsidRPr="00C3112D" w:rsidRDefault="00824804" w:rsidP="0065326D">
            <w:pPr>
              <w:rPr>
                <w:rFonts w:ascii="Times New Roman" w:hAnsi="Times New Roman"/>
                <w:sz w:val="24"/>
                <w:szCs w:val="24"/>
              </w:rPr>
            </w:pPr>
            <w:r>
              <w:rPr>
                <w:rFonts w:ascii="Times New Roman" w:hAnsi="Times New Roman"/>
                <w:noProof/>
                <w:sz w:val="24"/>
                <w:szCs w:val="24"/>
                <w:lang w:val="ru-RU" w:eastAsia="ru-RU"/>
              </w:rPr>
              <w:lastRenderedPageBreak/>
              <w:drawing>
                <wp:inline distT="0" distB="0" distL="0" distR="0" wp14:anchorId="62C3D001" wp14:editId="0D0FAD34">
                  <wp:extent cx="2978280" cy="2280641"/>
                  <wp:effectExtent l="10360" t="5359" r="6020" b="0"/>
                  <wp:docPr id="19" name="Рисунок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4528" w:type="dxa"/>
            <w:gridSpan w:val="2"/>
          </w:tcPr>
          <w:p w:rsidR="006B0DEA" w:rsidRPr="00C3112D" w:rsidRDefault="00824804" w:rsidP="0065326D">
            <w:pPr>
              <w:rPr>
                <w:rFonts w:ascii="Times New Roman" w:hAnsi="Times New Roman"/>
                <w:sz w:val="24"/>
                <w:szCs w:val="24"/>
              </w:rPr>
            </w:pPr>
            <w:r>
              <w:rPr>
                <w:rFonts w:ascii="Times New Roman" w:hAnsi="Times New Roman"/>
                <w:noProof/>
                <w:sz w:val="24"/>
                <w:szCs w:val="24"/>
                <w:lang w:val="ru-RU" w:eastAsia="ru-RU"/>
              </w:rPr>
              <w:drawing>
                <wp:inline distT="0" distB="0" distL="0" distR="0" wp14:anchorId="2D745A84" wp14:editId="63C13D63">
                  <wp:extent cx="2858757" cy="2272282"/>
                  <wp:effectExtent l="9262" t="5189" r="4721" b="909"/>
                  <wp:docPr id="20" name="Рисунок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6B0DEA" w:rsidRPr="00D1135A" w:rsidTr="007F7689">
        <w:tc>
          <w:tcPr>
            <w:tcW w:w="4968" w:type="dxa"/>
            <w:gridSpan w:val="2"/>
          </w:tcPr>
          <w:p w:rsidR="006B0DEA" w:rsidRPr="00725261" w:rsidRDefault="006B0DEA" w:rsidP="00725261">
            <w:pPr>
              <w:jc w:val="center"/>
              <w:rPr>
                <w:rFonts w:ascii="Times New Roman" w:hAnsi="Times New Roman"/>
                <w:b/>
                <w:sz w:val="20"/>
                <w:szCs w:val="20"/>
                <w:lang w:val="ru-RU"/>
              </w:rPr>
            </w:pPr>
            <w:r w:rsidRPr="00725261">
              <w:rPr>
                <w:rFonts w:ascii="Times New Roman" w:hAnsi="Times New Roman"/>
                <w:b/>
                <w:sz w:val="20"/>
                <w:szCs w:val="20"/>
                <w:lang w:val="ru-RU"/>
              </w:rPr>
              <w:t>Рис. 2.5.1. Распределение теплопотребления по группам теплоптребителей с. Октябрьское, Гкал;% (2014г.)</w:t>
            </w:r>
          </w:p>
        </w:tc>
        <w:tc>
          <w:tcPr>
            <w:tcW w:w="4744" w:type="dxa"/>
            <w:gridSpan w:val="3"/>
          </w:tcPr>
          <w:p w:rsidR="006B0DEA" w:rsidRPr="00725261" w:rsidRDefault="006B0DEA" w:rsidP="00725261">
            <w:pPr>
              <w:jc w:val="center"/>
              <w:rPr>
                <w:rFonts w:ascii="Times New Roman" w:hAnsi="Times New Roman"/>
                <w:b/>
                <w:sz w:val="20"/>
                <w:szCs w:val="20"/>
                <w:lang w:val="ru-RU"/>
              </w:rPr>
            </w:pPr>
            <w:r w:rsidRPr="00725261">
              <w:rPr>
                <w:rFonts w:ascii="Times New Roman" w:hAnsi="Times New Roman"/>
                <w:b/>
                <w:sz w:val="20"/>
                <w:szCs w:val="20"/>
                <w:lang w:val="ru-RU"/>
              </w:rPr>
              <w:t>Рис. 2.5.2. Распределение теплопотребления по группам теплоптребителейв целом по Октябрьскому СП, Гкал;% (2014г.)</w:t>
            </w:r>
          </w:p>
        </w:tc>
      </w:tr>
      <w:tr w:rsidR="006B0DEA" w:rsidTr="007F7689">
        <w:trPr>
          <w:trHeight w:val="3362"/>
        </w:trPr>
        <w:tc>
          <w:tcPr>
            <w:tcW w:w="4752" w:type="dxa"/>
          </w:tcPr>
          <w:p w:rsidR="006B0DEA" w:rsidRPr="00C3112D" w:rsidRDefault="00824804" w:rsidP="004936E9">
            <w:pPr>
              <w:rPr>
                <w:rFonts w:ascii="Times New Roman" w:hAnsi="Times New Roman"/>
                <w:sz w:val="24"/>
                <w:szCs w:val="24"/>
              </w:rPr>
            </w:pPr>
            <w:r>
              <w:rPr>
                <w:rFonts w:ascii="Times New Roman" w:hAnsi="Times New Roman"/>
                <w:noProof/>
                <w:sz w:val="24"/>
                <w:szCs w:val="24"/>
                <w:lang w:val="ru-RU" w:eastAsia="ru-RU"/>
              </w:rPr>
              <w:drawing>
                <wp:inline distT="0" distB="0" distL="0" distR="0" wp14:anchorId="075CEB17" wp14:editId="12B388F5">
                  <wp:extent cx="2889431" cy="2377679"/>
                  <wp:effectExtent l="9480" t="5413" r="4309" b="1968"/>
                  <wp:docPr id="21" name="Рисунок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960" w:type="dxa"/>
            <w:gridSpan w:val="4"/>
          </w:tcPr>
          <w:p w:rsidR="006B0DEA" w:rsidRPr="00C3112D" w:rsidRDefault="00824804" w:rsidP="004936E9">
            <w:pPr>
              <w:rPr>
                <w:rFonts w:ascii="Times New Roman" w:hAnsi="Times New Roman"/>
                <w:sz w:val="24"/>
                <w:szCs w:val="24"/>
              </w:rPr>
            </w:pPr>
            <w:r>
              <w:rPr>
                <w:rFonts w:ascii="Times New Roman" w:hAnsi="Times New Roman"/>
                <w:noProof/>
                <w:sz w:val="24"/>
                <w:szCs w:val="24"/>
                <w:lang w:val="ru-RU" w:eastAsia="ru-RU"/>
              </w:rPr>
              <w:drawing>
                <wp:inline distT="0" distB="0" distL="0" distR="0" wp14:anchorId="0C99C9F1" wp14:editId="02E4D91A">
                  <wp:extent cx="3008151" cy="2325478"/>
                  <wp:effectExtent l="9754" t="5311" r="7235" b="931"/>
                  <wp:docPr id="22" name="Рисунок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6B0DEA" w:rsidRPr="006D2150" w:rsidTr="007F7689">
        <w:tc>
          <w:tcPr>
            <w:tcW w:w="4968" w:type="dxa"/>
            <w:gridSpan w:val="2"/>
          </w:tcPr>
          <w:p w:rsidR="006B0DEA" w:rsidRPr="00725261" w:rsidRDefault="006B0DEA" w:rsidP="00725261">
            <w:pPr>
              <w:jc w:val="center"/>
              <w:rPr>
                <w:rFonts w:ascii="Times New Roman" w:hAnsi="Times New Roman"/>
                <w:b/>
                <w:sz w:val="20"/>
                <w:szCs w:val="20"/>
                <w:lang w:val="ru-RU"/>
              </w:rPr>
            </w:pPr>
            <w:r w:rsidRPr="00725261">
              <w:rPr>
                <w:rFonts w:ascii="Times New Roman" w:hAnsi="Times New Roman"/>
                <w:b/>
                <w:sz w:val="20"/>
                <w:szCs w:val="20"/>
                <w:lang w:val="ru-RU"/>
              </w:rPr>
              <w:t>Рис. 2.5.3. Прогноз распределения теплопотребления по группам теплоптребителей с. Октябрьское, Гкал;% (2024г.)</w:t>
            </w:r>
          </w:p>
        </w:tc>
        <w:tc>
          <w:tcPr>
            <w:tcW w:w="4744" w:type="dxa"/>
            <w:gridSpan w:val="3"/>
          </w:tcPr>
          <w:p w:rsidR="006B0DEA" w:rsidRPr="00725261" w:rsidRDefault="006B0DEA" w:rsidP="00725261">
            <w:pPr>
              <w:jc w:val="center"/>
              <w:rPr>
                <w:rFonts w:ascii="Times New Roman" w:hAnsi="Times New Roman"/>
                <w:b/>
                <w:sz w:val="20"/>
                <w:szCs w:val="20"/>
                <w:lang w:val="ru-RU"/>
              </w:rPr>
            </w:pPr>
            <w:r w:rsidRPr="00725261">
              <w:rPr>
                <w:rFonts w:ascii="Times New Roman" w:hAnsi="Times New Roman"/>
                <w:b/>
                <w:sz w:val="20"/>
                <w:szCs w:val="20"/>
                <w:lang w:val="ru-RU"/>
              </w:rPr>
              <w:t>Рис. 2.5.4. Прогноз распределения теплопотребления по группам теплоптребителей в целом по Октябрьскому СП, Гкал;% (2024г.)</w:t>
            </w:r>
          </w:p>
        </w:tc>
      </w:tr>
      <w:tr w:rsidR="006B0DEA" w:rsidTr="007F7689">
        <w:trPr>
          <w:trHeight w:val="3362"/>
        </w:trPr>
        <w:tc>
          <w:tcPr>
            <w:tcW w:w="5616" w:type="dxa"/>
            <w:gridSpan w:val="4"/>
          </w:tcPr>
          <w:p w:rsidR="006B0DEA" w:rsidRPr="00C3112D" w:rsidRDefault="00824804" w:rsidP="004936E9">
            <w:pPr>
              <w:rPr>
                <w:rFonts w:ascii="Times New Roman" w:hAnsi="Times New Roman"/>
                <w:sz w:val="24"/>
                <w:szCs w:val="24"/>
              </w:rPr>
            </w:pPr>
            <w:r>
              <w:rPr>
                <w:rFonts w:ascii="Times New Roman" w:hAnsi="Times New Roman"/>
                <w:noProof/>
                <w:sz w:val="24"/>
                <w:szCs w:val="24"/>
                <w:lang w:val="ru-RU" w:eastAsia="ru-RU"/>
              </w:rPr>
              <w:drawing>
                <wp:inline distT="0" distB="0" distL="0" distR="0" wp14:anchorId="206976EA" wp14:editId="0903B8E5">
                  <wp:extent cx="3011573" cy="1977001"/>
                  <wp:effectExtent l="9878" t="4199" r="3689" b="0"/>
                  <wp:docPr id="23"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096" w:type="dxa"/>
          </w:tcPr>
          <w:p w:rsidR="006B0DEA" w:rsidRPr="00C3112D" w:rsidRDefault="00824804" w:rsidP="004936E9">
            <w:pPr>
              <w:rPr>
                <w:rFonts w:ascii="Times New Roman" w:hAnsi="Times New Roman"/>
                <w:sz w:val="24"/>
                <w:szCs w:val="24"/>
              </w:rPr>
            </w:pPr>
            <w:r>
              <w:rPr>
                <w:rFonts w:ascii="Times New Roman" w:hAnsi="Times New Roman"/>
                <w:noProof/>
                <w:sz w:val="24"/>
                <w:szCs w:val="24"/>
                <w:lang w:val="ru-RU" w:eastAsia="ru-RU"/>
              </w:rPr>
              <w:drawing>
                <wp:inline distT="0" distB="0" distL="0" distR="0" wp14:anchorId="6ED8D10D" wp14:editId="0ED8D1D7">
                  <wp:extent cx="2781317" cy="1967804"/>
                  <wp:effectExtent l="9017" t="3910" r="6206" b="1866"/>
                  <wp:docPr id="24"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6B0DEA" w:rsidRPr="00D1135A" w:rsidTr="007F7689">
        <w:tc>
          <w:tcPr>
            <w:tcW w:w="5616" w:type="dxa"/>
            <w:gridSpan w:val="4"/>
          </w:tcPr>
          <w:p w:rsidR="006B0DEA" w:rsidRPr="00725261" w:rsidRDefault="006B0DEA" w:rsidP="00A2753C">
            <w:pPr>
              <w:rPr>
                <w:rFonts w:ascii="Times New Roman" w:hAnsi="Times New Roman"/>
                <w:b/>
                <w:sz w:val="20"/>
                <w:szCs w:val="20"/>
                <w:lang w:val="ru-RU"/>
              </w:rPr>
            </w:pPr>
            <w:r w:rsidRPr="00725261">
              <w:rPr>
                <w:rFonts w:ascii="Times New Roman" w:hAnsi="Times New Roman"/>
                <w:b/>
                <w:sz w:val="20"/>
                <w:szCs w:val="20"/>
                <w:lang w:val="ru-RU"/>
              </w:rPr>
              <w:t>Рис. 2.5.</w:t>
            </w:r>
            <w:r>
              <w:rPr>
                <w:rFonts w:ascii="Times New Roman" w:hAnsi="Times New Roman"/>
                <w:b/>
                <w:sz w:val="20"/>
                <w:szCs w:val="20"/>
                <w:lang w:val="ru-RU"/>
              </w:rPr>
              <w:t>5</w:t>
            </w:r>
            <w:r w:rsidRPr="00725261">
              <w:rPr>
                <w:rFonts w:ascii="Times New Roman" w:hAnsi="Times New Roman"/>
                <w:b/>
                <w:sz w:val="20"/>
                <w:szCs w:val="20"/>
                <w:lang w:val="ru-RU"/>
              </w:rPr>
              <w:t>. Прогноз распределения теплопотреб-ления по группам теплоптребителей с. Октябрьское, Гкал;% (2029г.(2029г.)</w:t>
            </w:r>
          </w:p>
        </w:tc>
        <w:tc>
          <w:tcPr>
            <w:tcW w:w="4096" w:type="dxa"/>
          </w:tcPr>
          <w:p w:rsidR="006B0DEA" w:rsidRPr="00725261" w:rsidRDefault="006B0DEA" w:rsidP="00A2753C">
            <w:pPr>
              <w:rPr>
                <w:rFonts w:ascii="Times New Roman" w:hAnsi="Times New Roman"/>
                <w:b/>
                <w:sz w:val="20"/>
                <w:szCs w:val="20"/>
                <w:lang w:val="ru-RU"/>
              </w:rPr>
            </w:pPr>
            <w:r w:rsidRPr="00725261">
              <w:rPr>
                <w:rFonts w:ascii="Times New Roman" w:hAnsi="Times New Roman"/>
                <w:b/>
                <w:sz w:val="20"/>
                <w:szCs w:val="20"/>
                <w:lang w:val="ru-RU"/>
              </w:rPr>
              <w:t>Рис. 2.5</w:t>
            </w:r>
            <w:r>
              <w:rPr>
                <w:rFonts w:ascii="Times New Roman" w:hAnsi="Times New Roman"/>
                <w:b/>
                <w:sz w:val="20"/>
                <w:szCs w:val="20"/>
                <w:lang w:val="ru-RU"/>
              </w:rPr>
              <w:t>.6</w:t>
            </w:r>
            <w:r w:rsidRPr="00725261">
              <w:rPr>
                <w:rFonts w:ascii="Times New Roman" w:hAnsi="Times New Roman"/>
                <w:b/>
                <w:sz w:val="20"/>
                <w:szCs w:val="20"/>
                <w:lang w:val="ru-RU"/>
              </w:rPr>
              <w:t>. Прогноз распределения тепло-потребления по группам теплоптребителей в целом по Октябрьскому СП, Гкал;% (2029г.)</w:t>
            </w:r>
          </w:p>
        </w:tc>
      </w:tr>
    </w:tbl>
    <w:p w:rsidR="006B0DEA" w:rsidRDefault="00824804" w:rsidP="00A2753C">
      <w:pPr>
        <w:jc w:val="center"/>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2EF6F129" wp14:editId="528E7362">
            <wp:extent cx="4454626" cy="4664958"/>
            <wp:effectExtent l="12053" t="6101" r="6261" b="1"/>
            <wp:docPr id="25"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B0DEA" w:rsidRDefault="006B0DEA" w:rsidP="0065326D">
      <w:pPr>
        <w:rPr>
          <w:rFonts w:ascii="Times New Roman" w:hAnsi="Times New Roman"/>
          <w:b/>
          <w:lang w:val="ru-RU"/>
        </w:rPr>
      </w:pPr>
    </w:p>
    <w:p w:rsidR="006B0DEA" w:rsidRDefault="006B0DEA" w:rsidP="0065326D">
      <w:pPr>
        <w:rPr>
          <w:rFonts w:ascii="Times New Roman" w:hAnsi="Times New Roman"/>
          <w:b/>
          <w:lang w:val="ru-RU"/>
        </w:rPr>
      </w:pPr>
      <w:r w:rsidRPr="00A2753C">
        <w:rPr>
          <w:rFonts w:ascii="Times New Roman" w:hAnsi="Times New Roman"/>
          <w:b/>
          <w:lang w:val="ru-RU"/>
        </w:rPr>
        <w:t>Рисунок 2.5.7.</w:t>
      </w:r>
      <w:r>
        <w:rPr>
          <w:rFonts w:ascii="Times New Roman" w:hAnsi="Times New Roman"/>
          <w:b/>
          <w:lang w:val="ru-RU"/>
        </w:rPr>
        <w:t xml:space="preserve">  Прогноз динамики теплопотребления по группам </w:t>
      </w:r>
    </w:p>
    <w:p w:rsidR="006B0DEA" w:rsidRPr="00A2753C" w:rsidRDefault="006B0DEA" w:rsidP="00A2753C">
      <w:pPr>
        <w:ind w:left="1418" w:firstLine="142"/>
        <w:rPr>
          <w:rFonts w:ascii="Times New Roman" w:hAnsi="Times New Roman"/>
          <w:b/>
          <w:lang w:val="ru-RU"/>
        </w:rPr>
      </w:pPr>
      <w:r>
        <w:rPr>
          <w:rFonts w:ascii="Times New Roman" w:hAnsi="Times New Roman"/>
          <w:b/>
          <w:lang w:val="ru-RU"/>
        </w:rPr>
        <w:t>потребителей по с. Октябрьскому, Гкал (2014-2029 г.г.)</w:t>
      </w:r>
    </w:p>
    <w:p w:rsidR="006B0DEA" w:rsidRDefault="006B0DEA" w:rsidP="0065326D">
      <w:pPr>
        <w:rPr>
          <w:rFonts w:ascii="Times New Roman" w:hAnsi="Times New Roman"/>
          <w:sz w:val="24"/>
          <w:szCs w:val="24"/>
          <w:lang w:val="ru-RU"/>
        </w:rPr>
      </w:pPr>
    </w:p>
    <w:p w:rsidR="006B0DEA" w:rsidRDefault="00824804" w:rsidP="00A2753C">
      <w:pPr>
        <w:jc w:val="center"/>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14:anchorId="3DED4700" wp14:editId="52C9A104">
            <wp:extent cx="4436271" cy="3333299"/>
            <wp:effectExtent l="9494" t="4076" r="4315" b="185"/>
            <wp:docPr id="26" name="Рисунок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6B0DEA" w:rsidRDefault="006B0DEA" w:rsidP="00A2753C">
      <w:pPr>
        <w:rPr>
          <w:rFonts w:ascii="Times New Roman" w:hAnsi="Times New Roman"/>
          <w:b/>
          <w:lang w:val="ru-RU"/>
        </w:rPr>
      </w:pPr>
    </w:p>
    <w:p w:rsidR="006B0DEA" w:rsidRDefault="006B0DEA" w:rsidP="00A2753C">
      <w:pPr>
        <w:rPr>
          <w:rFonts w:ascii="Times New Roman" w:hAnsi="Times New Roman"/>
          <w:b/>
          <w:lang w:val="ru-RU"/>
        </w:rPr>
      </w:pPr>
      <w:r w:rsidRPr="00A2753C">
        <w:rPr>
          <w:rFonts w:ascii="Times New Roman" w:hAnsi="Times New Roman"/>
          <w:b/>
          <w:lang w:val="ru-RU"/>
        </w:rPr>
        <w:t>Рисунок 2.5.</w:t>
      </w:r>
      <w:r>
        <w:rPr>
          <w:rFonts w:ascii="Times New Roman" w:hAnsi="Times New Roman"/>
          <w:b/>
          <w:lang w:val="ru-RU"/>
        </w:rPr>
        <w:t>8</w:t>
      </w:r>
      <w:r w:rsidRPr="00A2753C">
        <w:rPr>
          <w:rFonts w:ascii="Times New Roman" w:hAnsi="Times New Roman"/>
          <w:b/>
          <w:lang w:val="ru-RU"/>
        </w:rPr>
        <w:t>.</w:t>
      </w:r>
      <w:r>
        <w:rPr>
          <w:rFonts w:ascii="Times New Roman" w:hAnsi="Times New Roman"/>
          <w:b/>
          <w:lang w:val="ru-RU"/>
        </w:rPr>
        <w:t xml:space="preserve">  Прогноз динамики теплопотребления по группам </w:t>
      </w:r>
    </w:p>
    <w:p w:rsidR="006B0DEA" w:rsidRPr="00A2753C" w:rsidRDefault="006B0DEA" w:rsidP="00A2753C">
      <w:pPr>
        <w:ind w:left="1418" w:firstLine="142"/>
        <w:rPr>
          <w:rFonts w:ascii="Times New Roman" w:hAnsi="Times New Roman"/>
          <w:b/>
          <w:lang w:val="ru-RU"/>
        </w:rPr>
      </w:pPr>
      <w:r>
        <w:rPr>
          <w:rFonts w:ascii="Times New Roman" w:hAnsi="Times New Roman"/>
          <w:b/>
          <w:lang w:val="ru-RU"/>
        </w:rPr>
        <w:t>потребителей в целом по Октябрьскому СП, Гкал (2014-2029 г.г.)</w:t>
      </w:r>
    </w:p>
    <w:p w:rsidR="006B0DEA" w:rsidRPr="0065326D" w:rsidRDefault="006B0DEA" w:rsidP="0065326D">
      <w:pPr>
        <w:rPr>
          <w:rFonts w:ascii="Times New Roman" w:hAnsi="Times New Roman"/>
          <w:sz w:val="24"/>
          <w:szCs w:val="24"/>
          <w:lang w:val="ru-RU"/>
        </w:rPr>
      </w:pPr>
    </w:p>
    <w:p w:rsidR="006B0DEA" w:rsidRPr="0065326D" w:rsidRDefault="006B0DEA" w:rsidP="0065326D">
      <w:pPr>
        <w:rPr>
          <w:rFonts w:ascii="Times New Roman" w:hAnsi="Times New Roman"/>
          <w:sz w:val="24"/>
          <w:szCs w:val="24"/>
          <w:lang w:val="ru-RU"/>
        </w:rPr>
      </w:pPr>
      <w:r w:rsidRPr="0065326D">
        <w:rPr>
          <w:rFonts w:ascii="Times New Roman" w:hAnsi="Times New Roman"/>
          <w:b/>
          <w:sz w:val="24"/>
          <w:szCs w:val="24"/>
          <w:lang w:val="ru-RU"/>
        </w:rPr>
        <w:t>Вывод</w:t>
      </w:r>
      <w:r w:rsidRPr="0065326D">
        <w:rPr>
          <w:rFonts w:ascii="Times New Roman" w:hAnsi="Times New Roman"/>
          <w:sz w:val="24"/>
          <w:szCs w:val="24"/>
          <w:lang w:val="ru-RU"/>
        </w:rPr>
        <w:t xml:space="preserve">: </w:t>
      </w:r>
      <w:r w:rsidRPr="0065326D">
        <w:rPr>
          <w:rFonts w:ascii="Times New Roman" w:hAnsi="Times New Roman"/>
          <w:i/>
          <w:sz w:val="24"/>
          <w:szCs w:val="24"/>
          <w:lang w:val="ru-RU"/>
        </w:rPr>
        <w:t xml:space="preserve">из </w:t>
      </w:r>
      <w:r>
        <w:rPr>
          <w:rFonts w:ascii="Times New Roman" w:hAnsi="Times New Roman"/>
          <w:i/>
          <w:sz w:val="24"/>
          <w:szCs w:val="24"/>
          <w:lang w:val="ru-RU"/>
        </w:rPr>
        <w:t xml:space="preserve">табл. 2.4.1, табл. 2.5.1 и </w:t>
      </w:r>
      <w:r w:rsidRPr="0065326D">
        <w:rPr>
          <w:rFonts w:ascii="Times New Roman" w:hAnsi="Times New Roman"/>
          <w:i/>
          <w:sz w:val="24"/>
          <w:szCs w:val="24"/>
          <w:lang w:val="ru-RU"/>
        </w:rPr>
        <w:t>рисунков 2.5.1-2.5.</w:t>
      </w:r>
      <w:r>
        <w:rPr>
          <w:rFonts w:ascii="Times New Roman" w:hAnsi="Times New Roman"/>
          <w:i/>
          <w:sz w:val="24"/>
          <w:szCs w:val="24"/>
          <w:lang w:val="ru-RU"/>
        </w:rPr>
        <w:t>8</w:t>
      </w:r>
      <w:r w:rsidRPr="0065326D">
        <w:rPr>
          <w:rFonts w:ascii="Times New Roman" w:hAnsi="Times New Roman"/>
          <w:i/>
          <w:sz w:val="24"/>
          <w:szCs w:val="24"/>
          <w:lang w:val="ru-RU"/>
        </w:rPr>
        <w:t xml:space="preserve"> видно, что наибольшее теплопотребление (</w:t>
      </w:r>
      <w:r>
        <w:rPr>
          <w:rFonts w:ascii="Times New Roman" w:hAnsi="Times New Roman"/>
          <w:i/>
          <w:sz w:val="24"/>
          <w:szCs w:val="24"/>
          <w:lang w:val="ru-RU"/>
        </w:rPr>
        <w:t>45</w:t>
      </w:r>
      <w:r w:rsidRPr="0065326D">
        <w:rPr>
          <w:rFonts w:ascii="Times New Roman" w:hAnsi="Times New Roman"/>
          <w:i/>
          <w:sz w:val="24"/>
          <w:szCs w:val="24"/>
          <w:lang w:val="ru-RU"/>
        </w:rPr>
        <w:t xml:space="preserve">%) приходится на группу </w:t>
      </w:r>
      <w:r>
        <w:rPr>
          <w:rFonts w:ascii="Times New Roman" w:hAnsi="Times New Roman"/>
          <w:i/>
          <w:sz w:val="24"/>
          <w:szCs w:val="24"/>
          <w:lang w:val="ru-RU"/>
        </w:rPr>
        <w:t>МКД</w:t>
      </w:r>
      <w:r w:rsidRPr="0065326D">
        <w:rPr>
          <w:rFonts w:ascii="Times New Roman" w:hAnsi="Times New Roman"/>
          <w:i/>
          <w:sz w:val="24"/>
          <w:szCs w:val="24"/>
          <w:lang w:val="ru-RU"/>
        </w:rPr>
        <w:t xml:space="preserve">. Согласно Генеральному плану развития </w:t>
      </w:r>
      <w:r>
        <w:rPr>
          <w:rFonts w:ascii="Times New Roman" w:hAnsi="Times New Roman"/>
          <w:i/>
          <w:sz w:val="24"/>
          <w:szCs w:val="24"/>
          <w:lang w:val="ru-RU"/>
        </w:rPr>
        <w:t xml:space="preserve">Октябрьского </w:t>
      </w:r>
      <w:r w:rsidRPr="0065326D">
        <w:rPr>
          <w:rFonts w:ascii="Times New Roman" w:hAnsi="Times New Roman"/>
          <w:i/>
          <w:sz w:val="24"/>
          <w:szCs w:val="24"/>
          <w:lang w:val="ru-RU"/>
        </w:rPr>
        <w:t xml:space="preserve">СП </w:t>
      </w:r>
      <w:r>
        <w:rPr>
          <w:rFonts w:ascii="Times New Roman" w:hAnsi="Times New Roman"/>
          <w:i/>
          <w:sz w:val="24"/>
          <w:szCs w:val="24"/>
          <w:lang w:val="ru-RU"/>
        </w:rPr>
        <w:t>рост вновь вводимых площадей планируется за счет развития сектора ИЖС. Доля МКД за анализируемы период снизится с 45% до 41%. Доля ИЖС увеличится с 23 до 24 %. П</w:t>
      </w:r>
      <w:r w:rsidRPr="0065326D">
        <w:rPr>
          <w:rFonts w:ascii="Times New Roman" w:hAnsi="Times New Roman"/>
          <w:i/>
          <w:sz w:val="24"/>
          <w:szCs w:val="24"/>
          <w:lang w:val="ru-RU"/>
        </w:rPr>
        <w:t xml:space="preserve">рогнозируется, что теплопотребление по группе АДС возрастет </w:t>
      </w:r>
      <w:r>
        <w:rPr>
          <w:rFonts w:ascii="Times New Roman" w:hAnsi="Times New Roman"/>
          <w:i/>
          <w:sz w:val="24"/>
          <w:szCs w:val="24"/>
          <w:lang w:val="ru-RU"/>
        </w:rPr>
        <w:t>на</w:t>
      </w:r>
      <w:r w:rsidR="00C02BA2">
        <w:rPr>
          <w:rFonts w:ascii="Times New Roman" w:hAnsi="Times New Roman"/>
          <w:i/>
          <w:sz w:val="24"/>
          <w:szCs w:val="24"/>
          <w:lang w:val="ru-RU"/>
        </w:rPr>
        <w:t xml:space="preserve"> </w:t>
      </w:r>
      <w:r>
        <w:rPr>
          <w:rFonts w:ascii="Times New Roman" w:hAnsi="Times New Roman"/>
          <w:i/>
          <w:sz w:val="24"/>
          <w:szCs w:val="24"/>
          <w:lang w:val="ru-RU"/>
        </w:rPr>
        <w:t>56</w:t>
      </w:r>
      <w:r w:rsidRPr="0065326D">
        <w:rPr>
          <w:rFonts w:ascii="Times New Roman" w:hAnsi="Times New Roman"/>
          <w:i/>
          <w:sz w:val="24"/>
          <w:szCs w:val="24"/>
          <w:lang w:val="ru-RU"/>
        </w:rPr>
        <w:t>0 Гкал (</w:t>
      </w:r>
      <w:r>
        <w:rPr>
          <w:rFonts w:ascii="Times New Roman" w:hAnsi="Times New Roman"/>
          <w:i/>
          <w:sz w:val="24"/>
          <w:szCs w:val="24"/>
          <w:lang w:val="ru-RU"/>
        </w:rPr>
        <w:t>за счет ввода спортивно-оздоровительного корпуса в с. Октябрьском в 2019г.)</w:t>
      </w:r>
    </w:p>
    <w:p w:rsidR="006B0DEA" w:rsidRPr="0065326D" w:rsidRDefault="006B0DEA" w:rsidP="0065326D">
      <w:pPr>
        <w:rPr>
          <w:rFonts w:ascii="Times New Roman" w:hAnsi="Times New Roman"/>
          <w:sz w:val="24"/>
          <w:szCs w:val="24"/>
          <w:lang w:val="ru-RU"/>
        </w:rPr>
      </w:pPr>
    </w:p>
    <w:p w:rsidR="006B0DEA" w:rsidRPr="0065326D" w:rsidRDefault="006B0DEA" w:rsidP="0065326D">
      <w:pPr>
        <w:ind w:left="550" w:hanging="550"/>
        <w:rPr>
          <w:rFonts w:ascii="Times New Roman" w:hAnsi="Times New Roman"/>
          <w:b/>
          <w:sz w:val="24"/>
          <w:szCs w:val="24"/>
          <w:lang w:val="ru-RU"/>
        </w:rPr>
      </w:pPr>
      <w:r w:rsidRPr="0065326D">
        <w:rPr>
          <w:rFonts w:ascii="Times New Roman" w:hAnsi="Times New Roman"/>
          <w:b/>
          <w:sz w:val="24"/>
          <w:szCs w:val="24"/>
          <w:lang w:val="ru-RU"/>
        </w:rPr>
        <w:t>2.6.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контракты теплоснабжения</w:t>
      </w:r>
    </w:p>
    <w:p w:rsidR="006B0DEA" w:rsidRPr="0065326D" w:rsidRDefault="006B0DEA" w:rsidP="0065326D">
      <w:pPr>
        <w:rPr>
          <w:rFonts w:ascii="Times New Roman" w:hAnsi="Times New Roman"/>
          <w:b/>
          <w:sz w:val="24"/>
          <w:szCs w:val="24"/>
          <w:lang w:val="ru-RU"/>
        </w:rPr>
      </w:pPr>
    </w:p>
    <w:p w:rsidR="006B0DEA" w:rsidRPr="0065326D" w:rsidRDefault="006B0DEA" w:rsidP="0065326D">
      <w:pPr>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В настоящее время отсутствуют свободные долгосрочные договоры и договоры по долгосрочным тарифам.</w:t>
      </w:r>
    </w:p>
    <w:p w:rsidR="006B0DEA" w:rsidRPr="0065326D" w:rsidRDefault="006B0DEA" w:rsidP="0065326D">
      <w:pPr>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 xml:space="preserve">Также по состоянию на 01.11.14по </w:t>
      </w:r>
      <w:r>
        <w:rPr>
          <w:rFonts w:ascii="Times New Roman" w:hAnsi="Times New Roman"/>
          <w:sz w:val="24"/>
          <w:szCs w:val="24"/>
          <w:lang w:val="ru-RU" w:eastAsia="ru-RU"/>
        </w:rPr>
        <w:t>Октябрь</w:t>
      </w:r>
      <w:r w:rsidRPr="0065326D">
        <w:rPr>
          <w:rFonts w:ascii="Times New Roman" w:hAnsi="Times New Roman"/>
          <w:sz w:val="24"/>
          <w:szCs w:val="24"/>
          <w:lang w:val="ru-RU" w:eastAsia="ru-RU"/>
        </w:rPr>
        <w:t>скому СП отсутствуют заявкипотребителей, ранее перешедших на собственные источники, на подключение тепловой нагрузки на особых условиях.</w:t>
      </w:r>
    </w:p>
    <w:p w:rsidR="006B0DEA" w:rsidRPr="0065326D" w:rsidRDefault="006B0DEA" w:rsidP="0065326D">
      <w:pPr>
        <w:ind w:firstLine="709"/>
        <w:jc w:val="both"/>
        <w:rPr>
          <w:rFonts w:ascii="Times New Roman" w:hAnsi="Times New Roman"/>
          <w:sz w:val="24"/>
          <w:szCs w:val="24"/>
          <w:lang w:val="ru-RU" w:eastAsia="ru-RU"/>
        </w:rPr>
      </w:pPr>
      <w:r w:rsidRPr="0065326D">
        <w:rPr>
          <w:rFonts w:ascii="Times New Roman" w:hAnsi="Times New Roman"/>
          <w:sz w:val="24"/>
          <w:szCs w:val="24"/>
          <w:lang w:val="ru-RU" w:eastAsia="ru-RU"/>
        </w:rPr>
        <w:t>В случае изменений существующего состояния по данному вопросу в Схему теплоснабжения будут внесены изменения при последующей актуализации.</w:t>
      </w:r>
    </w:p>
    <w:p w:rsidR="006B0DEA" w:rsidRPr="0065326D" w:rsidRDefault="006B0DEA" w:rsidP="0065326D">
      <w:pPr>
        <w:rPr>
          <w:rFonts w:ascii="Times New Roman" w:hAnsi="Times New Roman"/>
          <w:sz w:val="24"/>
          <w:szCs w:val="24"/>
          <w:lang w:val="ru-RU"/>
        </w:rPr>
      </w:pPr>
      <w:r w:rsidRPr="0065326D">
        <w:rPr>
          <w:rFonts w:ascii="Times New Roman" w:hAnsi="Times New Roman"/>
          <w:sz w:val="24"/>
          <w:szCs w:val="24"/>
          <w:lang w:val="ru-RU"/>
        </w:rPr>
        <w:tab/>
        <w:t>Прогноз перспективных нагрузок и теплопотребления нарастающим итогом по годам для сельских поселений Октябрьского СП приведен в табл. 2.6.1, 2.6.2.</w:t>
      </w:r>
    </w:p>
    <w:p w:rsidR="006B0DEA" w:rsidRDefault="006B0DEA" w:rsidP="0065326D">
      <w:pPr>
        <w:rPr>
          <w:rFonts w:ascii="Times New Roman" w:hAnsi="Times New Roman"/>
          <w:sz w:val="24"/>
          <w:szCs w:val="24"/>
          <w:lang w:val="ru-RU"/>
        </w:rPr>
      </w:pPr>
    </w:p>
    <w:p w:rsidR="006B0DEA" w:rsidRDefault="006B0DEA" w:rsidP="0065326D">
      <w:pPr>
        <w:rPr>
          <w:rFonts w:ascii="Times New Roman" w:hAnsi="Times New Roman"/>
          <w:sz w:val="24"/>
          <w:szCs w:val="24"/>
          <w:lang w:val="ru-RU"/>
        </w:rPr>
      </w:pPr>
    </w:p>
    <w:p w:rsidR="006B0DEA" w:rsidRDefault="006B0DEA" w:rsidP="0065326D">
      <w:pPr>
        <w:rPr>
          <w:rFonts w:ascii="Times New Roman" w:hAnsi="Times New Roman"/>
          <w:sz w:val="24"/>
          <w:szCs w:val="24"/>
          <w:lang w:val="ru-RU"/>
        </w:rPr>
      </w:pPr>
    </w:p>
    <w:p w:rsidR="00741BC1" w:rsidRDefault="00741BC1" w:rsidP="0065326D">
      <w:pPr>
        <w:rPr>
          <w:rFonts w:ascii="Times New Roman" w:hAnsi="Times New Roman"/>
          <w:sz w:val="24"/>
          <w:szCs w:val="24"/>
          <w:lang w:val="ru-RU"/>
        </w:rPr>
      </w:pPr>
    </w:p>
    <w:p w:rsidR="00741BC1" w:rsidRPr="0065326D" w:rsidRDefault="00741BC1" w:rsidP="0065326D">
      <w:pPr>
        <w:rPr>
          <w:rFonts w:ascii="Times New Roman" w:hAnsi="Times New Roman"/>
          <w:sz w:val="24"/>
          <w:szCs w:val="24"/>
          <w:lang w:val="ru-RU"/>
        </w:rPr>
      </w:pPr>
    </w:p>
    <w:p w:rsidR="006B0DEA" w:rsidRPr="0065326D" w:rsidRDefault="006B0DEA" w:rsidP="0065326D">
      <w:pPr>
        <w:ind w:left="1134" w:hanging="1134"/>
        <w:rPr>
          <w:rFonts w:ascii="Times New Roman" w:hAnsi="Times New Roman"/>
          <w:b/>
          <w:sz w:val="24"/>
          <w:szCs w:val="24"/>
          <w:lang w:val="ru-RU"/>
        </w:rPr>
      </w:pPr>
      <w:r w:rsidRPr="0065326D">
        <w:rPr>
          <w:rFonts w:ascii="Times New Roman" w:hAnsi="Times New Roman"/>
          <w:b/>
          <w:sz w:val="24"/>
          <w:szCs w:val="24"/>
          <w:lang w:val="ru-RU"/>
        </w:rPr>
        <w:lastRenderedPageBreak/>
        <w:t>ГЛАВА 3. ПЕРСПЕКТИВНЫЕ БАЛАНСЫ ТЕПЛОВОЙ МОЩНОСТИ ИСТОЧНИКОВ ТЕПЛОВОЙ ЭНЕРГИИ И ТЕПЛОВОЙ НАГРУЗКИ</w:t>
      </w:r>
    </w:p>
    <w:p w:rsidR="006B0DEA" w:rsidRPr="0065326D" w:rsidRDefault="006B0DEA" w:rsidP="0065326D">
      <w:pPr>
        <w:ind w:left="1210" w:hanging="550"/>
        <w:rPr>
          <w:rFonts w:ascii="Times New Roman" w:hAnsi="Times New Roman"/>
          <w:b/>
          <w:sz w:val="24"/>
          <w:szCs w:val="24"/>
          <w:lang w:val="ru-RU"/>
        </w:rPr>
      </w:pPr>
    </w:p>
    <w:p w:rsidR="006B0DEA" w:rsidRPr="0065326D" w:rsidRDefault="006B0DEA" w:rsidP="0065326D">
      <w:pPr>
        <w:autoSpaceDE w:val="0"/>
        <w:autoSpaceDN w:val="0"/>
        <w:adjustRightInd w:val="0"/>
        <w:ind w:firstLine="709"/>
        <w:jc w:val="both"/>
        <w:rPr>
          <w:rFonts w:ascii="Times New Roman" w:hAnsi="Times New Roman"/>
          <w:sz w:val="24"/>
          <w:szCs w:val="24"/>
          <w:lang w:val="ru-RU"/>
        </w:rPr>
      </w:pPr>
      <w:r w:rsidRPr="0065326D">
        <w:rPr>
          <w:rFonts w:ascii="Times New Roman" w:hAnsi="Times New Roman"/>
          <w:sz w:val="24"/>
          <w:szCs w:val="24"/>
          <w:lang w:val="ru-RU"/>
        </w:rPr>
        <w:t>Перспективные балансы тепловой мощности источников тепловой энергии и тепловой нагрузки потребителей разработаны в соответствии с пунктом 39 Постановления Правительства РФ от 22.02.12 г. № 154 «О требованиях к схемам теплоснабжения, порядку их разработки и утверждения».</w:t>
      </w:r>
    </w:p>
    <w:p w:rsidR="006B0DEA" w:rsidRPr="0065326D" w:rsidRDefault="006B0DEA" w:rsidP="0065326D">
      <w:pPr>
        <w:autoSpaceDE w:val="0"/>
        <w:autoSpaceDN w:val="0"/>
        <w:adjustRightInd w:val="0"/>
        <w:ind w:firstLine="709"/>
        <w:jc w:val="both"/>
        <w:rPr>
          <w:rFonts w:ascii="Times New Roman" w:hAnsi="Times New Roman"/>
          <w:sz w:val="24"/>
          <w:szCs w:val="24"/>
          <w:lang w:val="ru-RU"/>
        </w:rPr>
      </w:pPr>
      <w:r w:rsidRPr="0065326D">
        <w:rPr>
          <w:rFonts w:ascii="Times New Roman" w:hAnsi="Times New Roman"/>
          <w:sz w:val="24"/>
          <w:szCs w:val="24"/>
          <w:lang w:val="ru-RU"/>
        </w:rPr>
        <w:t>Перспективные балансы составлены для существующей располагаемой тепловой мощности источник</w:t>
      </w:r>
      <w:r>
        <w:rPr>
          <w:rFonts w:ascii="Times New Roman" w:hAnsi="Times New Roman"/>
          <w:sz w:val="24"/>
          <w:szCs w:val="24"/>
          <w:lang w:val="ru-RU"/>
        </w:rPr>
        <w:t>а</w:t>
      </w:r>
      <w:r w:rsidRPr="0065326D">
        <w:rPr>
          <w:rFonts w:ascii="Times New Roman" w:hAnsi="Times New Roman"/>
          <w:sz w:val="24"/>
          <w:szCs w:val="24"/>
          <w:lang w:val="ru-RU"/>
        </w:rPr>
        <w:t xml:space="preserve"> тепловой энергии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w:t>
      </w:r>
      <w:r>
        <w:rPr>
          <w:rFonts w:ascii="Times New Roman" w:hAnsi="Times New Roman"/>
          <w:sz w:val="24"/>
          <w:szCs w:val="24"/>
          <w:lang w:val="ru-RU"/>
        </w:rPr>
        <w:t>. Баланс</w:t>
      </w:r>
      <w:r w:rsidRPr="0065326D">
        <w:rPr>
          <w:rFonts w:ascii="Times New Roman" w:hAnsi="Times New Roman"/>
          <w:sz w:val="24"/>
          <w:szCs w:val="24"/>
          <w:lang w:val="ru-RU"/>
        </w:rPr>
        <w:t xml:space="preserve"> определен на конец каждого рассматриваемого этапа, т.е. баланс на 2015 год определен по состоянию на 31.12.2015 г. и т.д.</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В установленной зоне действия котельных определены перспективные тепловые нагрузки в соответствии с данными, изложенными в Главе 2 «Перспективное потребление тепловой энергии на цели теплоснабжения».</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Балансы тепловой мощности и тепловой нагрузки были определены с учетом следующего соотношения:</w:t>
      </w:r>
    </w:p>
    <w:p w:rsidR="006B0DEA" w:rsidRPr="0065326D" w:rsidRDefault="006B0DEA" w:rsidP="0065326D">
      <w:pPr>
        <w:autoSpaceDE w:val="0"/>
        <w:autoSpaceDN w:val="0"/>
        <w:adjustRightInd w:val="0"/>
        <w:ind w:firstLine="708"/>
        <w:jc w:val="center"/>
        <w:rPr>
          <w:rFonts w:ascii="Times New Roman" w:hAnsi="Times New Roman"/>
          <w:sz w:val="24"/>
          <w:szCs w:val="24"/>
          <w:lang w:val="ru-RU"/>
        </w:rPr>
      </w:pPr>
      <w:r w:rsidRPr="00D808F6">
        <w:rPr>
          <w:rFonts w:ascii="Times New Roman" w:hAnsi="Times New Roman"/>
          <w:position w:val="-16"/>
          <w:sz w:val="24"/>
          <w:szCs w:val="24"/>
        </w:rPr>
        <w:object w:dxaOrig="4880" w:dyaOrig="420" w14:anchorId="1C330460">
          <v:shape id="_x0000_i1034" type="#_x0000_t75" style="width:239.25pt;height:23.25pt" o:ole="">
            <v:imagedata r:id="rId15" o:title=""/>
          </v:shape>
          <o:OLEObject Type="Embed" ProgID="Equation.3" ShapeID="_x0000_i1034" DrawAspect="Content" ObjectID="_1517140170" r:id="rId44"/>
        </w:object>
      </w:r>
      <w:r w:rsidRPr="0065326D">
        <w:rPr>
          <w:rFonts w:ascii="Times New Roman" w:hAnsi="Times New Roman"/>
          <w:sz w:val="24"/>
          <w:szCs w:val="24"/>
          <w:lang w:val="ru-RU"/>
        </w:rPr>
        <w:t>,</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sz w:val="24"/>
          <w:szCs w:val="24"/>
          <w:lang w:val="ru-RU"/>
        </w:rPr>
        <w:t xml:space="preserve">где </w:t>
      </w:r>
      <w:r w:rsidRPr="00D808F6">
        <w:rPr>
          <w:rFonts w:ascii="Times New Roman" w:hAnsi="Times New Roman"/>
          <w:i/>
          <w:sz w:val="24"/>
          <w:szCs w:val="24"/>
        </w:rPr>
        <w:t>Q</w:t>
      </w:r>
      <w:r w:rsidRPr="0065326D">
        <w:rPr>
          <w:rFonts w:ascii="Times New Roman" w:hAnsi="Times New Roman"/>
          <w:sz w:val="24"/>
          <w:szCs w:val="24"/>
          <w:vertAlign w:val="subscript"/>
          <w:lang w:val="ru-RU"/>
        </w:rPr>
        <w:t>р гв</w:t>
      </w:r>
      <w:r w:rsidRPr="0065326D">
        <w:rPr>
          <w:rFonts w:ascii="Times New Roman" w:hAnsi="Times New Roman"/>
          <w:sz w:val="24"/>
          <w:szCs w:val="24"/>
          <w:lang w:val="ru-RU"/>
        </w:rPr>
        <w:t xml:space="preserve"> – располагаемая тепловая мощность источника тепловой энергии в воде, Гкал/ч; </w:t>
      </w:r>
    </w:p>
    <w:p w:rsidR="006B0DEA" w:rsidRPr="0065326D" w:rsidRDefault="006B0DEA" w:rsidP="0065326D">
      <w:pPr>
        <w:autoSpaceDE w:val="0"/>
        <w:autoSpaceDN w:val="0"/>
        <w:adjustRightInd w:val="0"/>
        <w:jc w:val="both"/>
        <w:rPr>
          <w:rFonts w:ascii="Times New Roman" w:hAnsi="Times New Roman"/>
          <w:i/>
          <w:sz w:val="24"/>
          <w:szCs w:val="24"/>
          <w:lang w:val="ru-RU"/>
        </w:rPr>
      </w:pPr>
      <w:r w:rsidRPr="00D808F6">
        <w:rPr>
          <w:rFonts w:ascii="Times New Roman" w:hAnsi="Times New Roman"/>
          <w:i/>
          <w:sz w:val="24"/>
          <w:szCs w:val="24"/>
        </w:rPr>
        <w:t>Q</w:t>
      </w:r>
      <w:r w:rsidRPr="0065326D">
        <w:rPr>
          <w:rFonts w:ascii="Times New Roman" w:hAnsi="Times New Roman"/>
          <w:sz w:val="24"/>
          <w:szCs w:val="24"/>
          <w:vertAlign w:val="subscript"/>
          <w:lang w:val="ru-RU"/>
        </w:rPr>
        <w:t>снгв</w:t>
      </w:r>
      <w:r w:rsidRPr="0065326D">
        <w:rPr>
          <w:rFonts w:ascii="Times New Roman" w:hAnsi="Times New Roman"/>
          <w:sz w:val="24"/>
          <w:szCs w:val="24"/>
          <w:lang w:val="ru-RU"/>
        </w:rPr>
        <w:t xml:space="preserve"> – затраты тепловой мощности на собственные нужды станции, Гкал/ч;</w:t>
      </w:r>
    </w:p>
    <w:p w:rsidR="006B0DEA" w:rsidRPr="0065326D" w:rsidRDefault="006B0DEA" w:rsidP="0065326D">
      <w:pPr>
        <w:autoSpaceDE w:val="0"/>
        <w:autoSpaceDN w:val="0"/>
        <w:adjustRightInd w:val="0"/>
        <w:jc w:val="both"/>
        <w:rPr>
          <w:rFonts w:ascii="Times New Roman" w:hAnsi="Times New Roman"/>
          <w:sz w:val="24"/>
          <w:szCs w:val="24"/>
          <w:lang w:val="ru-RU"/>
        </w:rPr>
      </w:pPr>
      <w:r w:rsidRPr="00D808F6">
        <w:rPr>
          <w:rFonts w:ascii="Times New Roman" w:hAnsi="Times New Roman"/>
          <w:i/>
          <w:sz w:val="24"/>
          <w:szCs w:val="24"/>
        </w:rPr>
        <w:t>Q</w:t>
      </w:r>
      <w:r w:rsidRPr="0065326D">
        <w:rPr>
          <w:rFonts w:ascii="Times New Roman" w:hAnsi="Times New Roman"/>
          <w:sz w:val="24"/>
          <w:szCs w:val="24"/>
          <w:vertAlign w:val="subscript"/>
          <w:lang w:val="ru-RU"/>
        </w:rPr>
        <w:t xml:space="preserve">пот тс </w:t>
      </w:r>
      <w:r w:rsidRPr="0065326D">
        <w:rPr>
          <w:rFonts w:ascii="Times New Roman" w:hAnsi="Times New Roman"/>
          <w:i/>
          <w:sz w:val="24"/>
          <w:szCs w:val="24"/>
          <w:lang w:val="ru-RU"/>
        </w:rPr>
        <w:t xml:space="preserve">– </w:t>
      </w:r>
      <w:r w:rsidRPr="0065326D">
        <w:rPr>
          <w:rFonts w:ascii="Times New Roman" w:hAnsi="Times New Roman"/>
          <w:sz w:val="24"/>
          <w:szCs w:val="24"/>
          <w:lang w:val="ru-RU"/>
        </w:rPr>
        <w:t>потери тепловой мощности в тепловых сетях при температуре наружного воздуха принятой для проектирования систем отопления, Гкал/ч;</w:t>
      </w:r>
    </w:p>
    <w:p w:rsidR="006B0DEA" w:rsidRPr="0065326D" w:rsidRDefault="006B0DEA" w:rsidP="0065326D">
      <w:pPr>
        <w:autoSpaceDE w:val="0"/>
        <w:autoSpaceDN w:val="0"/>
        <w:adjustRightInd w:val="0"/>
        <w:jc w:val="both"/>
        <w:rPr>
          <w:rFonts w:ascii="Times New Roman" w:hAnsi="Times New Roman"/>
          <w:i/>
          <w:sz w:val="24"/>
          <w:szCs w:val="24"/>
          <w:lang w:val="ru-RU"/>
        </w:rPr>
      </w:pPr>
      <w:r w:rsidRPr="0065326D">
        <w:rPr>
          <w:rFonts w:ascii="Times New Roman" w:hAnsi="Times New Roman"/>
          <w:sz w:val="24"/>
          <w:szCs w:val="24"/>
          <w:lang w:val="ru-RU"/>
        </w:rPr>
        <w:t xml:space="preserve"> – фактическая тепловая нагрузка в 2014 г;</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i/>
          <w:sz w:val="24"/>
          <w:szCs w:val="24"/>
          <w:lang w:val="ru-RU"/>
        </w:rPr>
        <w:t xml:space="preserve"> – </w:t>
      </w:r>
      <w:r w:rsidRPr="0065326D">
        <w:rPr>
          <w:rFonts w:ascii="Times New Roman" w:hAnsi="Times New Roman"/>
          <w:sz w:val="24"/>
          <w:szCs w:val="24"/>
          <w:lang w:val="ru-RU"/>
        </w:rPr>
        <w:t>прирост тепловой нагрузки в зоне действия источника тепловой энергии за счет изменения зоны действия и нового строительства объектов жилого и нежилого фонда, Гкал/ч;</w:t>
      </w:r>
    </w:p>
    <w:p w:rsidR="006B0DEA" w:rsidRPr="0065326D" w:rsidRDefault="006B0DEA" w:rsidP="0065326D">
      <w:pPr>
        <w:autoSpaceDE w:val="0"/>
        <w:autoSpaceDN w:val="0"/>
        <w:adjustRightInd w:val="0"/>
        <w:jc w:val="both"/>
        <w:rPr>
          <w:rFonts w:ascii="Times New Roman" w:hAnsi="Times New Roman"/>
          <w:sz w:val="24"/>
          <w:szCs w:val="24"/>
          <w:lang w:val="ru-RU"/>
        </w:rPr>
      </w:pPr>
      <w:r w:rsidRPr="0065326D">
        <w:rPr>
          <w:rFonts w:ascii="Times New Roman" w:hAnsi="Times New Roman"/>
          <w:i/>
          <w:sz w:val="24"/>
          <w:szCs w:val="24"/>
          <w:lang w:val="ru-RU"/>
        </w:rPr>
        <w:t xml:space="preserve">– </w:t>
      </w:r>
      <w:r w:rsidRPr="0065326D">
        <w:rPr>
          <w:rFonts w:ascii="Times New Roman" w:hAnsi="Times New Roman"/>
          <w:sz w:val="24"/>
          <w:szCs w:val="24"/>
          <w:lang w:val="ru-RU"/>
        </w:rPr>
        <w:t>резерв источника тепловой энергии в горячей воде, Гкал/ч.</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r w:rsidRPr="0065326D">
        <w:rPr>
          <w:rFonts w:ascii="Times New Roman" w:hAnsi="Times New Roman"/>
          <w:sz w:val="24"/>
          <w:szCs w:val="24"/>
          <w:lang w:val="ru-RU"/>
        </w:rPr>
        <w:t>Прогноз перспективных балансов тепловой мощности и присоединенной тепловой нагрузки для котельн</w:t>
      </w:r>
      <w:r>
        <w:rPr>
          <w:rFonts w:ascii="Times New Roman" w:hAnsi="Times New Roman"/>
          <w:sz w:val="24"/>
          <w:szCs w:val="24"/>
          <w:lang w:val="ru-RU"/>
        </w:rPr>
        <w:t>ой</w:t>
      </w:r>
      <w:r w:rsidRPr="0065326D">
        <w:rPr>
          <w:rFonts w:ascii="Times New Roman" w:hAnsi="Times New Roman"/>
          <w:sz w:val="24"/>
          <w:szCs w:val="24"/>
          <w:lang w:val="ru-RU"/>
        </w:rPr>
        <w:t xml:space="preserve"> Октябрьского СП приведен в таблице 3.1.</w:t>
      </w:r>
    </w:p>
    <w:p w:rsidR="006B0DEA" w:rsidRPr="0065326D" w:rsidRDefault="006B0DEA" w:rsidP="0065326D">
      <w:pPr>
        <w:ind w:firstLine="567"/>
        <w:jc w:val="both"/>
        <w:rPr>
          <w:rFonts w:ascii="Times New Roman" w:hAnsi="Times New Roman"/>
          <w:sz w:val="24"/>
          <w:szCs w:val="24"/>
          <w:lang w:val="ru-RU"/>
        </w:rPr>
      </w:pPr>
      <w:r w:rsidRPr="0065326D">
        <w:rPr>
          <w:rFonts w:ascii="Times New Roman" w:hAnsi="Times New Roman"/>
          <w:sz w:val="24"/>
          <w:szCs w:val="24"/>
          <w:lang w:val="ru-RU"/>
        </w:rPr>
        <w:t>Дефицит (профицит) резерва мощности котельн</w:t>
      </w:r>
      <w:r>
        <w:rPr>
          <w:rFonts w:ascii="Times New Roman" w:hAnsi="Times New Roman"/>
          <w:sz w:val="24"/>
          <w:szCs w:val="24"/>
          <w:lang w:val="ru-RU"/>
        </w:rPr>
        <w:t xml:space="preserve">ойс. Октябрьского </w:t>
      </w:r>
      <w:r w:rsidRPr="0065326D">
        <w:rPr>
          <w:rFonts w:ascii="Times New Roman" w:hAnsi="Times New Roman"/>
          <w:sz w:val="24"/>
          <w:szCs w:val="24"/>
          <w:lang w:val="ru-RU"/>
        </w:rPr>
        <w:t xml:space="preserve">определен </w:t>
      </w:r>
      <w:r>
        <w:rPr>
          <w:rFonts w:ascii="Times New Roman" w:hAnsi="Times New Roman"/>
          <w:sz w:val="24"/>
          <w:szCs w:val="24"/>
          <w:lang w:val="ru-RU"/>
        </w:rPr>
        <w:t xml:space="preserve">с учетом материалов ООО «ЗТК» представленных в Пояснительной записке обосновывающих материалов по расчету нормативвовтепловых потерь в тепловой сети. По материалам Пояснительной записки тепловые потери в сети составляют 6276,5 Гкал (28,2% к отпуску тепловой энергии с коллекторов котельной). Снижение непроизводственных расходов (тепловых потерь) за счет реализации энергосберегающих мероприятий в системе транспорта </w:t>
      </w:r>
      <w:r w:rsidRPr="0065326D">
        <w:rPr>
          <w:rFonts w:ascii="Times New Roman" w:hAnsi="Times New Roman"/>
          <w:sz w:val="24"/>
          <w:szCs w:val="24"/>
          <w:lang w:val="ru-RU"/>
        </w:rPr>
        <w:t xml:space="preserve"> к 20</w:t>
      </w:r>
      <w:r>
        <w:rPr>
          <w:rFonts w:ascii="Times New Roman" w:hAnsi="Times New Roman"/>
          <w:sz w:val="24"/>
          <w:szCs w:val="24"/>
          <w:lang w:val="ru-RU"/>
        </w:rPr>
        <w:t xml:space="preserve">20 </w:t>
      </w:r>
      <w:r w:rsidRPr="0065326D">
        <w:rPr>
          <w:rFonts w:ascii="Times New Roman" w:hAnsi="Times New Roman"/>
          <w:sz w:val="24"/>
          <w:szCs w:val="24"/>
          <w:lang w:val="ru-RU"/>
        </w:rPr>
        <w:t xml:space="preserve">г. до 20% </w:t>
      </w:r>
      <w:r>
        <w:rPr>
          <w:rFonts w:ascii="Times New Roman" w:hAnsi="Times New Roman"/>
          <w:sz w:val="24"/>
          <w:szCs w:val="24"/>
          <w:lang w:val="ru-RU"/>
        </w:rPr>
        <w:t xml:space="preserve"> при неизменном уровне отпуска тепловой энергии с коллекторов (22273,4 Гкал) позволит уменьшить </w:t>
      </w:r>
      <w:r w:rsidRPr="0065326D">
        <w:rPr>
          <w:rFonts w:ascii="Times New Roman" w:hAnsi="Times New Roman"/>
          <w:sz w:val="24"/>
          <w:szCs w:val="24"/>
          <w:lang w:val="ru-RU"/>
        </w:rPr>
        <w:t>тепловы</w:t>
      </w:r>
      <w:r>
        <w:rPr>
          <w:rFonts w:ascii="Times New Roman" w:hAnsi="Times New Roman"/>
          <w:sz w:val="24"/>
          <w:szCs w:val="24"/>
          <w:lang w:val="ru-RU"/>
        </w:rPr>
        <w:t>е</w:t>
      </w:r>
      <w:r w:rsidRPr="0065326D">
        <w:rPr>
          <w:rFonts w:ascii="Times New Roman" w:hAnsi="Times New Roman"/>
          <w:sz w:val="24"/>
          <w:szCs w:val="24"/>
          <w:lang w:val="ru-RU"/>
        </w:rPr>
        <w:t xml:space="preserve"> потер</w:t>
      </w:r>
      <w:r>
        <w:rPr>
          <w:rFonts w:ascii="Times New Roman" w:hAnsi="Times New Roman"/>
          <w:sz w:val="24"/>
          <w:szCs w:val="24"/>
          <w:lang w:val="ru-RU"/>
        </w:rPr>
        <w:t>и на 1822 Гкал и соответственно увеличить полезное теплопотребление.</w:t>
      </w:r>
      <w:r w:rsidR="00E61B43">
        <w:rPr>
          <w:rFonts w:ascii="Times New Roman" w:hAnsi="Times New Roman"/>
          <w:sz w:val="24"/>
          <w:szCs w:val="24"/>
          <w:lang w:val="ru-RU"/>
        </w:rPr>
        <w:t xml:space="preserve"> </w:t>
      </w:r>
      <w:r>
        <w:rPr>
          <w:rFonts w:ascii="Times New Roman" w:hAnsi="Times New Roman"/>
          <w:sz w:val="24"/>
          <w:szCs w:val="24"/>
          <w:lang w:val="ru-RU"/>
        </w:rPr>
        <w:t>В денежном выражении снижение потерь тепловой энергии даст экономию финансовых ресурсов в размере 2 млн 800 тыс. руб. при прогнозируемом тарифе 2100 руб/Гкал.</w:t>
      </w: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p>
    <w:p w:rsidR="006B0DEA" w:rsidRPr="0065326D" w:rsidRDefault="006B0DEA" w:rsidP="0065326D">
      <w:pPr>
        <w:autoSpaceDE w:val="0"/>
        <w:autoSpaceDN w:val="0"/>
        <w:adjustRightInd w:val="0"/>
        <w:ind w:firstLine="708"/>
        <w:jc w:val="both"/>
        <w:rPr>
          <w:rFonts w:ascii="Times New Roman" w:hAnsi="Times New Roman"/>
          <w:sz w:val="24"/>
          <w:szCs w:val="24"/>
          <w:lang w:val="ru-RU"/>
        </w:rPr>
      </w:pPr>
    </w:p>
    <w:p w:rsidR="006B0DEA" w:rsidRPr="0065326D" w:rsidRDefault="006B0DEA" w:rsidP="0065326D">
      <w:pPr>
        <w:spacing w:line="360" w:lineRule="auto"/>
        <w:ind w:left="1210" w:hanging="550"/>
        <w:rPr>
          <w:rFonts w:ascii="Times New Roman" w:hAnsi="Times New Roman"/>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65326D" w:rsidRDefault="006B0DEA" w:rsidP="0065326D">
      <w:pPr>
        <w:ind w:left="1321" w:hanging="1321"/>
        <w:rPr>
          <w:rFonts w:ascii="Times New Roman" w:hAnsi="Times New Roman"/>
          <w:b/>
          <w:sz w:val="24"/>
          <w:szCs w:val="24"/>
          <w:lang w:val="ru-RU"/>
        </w:rPr>
      </w:pPr>
      <w:r w:rsidRPr="0065326D">
        <w:rPr>
          <w:rFonts w:ascii="Times New Roman" w:hAnsi="Times New Roman"/>
          <w:b/>
          <w:sz w:val="24"/>
          <w:szCs w:val="24"/>
          <w:lang w:val="ru-RU"/>
        </w:rPr>
        <w:lastRenderedPageBreak/>
        <w:t>Таблица 3.1.  Баланс тепловой мощности котельных Октябрьского СП</w:t>
      </w:r>
    </w:p>
    <w:p w:rsidR="006B0DEA" w:rsidRDefault="006B0DEA" w:rsidP="0065326D">
      <w:pPr>
        <w:ind w:left="1321" w:hanging="1321"/>
        <w:rPr>
          <w:rFonts w:ascii="Times New Roman" w:hAnsi="Times New Roman"/>
          <w:b/>
          <w:sz w:val="24"/>
          <w:szCs w:val="24"/>
          <w:lang w:val="ru-RU"/>
        </w:rPr>
      </w:pPr>
    </w:p>
    <w:tbl>
      <w:tblPr>
        <w:tblW w:w="12115" w:type="dxa"/>
        <w:jc w:val="center"/>
        <w:tblLook w:val="00A0" w:firstRow="1" w:lastRow="0" w:firstColumn="1" w:lastColumn="0" w:noHBand="0" w:noVBand="0"/>
      </w:tblPr>
      <w:tblGrid>
        <w:gridCol w:w="4683"/>
        <w:gridCol w:w="820"/>
        <w:gridCol w:w="766"/>
        <w:gridCol w:w="766"/>
        <w:gridCol w:w="766"/>
        <w:gridCol w:w="766"/>
        <w:gridCol w:w="766"/>
        <w:gridCol w:w="766"/>
        <w:gridCol w:w="1024"/>
        <w:gridCol w:w="992"/>
      </w:tblGrid>
      <w:tr w:rsidR="006B0DEA" w:rsidRPr="008D3712" w:rsidTr="009A70EF">
        <w:trPr>
          <w:trHeight w:val="528"/>
          <w:jc w:val="center"/>
        </w:trPr>
        <w:tc>
          <w:tcPr>
            <w:tcW w:w="4683" w:type="dxa"/>
            <w:tcBorders>
              <w:top w:val="single" w:sz="4" w:space="0" w:color="auto"/>
              <w:left w:val="single" w:sz="4" w:space="0" w:color="auto"/>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Наименование параметра</w:t>
            </w:r>
          </w:p>
        </w:tc>
        <w:tc>
          <w:tcPr>
            <w:tcW w:w="820"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Ед. изм.</w:t>
            </w:r>
          </w:p>
        </w:tc>
        <w:tc>
          <w:tcPr>
            <w:tcW w:w="766"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2014</w:t>
            </w:r>
          </w:p>
        </w:tc>
        <w:tc>
          <w:tcPr>
            <w:tcW w:w="766"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2015</w:t>
            </w:r>
          </w:p>
        </w:tc>
        <w:tc>
          <w:tcPr>
            <w:tcW w:w="766"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2016</w:t>
            </w:r>
          </w:p>
        </w:tc>
        <w:tc>
          <w:tcPr>
            <w:tcW w:w="766"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2017</w:t>
            </w:r>
          </w:p>
        </w:tc>
        <w:tc>
          <w:tcPr>
            <w:tcW w:w="766"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2018</w:t>
            </w:r>
          </w:p>
        </w:tc>
        <w:tc>
          <w:tcPr>
            <w:tcW w:w="766"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2019</w:t>
            </w:r>
          </w:p>
        </w:tc>
        <w:tc>
          <w:tcPr>
            <w:tcW w:w="1024"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2020-24</w:t>
            </w:r>
          </w:p>
        </w:tc>
        <w:tc>
          <w:tcPr>
            <w:tcW w:w="992" w:type="dxa"/>
            <w:tcBorders>
              <w:top w:val="single" w:sz="4" w:space="0" w:color="auto"/>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18"/>
                <w:szCs w:val="18"/>
                <w:lang w:val="ru-RU" w:eastAsia="ru-RU"/>
              </w:rPr>
            </w:pPr>
            <w:r w:rsidRPr="008D3712">
              <w:rPr>
                <w:rFonts w:ascii="Times New Roman" w:hAnsi="Times New Roman"/>
                <w:b/>
                <w:bCs/>
                <w:color w:val="000000"/>
                <w:sz w:val="18"/>
                <w:szCs w:val="18"/>
                <w:lang w:val="ru-RU" w:eastAsia="ru-RU"/>
              </w:rPr>
              <w:t>2025-29</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1</w:t>
            </w:r>
          </w:p>
        </w:tc>
        <w:tc>
          <w:tcPr>
            <w:tcW w:w="820"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2</w:t>
            </w:r>
          </w:p>
        </w:tc>
        <w:tc>
          <w:tcPr>
            <w:tcW w:w="766"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3</w:t>
            </w:r>
          </w:p>
        </w:tc>
        <w:tc>
          <w:tcPr>
            <w:tcW w:w="766"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4</w:t>
            </w:r>
          </w:p>
        </w:tc>
        <w:tc>
          <w:tcPr>
            <w:tcW w:w="766"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5</w:t>
            </w:r>
          </w:p>
        </w:tc>
        <w:tc>
          <w:tcPr>
            <w:tcW w:w="766"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6</w:t>
            </w:r>
          </w:p>
        </w:tc>
        <w:tc>
          <w:tcPr>
            <w:tcW w:w="766"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7</w:t>
            </w:r>
          </w:p>
        </w:tc>
        <w:tc>
          <w:tcPr>
            <w:tcW w:w="766"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8</w:t>
            </w:r>
          </w:p>
        </w:tc>
        <w:tc>
          <w:tcPr>
            <w:tcW w:w="1024"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9</w:t>
            </w:r>
          </w:p>
        </w:tc>
        <w:tc>
          <w:tcPr>
            <w:tcW w:w="992" w:type="dxa"/>
            <w:tcBorders>
              <w:top w:val="nil"/>
              <w:left w:val="nil"/>
              <w:bottom w:val="single" w:sz="4" w:space="0" w:color="auto"/>
              <w:right w:val="single" w:sz="4" w:space="0" w:color="auto"/>
            </w:tcBorders>
            <w:vAlign w:val="center"/>
          </w:tcPr>
          <w:p w:rsidR="006B0DEA" w:rsidRPr="008D3712" w:rsidRDefault="006B0DEA" w:rsidP="008D3712">
            <w:pPr>
              <w:widowControl/>
              <w:jc w:val="center"/>
              <w:rPr>
                <w:rFonts w:ascii="Times New Roman" w:hAnsi="Times New Roman"/>
                <w:b/>
                <w:bCs/>
                <w:color w:val="000000"/>
                <w:sz w:val="20"/>
                <w:szCs w:val="20"/>
                <w:lang w:val="ru-RU" w:eastAsia="ru-RU"/>
              </w:rPr>
            </w:pPr>
            <w:r w:rsidRPr="008D3712">
              <w:rPr>
                <w:rFonts w:ascii="Times New Roman" w:hAnsi="Times New Roman"/>
                <w:b/>
                <w:bCs/>
                <w:color w:val="000000"/>
                <w:sz w:val="20"/>
                <w:szCs w:val="20"/>
                <w:lang w:val="ru-RU" w:eastAsia="ru-RU"/>
              </w:rPr>
              <w:t>10</w:t>
            </w:r>
          </w:p>
        </w:tc>
      </w:tr>
      <w:tr w:rsidR="006B0DEA" w:rsidRPr="008D3712" w:rsidTr="009A70EF">
        <w:trPr>
          <w:trHeight w:val="264"/>
          <w:jc w:val="center"/>
        </w:trPr>
        <w:tc>
          <w:tcPr>
            <w:tcW w:w="4683" w:type="dxa"/>
            <w:tcBorders>
              <w:top w:val="nil"/>
              <w:left w:val="single" w:sz="4" w:space="0" w:color="auto"/>
              <w:bottom w:val="single" w:sz="4" w:space="0" w:color="auto"/>
              <w:right w:val="nil"/>
            </w:tcBorders>
            <w:noWrap/>
            <w:vAlign w:val="bottom"/>
          </w:tcPr>
          <w:p w:rsidR="006B0DEA" w:rsidRPr="008D3712" w:rsidRDefault="006B0DEA" w:rsidP="008D3712">
            <w:pPr>
              <w:widowControl/>
              <w:rPr>
                <w:rFonts w:ascii="Times New Roman" w:hAnsi="Times New Roman"/>
                <w:b/>
                <w:bCs/>
                <w:sz w:val="20"/>
                <w:szCs w:val="20"/>
                <w:lang w:val="ru-RU" w:eastAsia="ru-RU"/>
              </w:rPr>
            </w:pPr>
            <w:r w:rsidRPr="008D3712">
              <w:rPr>
                <w:rFonts w:ascii="Times New Roman" w:hAnsi="Times New Roman"/>
                <w:b/>
                <w:bCs/>
                <w:sz w:val="20"/>
                <w:szCs w:val="20"/>
                <w:lang w:val="ru-RU" w:eastAsia="ru-RU"/>
              </w:rPr>
              <w:t>Котельная "Поселковая", с. Октябрьское</w:t>
            </w:r>
          </w:p>
        </w:tc>
        <w:tc>
          <w:tcPr>
            <w:tcW w:w="820"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766"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1024" w:type="dxa"/>
            <w:tcBorders>
              <w:top w:val="nil"/>
              <w:left w:val="nil"/>
              <w:bottom w:val="single" w:sz="4" w:space="0" w:color="auto"/>
              <w:right w:val="nil"/>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c>
          <w:tcPr>
            <w:tcW w:w="992" w:type="dxa"/>
            <w:tcBorders>
              <w:top w:val="nil"/>
              <w:left w:val="nil"/>
              <w:bottom w:val="single" w:sz="4" w:space="0" w:color="auto"/>
              <w:right w:val="single" w:sz="4" w:space="0" w:color="auto"/>
            </w:tcBorders>
            <w:noWrap/>
            <w:vAlign w:val="bottom"/>
          </w:tcPr>
          <w:p w:rsidR="006B0DEA" w:rsidRPr="008D3712" w:rsidRDefault="006B0DEA" w:rsidP="008D3712">
            <w:pPr>
              <w:widowControl/>
              <w:rPr>
                <w:rFonts w:ascii="Arial CYR" w:hAnsi="Arial CYR" w:cs="Arial CYR"/>
                <w:sz w:val="20"/>
                <w:szCs w:val="20"/>
                <w:lang w:val="ru-RU" w:eastAsia="ru-RU"/>
              </w:rPr>
            </w:pPr>
            <w:r w:rsidRPr="008D3712">
              <w:rPr>
                <w:rFonts w:ascii="Arial CYR" w:hAnsi="Arial CYR" w:cs="Arial CYR"/>
                <w:sz w:val="20"/>
                <w:szCs w:val="20"/>
                <w:lang w:val="ru-RU" w:eastAsia="ru-RU"/>
              </w:rPr>
              <w:t> </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Установленная тепловая мощность в горячей воде</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Ограничения тепловой мощности</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Располагаемая тепловая мощность</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7,740</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Расход тепловой энергии на собственные нужды</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766"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1024"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c>
          <w:tcPr>
            <w:tcW w:w="992" w:type="dxa"/>
            <w:tcBorders>
              <w:top w:val="nil"/>
              <w:left w:val="nil"/>
              <w:bottom w:val="single" w:sz="4" w:space="0" w:color="auto"/>
              <w:right w:val="single" w:sz="4" w:space="0" w:color="auto"/>
            </w:tcBorders>
            <w:noWrap/>
            <w:vAlign w:val="bottom"/>
          </w:tcPr>
          <w:p w:rsidR="006B0DEA" w:rsidRPr="008D3712" w:rsidRDefault="006B0DEA" w:rsidP="008D3712">
            <w:pPr>
              <w:widowControl/>
              <w:jc w:val="right"/>
              <w:rPr>
                <w:rFonts w:ascii="Times New Roman" w:hAnsi="Times New Roman"/>
                <w:sz w:val="20"/>
                <w:szCs w:val="20"/>
                <w:lang w:val="ru-RU" w:eastAsia="ru-RU"/>
              </w:rPr>
            </w:pPr>
            <w:r w:rsidRPr="008D3712">
              <w:rPr>
                <w:rFonts w:ascii="Times New Roman" w:hAnsi="Times New Roman"/>
                <w:sz w:val="20"/>
                <w:szCs w:val="20"/>
                <w:lang w:val="ru-RU" w:eastAsia="ru-RU"/>
              </w:rPr>
              <w:t>0,0152</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Тепловая мощность нетто</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7,725</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Полезная тепловая нагрузка,  в т.ч.</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7,112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7,212</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7,212</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7,212</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на нужды отопления и вентиляции</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5,850</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5,921</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5,921</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5,921</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на нужды ГВС</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1,262</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1,291</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1,291</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1,291</w:t>
            </w:r>
          </w:p>
        </w:tc>
      </w:tr>
      <w:tr w:rsidR="006B0DEA" w:rsidRPr="008D3712" w:rsidTr="009A70EF">
        <w:trPr>
          <w:trHeight w:val="264"/>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Потери тепловой энергии</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0,747</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0,587</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0,427</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0,427</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0,427</w:t>
            </w:r>
          </w:p>
        </w:tc>
      </w:tr>
      <w:tr w:rsidR="006B0DEA" w:rsidRPr="008D3712" w:rsidTr="009A70EF">
        <w:trPr>
          <w:trHeight w:val="276"/>
          <w:jc w:val="center"/>
        </w:trPr>
        <w:tc>
          <w:tcPr>
            <w:tcW w:w="4683" w:type="dxa"/>
            <w:tcBorders>
              <w:top w:val="nil"/>
              <w:left w:val="single" w:sz="4" w:space="0" w:color="auto"/>
              <w:bottom w:val="single" w:sz="4" w:space="0" w:color="auto"/>
              <w:right w:val="single" w:sz="4" w:space="0" w:color="auto"/>
            </w:tcBorders>
            <w:vAlign w:val="bottom"/>
          </w:tcPr>
          <w:p w:rsidR="006B0DEA" w:rsidRPr="008D3712" w:rsidRDefault="006B0DEA" w:rsidP="008D3712">
            <w:pPr>
              <w:widowControl/>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Резерв (+)/Дефицит (-) тепловой мощности</w:t>
            </w:r>
          </w:p>
        </w:tc>
        <w:tc>
          <w:tcPr>
            <w:tcW w:w="820" w:type="dxa"/>
            <w:tcBorders>
              <w:top w:val="nil"/>
              <w:left w:val="nil"/>
              <w:bottom w:val="single" w:sz="4" w:space="0" w:color="auto"/>
              <w:right w:val="single" w:sz="4" w:space="0" w:color="auto"/>
            </w:tcBorders>
            <w:vAlign w:val="bottom"/>
          </w:tcPr>
          <w:p w:rsidR="006B0DEA" w:rsidRPr="008D3712" w:rsidRDefault="006B0DEA" w:rsidP="008D3712">
            <w:pPr>
              <w:widowControl/>
              <w:jc w:val="center"/>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Гкал/ч</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-0,134</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0,026</w:t>
            </w:r>
          </w:p>
        </w:tc>
        <w:tc>
          <w:tcPr>
            <w:tcW w:w="766"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0,086</w:t>
            </w:r>
          </w:p>
        </w:tc>
        <w:tc>
          <w:tcPr>
            <w:tcW w:w="1024"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0,086</w:t>
            </w:r>
          </w:p>
        </w:tc>
        <w:tc>
          <w:tcPr>
            <w:tcW w:w="992" w:type="dxa"/>
            <w:tcBorders>
              <w:top w:val="nil"/>
              <w:left w:val="nil"/>
              <w:bottom w:val="single" w:sz="4" w:space="0" w:color="auto"/>
              <w:right w:val="single" w:sz="4" w:space="0" w:color="auto"/>
            </w:tcBorders>
            <w:vAlign w:val="bottom"/>
          </w:tcPr>
          <w:p w:rsidR="006B0DEA" w:rsidRPr="008D3712" w:rsidRDefault="006B0DEA" w:rsidP="008D3712">
            <w:pPr>
              <w:widowControl/>
              <w:jc w:val="right"/>
              <w:rPr>
                <w:rFonts w:ascii="Times New Roman" w:hAnsi="Times New Roman"/>
                <w:color w:val="000000"/>
                <w:sz w:val="20"/>
                <w:szCs w:val="20"/>
                <w:lang w:val="ru-RU" w:eastAsia="ru-RU"/>
              </w:rPr>
            </w:pPr>
            <w:r w:rsidRPr="008D3712">
              <w:rPr>
                <w:rFonts w:ascii="Times New Roman" w:hAnsi="Times New Roman"/>
                <w:color w:val="000000"/>
                <w:sz w:val="20"/>
                <w:szCs w:val="20"/>
                <w:lang w:val="ru-RU" w:eastAsia="ru-RU"/>
              </w:rPr>
              <w:t>0,086</w:t>
            </w:r>
          </w:p>
        </w:tc>
      </w:tr>
    </w:tbl>
    <w:p w:rsidR="006B0DEA" w:rsidRDefault="006B0DEA" w:rsidP="0065326D">
      <w:pPr>
        <w:ind w:left="1321" w:hanging="1321"/>
        <w:rPr>
          <w:rFonts w:ascii="Times New Roman" w:hAnsi="Times New Roman"/>
          <w:b/>
          <w:sz w:val="24"/>
          <w:szCs w:val="24"/>
          <w:lang w:val="ru-RU"/>
        </w:rPr>
      </w:pPr>
    </w:p>
    <w:p w:rsidR="006B0DEA" w:rsidRPr="0065326D" w:rsidRDefault="006B0DEA" w:rsidP="0065326D">
      <w:pPr>
        <w:ind w:left="1321" w:hanging="1321"/>
        <w:rPr>
          <w:rFonts w:ascii="Times New Roman" w:hAnsi="Times New Roman"/>
          <w:b/>
          <w:sz w:val="24"/>
          <w:szCs w:val="24"/>
          <w:lang w:val="ru-RU"/>
        </w:rPr>
      </w:pPr>
    </w:p>
    <w:p w:rsidR="006B0DEA" w:rsidRDefault="006B0DEA" w:rsidP="0065326D"/>
    <w:p w:rsidR="006B0DEA" w:rsidRDefault="006B0DEA" w:rsidP="0065326D"/>
    <w:p w:rsidR="006B0DEA" w:rsidRDefault="006B0DEA" w:rsidP="0065326D"/>
    <w:p w:rsidR="006B0DEA" w:rsidRDefault="006B0DEA" w:rsidP="0065326D"/>
    <w:p w:rsidR="006B0DEA" w:rsidRDefault="006B0DEA" w:rsidP="0065326D"/>
    <w:p w:rsidR="006B0DEA" w:rsidRDefault="006B0DEA" w:rsidP="0065326D">
      <w:pPr>
        <w:spacing w:line="360" w:lineRule="auto"/>
        <w:ind w:left="1210" w:hanging="550"/>
        <w:rPr>
          <w:rFonts w:ascii="Times New Roman" w:hAnsi="Times New Roman"/>
          <w:sz w:val="24"/>
          <w:szCs w:val="24"/>
        </w:rPr>
        <w:sectPr w:rsidR="006B0DEA" w:rsidSect="0065326D">
          <w:pgSz w:w="16838" w:h="11906" w:orient="landscape"/>
          <w:pgMar w:top="1560" w:right="1134" w:bottom="850" w:left="1843" w:header="708" w:footer="708" w:gutter="0"/>
          <w:cols w:space="708"/>
          <w:docGrid w:linePitch="360"/>
        </w:sectPr>
      </w:pPr>
    </w:p>
    <w:p w:rsidR="006B0DEA" w:rsidRPr="0065326D" w:rsidRDefault="006B0DEA" w:rsidP="0065326D">
      <w:pPr>
        <w:ind w:left="1134" w:hanging="1134"/>
        <w:rPr>
          <w:rFonts w:ascii="Times New Roman" w:hAnsi="Times New Roman"/>
          <w:b/>
          <w:sz w:val="24"/>
          <w:szCs w:val="24"/>
          <w:lang w:val="ru-RU"/>
        </w:rPr>
      </w:pPr>
      <w:r w:rsidRPr="0065326D">
        <w:rPr>
          <w:rFonts w:ascii="Times New Roman" w:hAnsi="Times New Roman"/>
          <w:b/>
          <w:sz w:val="24"/>
          <w:szCs w:val="24"/>
          <w:lang w:val="ru-RU"/>
        </w:rPr>
        <w:lastRenderedPageBreak/>
        <w:t>ГЛАВА 4.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6B0DEA" w:rsidRPr="0065326D" w:rsidRDefault="006B0DEA" w:rsidP="0065326D">
      <w:pPr>
        <w:ind w:left="1321" w:hanging="1321"/>
        <w:rPr>
          <w:rFonts w:ascii="Times New Roman" w:hAnsi="Times New Roman"/>
          <w:b/>
          <w:sz w:val="24"/>
          <w:szCs w:val="24"/>
          <w:lang w:val="ru-RU"/>
        </w:rPr>
      </w:pP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 разрабатывается в соответствии с пунктом 40 постановления №154 «Требований к схемам теплоснабжения, порядку их разработки и утверждения»</w:t>
      </w:r>
    </w:p>
    <w:p w:rsidR="006B0DEA" w:rsidRPr="0065326D" w:rsidRDefault="006B0DEA" w:rsidP="0065326D">
      <w:pPr>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ab/>
        <w:t>Согласно пункту 40 постановления необходимо:</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выполнить расчет технически обоснованных нормативных потерь теплоносителя в тепловых сетях всех зон действия источников тепловой энергии;</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выполнить сравнительный анализ нормативных и фактических потерь теплоносителя за последний отчетный период всех зон действия источников тепловой энергии. В случае выявления сверхнормативных затрат сетевой воды необходимо разработать мероприятия по снижению потерь теплоносителя до нормированных показателей;</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учесть прогнозные сроки по переводу систем горячего водоснабжения с открытой схемы на закрытую и изменение в связи с этим затрат сетевой воды на нужды горячего водоснабжения;</w:t>
      </w:r>
    </w:p>
    <w:p w:rsidR="006B0DEA" w:rsidRPr="0065326D" w:rsidRDefault="006B0DEA" w:rsidP="0065326D">
      <w:pPr>
        <w:ind w:firstLine="708"/>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 предусмотреть аварийную подпитку тепловых сетей.</w:t>
      </w:r>
    </w:p>
    <w:p w:rsidR="006B0DEA" w:rsidRPr="0065326D" w:rsidRDefault="006B0DEA" w:rsidP="0065326D">
      <w:pPr>
        <w:autoSpaceDE w:val="0"/>
        <w:autoSpaceDN w:val="0"/>
        <w:adjustRightInd w:val="0"/>
        <w:ind w:firstLine="709"/>
        <w:jc w:val="both"/>
        <w:rPr>
          <w:rFonts w:ascii="Times New Roman" w:eastAsia="BatangChe" w:hAnsi="Times New Roman"/>
          <w:sz w:val="24"/>
          <w:szCs w:val="24"/>
          <w:lang w:val="ru-RU"/>
        </w:rPr>
      </w:pPr>
      <w:r w:rsidRPr="0065326D">
        <w:rPr>
          <w:rFonts w:ascii="Times New Roman" w:eastAsia="BatangChe" w:hAnsi="Times New Roman"/>
          <w:sz w:val="24"/>
          <w:szCs w:val="24"/>
          <w:lang w:val="ru-RU"/>
        </w:rPr>
        <w:t>Перспективные объемы теплоносителя, необходимые для передачи теплоносителя от источника тепловой энергии до потребителя в зоне действия источника тепловой энергии, прогнозировались с учетом, что к концу 2021 года все потребители горячего водоснабжения систем централизованного теплоснабжения Октябрьского СП будут переведены на закрытую схему присоединения ГВС.</w:t>
      </w:r>
    </w:p>
    <w:p w:rsidR="006B0DEA" w:rsidRPr="0065326D" w:rsidRDefault="006B0DEA" w:rsidP="0065326D">
      <w:pPr>
        <w:autoSpaceDE w:val="0"/>
        <w:autoSpaceDN w:val="0"/>
        <w:adjustRightInd w:val="0"/>
        <w:ind w:firstLine="709"/>
        <w:jc w:val="both"/>
        <w:rPr>
          <w:rFonts w:ascii="Times New Roman" w:eastAsia="BatangChe" w:hAnsi="Times New Roman"/>
          <w:color w:val="000000"/>
          <w:sz w:val="24"/>
          <w:szCs w:val="24"/>
          <w:lang w:val="ru-RU"/>
        </w:rPr>
      </w:pPr>
      <w:r w:rsidRPr="0065326D">
        <w:rPr>
          <w:rFonts w:ascii="Times New Roman" w:eastAsia="BatangChe" w:hAnsi="Times New Roman"/>
          <w:sz w:val="24"/>
          <w:szCs w:val="24"/>
          <w:lang w:val="ru-RU"/>
        </w:rPr>
        <w:t xml:space="preserve">В соответствии с требованиями Федерального закона от 07.12.2011 №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 присоединение (подключение) всех потребителей во вновь создаваемых зонах теплоснабжения будет осуществляться по закрытой схеме присоединения систем горячего </w:t>
      </w:r>
      <w:r w:rsidRPr="0065326D">
        <w:rPr>
          <w:rFonts w:ascii="Times New Roman" w:eastAsia="BatangChe" w:hAnsi="Times New Roman"/>
          <w:color w:val="000000"/>
          <w:sz w:val="24"/>
          <w:szCs w:val="24"/>
          <w:lang w:val="ru-RU"/>
        </w:rPr>
        <w:t>водоснабжения.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В соответствии с п. 10 ст. 20 Федерального закона от 7 декабря 2011 года N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статью 29 [Федерального закона от 27 июля 2010 года № 190-ФЗ «О теплоснабжении»]:</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а) дополнить частью 8 следующего содержания: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б) дополнить частью 9 следующего содержания:</w:t>
      </w:r>
    </w:p>
    <w:p w:rsidR="006B0DEA" w:rsidRPr="00DC2DEA" w:rsidRDefault="006B0DEA" w:rsidP="0065326D">
      <w:pPr>
        <w:pStyle w:val="afc"/>
        <w:ind w:firstLine="708"/>
        <w:jc w:val="both"/>
        <w:rPr>
          <w:rFonts w:ascii="Times New Roman" w:eastAsia="BatangChe" w:hAnsi="Times New Roman"/>
          <w:szCs w:val="24"/>
          <w:lang w:val="ru-RU"/>
        </w:rPr>
      </w:pPr>
      <w:r w:rsidRPr="00DC2DEA">
        <w:rPr>
          <w:rFonts w:ascii="Times New Roman" w:eastAsia="BatangChe" w:hAnsi="Times New Roman"/>
          <w:szCs w:val="24"/>
          <w:lang w:val="ru-RU"/>
        </w:rPr>
        <w:t>"9.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lastRenderedPageBreak/>
        <w:t>Таким образом, в соответствии с действующим законодательством, необходимо предусмотреть перевод потребителей горячего водоснабжения</w:t>
      </w:r>
      <w:r>
        <w:rPr>
          <w:rFonts w:ascii="Times New Roman" w:eastAsia="BatangChe" w:hAnsi="Times New Roman"/>
          <w:szCs w:val="24"/>
          <w:lang w:val="ru-RU"/>
        </w:rPr>
        <w:t xml:space="preserve"> котельных Октябрьского</w:t>
      </w:r>
      <w:r w:rsidRPr="003F34A7">
        <w:rPr>
          <w:rFonts w:ascii="Times New Roman" w:eastAsia="BatangChe" w:hAnsi="Times New Roman"/>
          <w:szCs w:val="24"/>
          <w:lang w:val="ru-RU"/>
        </w:rPr>
        <w:t xml:space="preserve"> СП</w:t>
      </w:r>
      <w:r w:rsidRPr="00DC2DEA">
        <w:rPr>
          <w:rFonts w:ascii="Times New Roman" w:eastAsia="BatangChe" w:hAnsi="Times New Roman"/>
          <w:szCs w:val="24"/>
          <w:lang w:val="ru-RU"/>
        </w:rPr>
        <w:t xml:space="preserve"> на «закрытую» схему присоединения системы ГВС.</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Переход на закрытую схему присоединения систем ГВС позволит обеспечить:</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внутренней коррозии трубопроводов и отложения солей;</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темпов износа оборудования котельн</w:t>
      </w:r>
      <w:r>
        <w:rPr>
          <w:rFonts w:ascii="Times New Roman" w:eastAsia="BatangChe" w:hAnsi="Times New Roman"/>
          <w:szCs w:val="24"/>
          <w:lang w:val="ru-RU"/>
        </w:rPr>
        <w:t>ой</w:t>
      </w:r>
      <w:r w:rsidRPr="00DC2DEA">
        <w:rPr>
          <w:rFonts w:ascii="Times New Roman" w:eastAsia="BatangChe" w:hAnsi="Times New Roman"/>
          <w:szCs w:val="24"/>
          <w:lang w:val="ru-RU"/>
        </w:rPr>
        <w:t>;</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xml:space="preserve">- улучшение качества теплоснабжения потребителей, </w:t>
      </w:r>
      <w:r>
        <w:rPr>
          <w:rFonts w:ascii="Times New Roman" w:eastAsia="BatangChe" w:hAnsi="Times New Roman"/>
          <w:szCs w:val="24"/>
          <w:lang w:val="ru-RU"/>
        </w:rPr>
        <w:t>ликвидацию</w:t>
      </w:r>
      <w:r w:rsidRPr="00DC2DEA">
        <w:rPr>
          <w:rFonts w:ascii="Times New Roman" w:eastAsia="BatangChe" w:hAnsi="Times New Roman"/>
          <w:szCs w:val="24"/>
          <w:lang w:val="ru-RU"/>
        </w:rPr>
        <w:t xml:space="preserve"> «перетопов» во время положительных температур наружного воздуха в отопительный период;</w:t>
      </w:r>
    </w:p>
    <w:p w:rsidR="006B0DEA" w:rsidRPr="00DC2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xml:space="preserve">- снижение объемов работ по химводоподготовкеподпиточной воды и, </w:t>
      </w:r>
      <w:r>
        <w:rPr>
          <w:rFonts w:ascii="Times New Roman" w:eastAsia="BatangChe" w:hAnsi="Times New Roman"/>
          <w:szCs w:val="24"/>
          <w:lang w:val="ru-RU"/>
        </w:rPr>
        <w:t>как следствие</w:t>
      </w:r>
      <w:r w:rsidRPr="00DC2DEA">
        <w:rPr>
          <w:rFonts w:ascii="Times New Roman" w:eastAsia="BatangChe" w:hAnsi="Times New Roman"/>
          <w:szCs w:val="24"/>
          <w:lang w:val="ru-RU"/>
        </w:rPr>
        <w:t>,</w:t>
      </w:r>
      <w:r>
        <w:rPr>
          <w:rFonts w:ascii="Times New Roman" w:eastAsia="BatangChe" w:hAnsi="Times New Roman"/>
          <w:szCs w:val="24"/>
          <w:lang w:val="ru-RU"/>
        </w:rPr>
        <w:t xml:space="preserve"> снижение</w:t>
      </w:r>
      <w:r w:rsidRPr="00DC2DEA">
        <w:rPr>
          <w:rFonts w:ascii="Times New Roman" w:eastAsia="BatangChe" w:hAnsi="Times New Roman"/>
          <w:szCs w:val="24"/>
          <w:lang w:val="ru-RU"/>
        </w:rPr>
        <w:t xml:space="preserve"> затрат;</w:t>
      </w:r>
    </w:p>
    <w:p w:rsidR="006B0DEA" w:rsidRDefault="006B0DEA" w:rsidP="0065326D">
      <w:pPr>
        <w:pStyle w:val="afc"/>
        <w:ind w:firstLine="709"/>
        <w:jc w:val="both"/>
        <w:rPr>
          <w:rFonts w:ascii="Times New Roman" w:eastAsia="BatangChe" w:hAnsi="Times New Roman"/>
          <w:szCs w:val="24"/>
          <w:lang w:val="ru-RU"/>
        </w:rPr>
      </w:pPr>
      <w:r w:rsidRPr="00DC2DEA">
        <w:rPr>
          <w:rFonts w:ascii="Times New Roman" w:eastAsia="BatangChe" w:hAnsi="Times New Roman"/>
          <w:szCs w:val="24"/>
          <w:lang w:val="ru-RU"/>
        </w:rPr>
        <w:t>- снижение ава</w:t>
      </w:r>
      <w:r>
        <w:rPr>
          <w:rFonts w:ascii="Times New Roman" w:eastAsia="BatangChe" w:hAnsi="Times New Roman"/>
          <w:szCs w:val="24"/>
          <w:lang w:val="ru-RU"/>
        </w:rPr>
        <w:t>рийности систем теплоснабжения.</w:t>
      </w:r>
    </w:p>
    <w:p w:rsidR="006B0DEA" w:rsidRDefault="006B0DEA" w:rsidP="00B9357F">
      <w:pPr>
        <w:pStyle w:val="afc"/>
        <w:ind w:firstLine="709"/>
        <w:jc w:val="both"/>
        <w:rPr>
          <w:rFonts w:ascii="Times New Roman" w:eastAsia="BatangChe" w:hAnsi="Times New Roman"/>
          <w:szCs w:val="24"/>
          <w:lang w:val="ru-RU"/>
        </w:rPr>
      </w:pPr>
      <w:r>
        <w:rPr>
          <w:rFonts w:ascii="Times New Roman" w:eastAsia="BatangChe" w:hAnsi="Times New Roman"/>
          <w:szCs w:val="24"/>
          <w:lang w:val="ru-RU"/>
        </w:rPr>
        <w:t>В таблице 4.1 показаны основные составляющие баланса теплоносителя.</w:t>
      </w:r>
    </w:p>
    <w:p w:rsidR="006B0DEA" w:rsidRDefault="006B0DEA" w:rsidP="00B9357F">
      <w:pPr>
        <w:pStyle w:val="afc"/>
        <w:ind w:firstLine="709"/>
        <w:jc w:val="both"/>
        <w:rPr>
          <w:rFonts w:ascii="Times New Roman" w:eastAsia="BatangChe" w:hAnsi="Times New Roman"/>
          <w:szCs w:val="24"/>
          <w:lang w:val="ru-RU"/>
        </w:rPr>
      </w:pPr>
    </w:p>
    <w:p w:rsidR="006B0DEA" w:rsidRDefault="006B0DEA" w:rsidP="00B9357F">
      <w:pPr>
        <w:pStyle w:val="afc"/>
        <w:ind w:firstLine="709"/>
        <w:jc w:val="both"/>
        <w:rPr>
          <w:rFonts w:ascii="Times New Roman" w:eastAsia="BatangChe" w:hAnsi="Times New Roman"/>
          <w:b/>
          <w:szCs w:val="24"/>
          <w:lang w:val="ru-RU"/>
        </w:rPr>
      </w:pPr>
      <w:r>
        <w:rPr>
          <w:rFonts w:ascii="Times New Roman" w:eastAsia="BatangChe" w:hAnsi="Times New Roman"/>
          <w:b/>
          <w:szCs w:val="24"/>
          <w:lang w:val="ru-RU"/>
        </w:rPr>
        <w:t>Таблица 4.1. С</w:t>
      </w:r>
      <w:r w:rsidRPr="006651ED">
        <w:rPr>
          <w:rFonts w:ascii="Times New Roman" w:eastAsia="BatangChe" w:hAnsi="Times New Roman"/>
          <w:b/>
          <w:szCs w:val="24"/>
          <w:lang w:val="ru-RU"/>
        </w:rPr>
        <w:t>оставляющие баланса теплоносителя</w:t>
      </w:r>
    </w:p>
    <w:p w:rsidR="006B0DEA" w:rsidRPr="006651ED" w:rsidRDefault="006B0DEA" w:rsidP="00B9357F">
      <w:pPr>
        <w:pStyle w:val="afc"/>
        <w:ind w:firstLine="709"/>
        <w:jc w:val="both"/>
        <w:rPr>
          <w:rFonts w:ascii="Times New Roman" w:eastAsia="BatangChe" w:hAnsi="Times New Roman"/>
          <w:b/>
          <w:szCs w:val="24"/>
          <w:lang w:val="ru-RU"/>
        </w:rPr>
      </w:pPr>
    </w:p>
    <w:tbl>
      <w:tblPr>
        <w:tblW w:w="978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40"/>
        <w:gridCol w:w="709"/>
        <w:gridCol w:w="709"/>
        <w:gridCol w:w="850"/>
        <w:gridCol w:w="709"/>
        <w:gridCol w:w="709"/>
        <w:gridCol w:w="709"/>
        <w:gridCol w:w="850"/>
        <w:gridCol w:w="851"/>
        <w:gridCol w:w="850"/>
      </w:tblGrid>
      <w:tr w:rsidR="006B0DEA" w:rsidRPr="00D45D5C" w:rsidTr="00B9357F">
        <w:trPr>
          <w:trHeight w:val="288"/>
        </w:trPr>
        <w:tc>
          <w:tcPr>
            <w:tcW w:w="2840" w:type="dxa"/>
            <w:vAlign w:val="center"/>
          </w:tcPr>
          <w:p w:rsidR="006B0DEA" w:rsidRPr="00D45D5C" w:rsidRDefault="006B0DEA" w:rsidP="005540FE">
            <w:pPr>
              <w:widowControl/>
              <w:jc w:val="center"/>
              <w:rPr>
                <w:rFonts w:ascii="Times New Roman" w:hAnsi="Times New Roman"/>
                <w:b/>
                <w:bCs/>
                <w:sz w:val="20"/>
                <w:szCs w:val="20"/>
                <w:lang w:val="ru-RU" w:eastAsia="ru-RU"/>
              </w:rPr>
            </w:pPr>
            <w:r w:rsidRPr="00D45D5C">
              <w:rPr>
                <w:rFonts w:ascii="Times New Roman" w:hAnsi="Times New Roman"/>
                <w:b/>
                <w:bCs/>
                <w:sz w:val="20"/>
                <w:szCs w:val="20"/>
                <w:lang w:val="ru-RU" w:eastAsia="ru-RU"/>
              </w:rPr>
              <w:t>Наименование</w:t>
            </w:r>
          </w:p>
        </w:tc>
        <w:tc>
          <w:tcPr>
            <w:tcW w:w="709" w:type="dxa"/>
          </w:tcPr>
          <w:p w:rsidR="006B0DEA" w:rsidRPr="00D45D5C" w:rsidRDefault="006B0DEA" w:rsidP="00D45D5C">
            <w:pPr>
              <w:widowControl/>
              <w:jc w:val="center"/>
              <w:rPr>
                <w:rFonts w:ascii="Times New Roman" w:hAnsi="Times New Roman"/>
                <w:b/>
                <w:bCs/>
                <w:sz w:val="20"/>
                <w:szCs w:val="20"/>
                <w:lang w:val="ru-RU" w:eastAsia="ru-RU"/>
              </w:rPr>
            </w:pPr>
            <w:r w:rsidRPr="00D45D5C">
              <w:rPr>
                <w:rFonts w:ascii="Times New Roman" w:hAnsi="Times New Roman"/>
                <w:b/>
                <w:bCs/>
                <w:sz w:val="20"/>
                <w:szCs w:val="20"/>
                <w:lang w:val="ru-RU" w:eastAsia="ru-RU"/>
              </w:rPr>
              <w:t>Ед. изм.</w:t>
            </w:r>
          </w:p>
        </w:tc>
        <w:tc>
          <w:tcPr>
            <w:tcW w:w="709" w:type="dxa"/>
            <w:vAlign w:val="center"/>
          </w:tcPr>
          <w:p w:rsidR="006B0DEA" w:rsidRPr="00D45D5C" w:rsidRDefault="006B0DEA" w:rsidP="00D45D5C">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2014</w:t>
            </w:r>
          </w:p>
        </w:tc>
        <w:tc>
          <w:tcPr>
            <w:tcW w:w="850" w:type="dxa"/>
            <w:vAlign w:val="center"/>
          </w:tcPr>
          <w:p w:rsidR="006B0DEA" w:rsidRPr="00D45D5C" w:rsidRDefault="006B0DEA" w:rsidP="00D45D5C">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2015</w:t>
            </w:r>
          </w:p>
        </w:tc>
        <w:tc>
          <w:tcPr>
            <w:tcW w:w="709" w:type="dxa"/>
            <w:vAlign w:val="center"/>
          </w:tcPr>
          <w:p w:rsidR="006B0DEA" w:rsidRPr="00D45D5C" w:rsidRDefault="006B0DEA" w:rsidP="00D45D5C">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2016</w:t>
            </w:r>
          </w:p>
        </w:tc>
        <w:tc>
          <w:tcPr>
            <w:tcW w:w="709" w:type="dxa"/>
            <w:vAlign w:val="center"/>
          </w:tcPr>
          <w:p w:rsidR="006B0DEA" w:rsidRPr="00D45D5C" w:rsidRDefault="006B0DEA" w:rsidP="00D45D5C">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2017</w:t>
            </w:r>
          </w:p>
        </w:tc>
        <w:tc>
          <w:tcPr>
            <w:tcW w:w="709" w:type="dxa"/>
            <w:vAlign w:val="center"/>
          </w:tcPr>
          <w:p w:rsidR="006B0DEA" w:rsidRPr="00D45D5C" w:rsidRDefault="006B0DEA" w:rsidP="00D45D5C">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2018</w:t>
            </w:r>
          </w:p>
        </w:tc>
        <w:tc>
          <w:tcPr>
            <w:tcW w:w="850" w:type="dxa"/>
            <w:vAlign w:val="center"/>
          </w:tcPr>
          <w:p w:rsidR="006B0DEA" w:rsidRPr="00D45D5C" w:rsidRDefault="006B0DEA" w:rsidP="00D45D5C">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2019</w:t>
            </w:r>
          </w:p>
        </w:tc>
        <w:tc>
          <w:tcPr>
            <w:tcW w:w="851" w:type="dxa"/>
            <w:vAlign w:val="center"/>
          </w:tcPr>
          <w:p w:rsidR="006B0DEA" w:rsidRPr="00D45D5C" w:rsidRDefault="006B0DEA" w:rsidP="00D45D5C">
            <w:pPr>
              <w:widowControl/>
              <w:jc w:val="center"/>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2024</w:t>
            </w:r>
          </w:p>
        </w:tc>
        <w:tc>
          <w:tcPr>
            <w:tcW w:w="850" w:type="dxa"/>
            <w:vAlign w:val="center"/>
          </w:tcPr>
          <w:p w:rsidR="006B0DEA" w:rsidRPr="00D45D5C" w:rsidRDefault="006B0DEA" w:rsidP="00D45D5C">
            <w:pPr>
              <w:widowControl/>
              <w:rPr>
                <w:rFonts w:ascii="Times New Roman" w:hAnsi="Times New Roman"/>
                <w:b/>
                <w:bCs/>
                <w:color w:val="000000"/>
                <w:sz w:val="20"/>
                <w:szCs w:val="20"/>
                <w:lang w:val="ru-RU" w:eastAsia="ru-RU"/>
              </w:rPr>
            </w:pPr>
            <w:r w:rsidRPr="00D45D5C">
              <w:rPr>
                <w:rFonts w:ascii="Times New Roman" w:hAnsi="Times New Roman"/>
                <w:b/>
                <w:bCs/>
                <w:color w:val="000000"/>
                <w:sz w:val="20"/>
                <w:szCs w:val="20"/>
                <w:lang w:val="ru-RU" w:eastAsia="ru-RU"/>
              </w:rPr>
              <w:t>2029</w:t>
            </w:r>
          </w:p>
        </w:tc>
      </w:tr>
      <w:tr w:rsidR="006B0DEA" w:rsidRPr="00D45D5C" w:rsidTr="00B9357F">
        <w:trPr>
          <w:trHeight w:val="28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Объем теплоносителя в системе теплоснабжения</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709"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1"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c>
          <w:tcPr>
            <w:tcW w:w="850" w:type="dxa"/>
            <w:noWrap/>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200,4</w:t>
            </w:r>
          </w:p>
        </w:tc>
      </w:tr>
      <w:tr w:rsidR="006B0DEA" w:rsidRPr="00D45D5C" w:rsidTr="00B9357F">
        <w:trPr>
          <w:trHeight w:val="28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Нормативные утечки теплоносителя в тепловых сетях</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r w:rsidRPr="00D45D5C">
              <w:rPr>
                <w:rFonts w:ascii="Times New Roman" w:hAnsi="Times New Roman"/>
                <w:sz w:val="20"/>
                <w:szCs w:val="20"/>
                <w:lang w:val="ru-RU" w:eastAsia="ru-RU"/>
              </w:rPr>
              <w:t>/ч</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1"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0,501</w:t>
            </w:r>
          </w:p>
        </w:tc>
      </w:tr>
      <w:tr w:rsidR="006B0DEA" w:rsidRPr="00D45D5C" w:rsidTr="00B9357F">
        <w:trPr>
          <w:trHeight w:val="528"/>
        </w:trPr>
        <w:tc>
          <w:tcPr>
            <w:tcW w:w="2840" w:type="dxa"/>
          </w:tcPr>
          <w:p w:rsidR="006B0DEA" w:rsidRPr="00D45D5C" w:rsidRDefault="006B0DEA" w:rsidP="00D45D5C">
            <w:pPr>
              <w:widowControl/>
              <w:rPr>
                <w:rFonts w:ascii="Times New Roman" w:hAnsi="Times New Roman"/>
                <w:sz w:val="20"/>
                <w:szCs w:val="20"/>
                <w:lang w:val="ru-RU" w:eastAsia="ru-RU"/>
              </w:rPr>
            </w:pPr>
            <w:r w:rsidRPr="00D45D5C">
              <w:rPr>
                <w:rFonts w:ascii="Times New Roman" w:hAnsi="Times New Roman"/>
                <w:sz w:val="20"/>
                <w:szCs w:val="20"/>
                <w:lang w:val="ru-RU" w:eastAsia="ru-RU"/>
              </w:rPr>
              <w:t>Расход химически не обработанной и недеаэрированной воды на аварийную подпитку</w:t>
            </w:r>
          </w:p>
        </w:tc>
        <w:tc>
          <w:tcPr>
            <w:tcW w:w="709" w:type="dxa"/>
            <w:vAlign w:val="center"/>
          </w:tcPr>
          <w:p w:rsidR="006B0DEA" w:rsidRPr="00D45D5C" w:rsidRDefault="006B0DEA" w:rsidP="00D45D5C">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м</w:t>
            </w:r>
            <w:r w:rsidRPr="00D45D5C">
              <w:rPr>
                <w:rFonts w:ascii="Times New Roman" w:hAnsi="Times New Roman"/>
                <w:sz w:val="20"/>
                <w:szCs w:val="20"/>
                <w:vertAlign w:val="superscript"/>
                <w:lang w:val="ru-RU" w:eastAsia="ru-RU"/>
              </w:rPr>
              <w:t>3</w:t>
            </w:r>
            <w:r w:rsidRPr="00D45D5C">
              <w:rPr>
                <w:rFonts w:ascii="Times New Roman" w:hAnsi="Times New Roman"/>
                <w:sz w:val="20"/>
                <w:szCs w:val="20"/>
                <w:lang w:val="ru-RU" w:eastAsia="ru-RU"/>
              </w:rPr>
              <w:t>/ч</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709"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1"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c>
          <w:tcPr>
            <w:tcW w:w="850" w:type="dxa"/>
            <w:vAlign w:val="center"/>
          </w:tcPr>
          <w:p w:rsidR="006B0DEA" w:rsidRPr="00D45D5C" w:rsidRDefault="006B0DEA" w:rsidP="005540FE">
            <w:pPr>
              <w:widowControl/>
              <w:jc w:val="center"/>
              <w:rPr>
                <w:rFonts w:ascii="Times New Roman" w:hAnsi="Times New Roman"/>
                <w:sz w:val="20"/>
                <w:szCs w:val="20"/>
                <w:lang w:val="ru-RU" w:eastAsia="ru-RU"/>
              </w:rPr>
            </w:pPr>
            <w:r w:rsidRPr="00D45D5C">
              <w:rPr>
                <w:rFonts w:ascii="Times New Roman" w:hAnsi="Times New Roman"/>
                <w:sz w:val="20"/>
                <w:szCs w:val="20"/>
                <w:lang w:val="ru-RU" w:eastAsia="ru-RU"/>
              </w:rPr>
              <w:t>4,008</w:t>
            </w:r>
          </w:p>
        </w:tc>
      </w:tr>
    </w:tbl>
    <w:p w:rsidR="006B0DEA" w:rsidRDefault="006B0DEA" w:rsidP="0065326D">
      <w:pPr>
        <w:pStyle w:val="afc"/>
        <w:ind w:firstLine="709"/>
        <w:jc w:val="both"/>
        <w:rPr>
          <w:rFonts w:ascii="Times New Roman" w:eastAsia="BatangChe" w:hAnsi="Times New Roman"/>
          <w:b/>
          <w:szCs w:val="24"/>
          <w:lang w:val="ru-RU"/>
        </w:rPr>
      </w:pPr>
    </w:p>
    <w:p w:rsidR="006B0DEA" w:rsidRDefault="006B0DEA" w:rsidP="0065326D">
      <w:pPr>
        <w:pStyle w:val="afc"/>
        <w:ind w:firstLine="709"/>
        <w:rPr>
          <w:rFonts w:ascii="Times New Roman" w:eastAsia="BatangChe" w:hAnsi="Times New Roman"/>
          <w:szCs w:val="24"/>
          <w:lang w:val="ru-RU"/>
        </w:rPr>
      </w:pPr>
      <w:r>
        <w:rPr>
          <w:rFonts w:ascii="Times New Roman" w:eastAsia="BatangChe" w:hAnsi="Times New Roman"/>
          <w:b/>
          <w:szCs w:val="24"/>
          <w:lang w:val="ru-RU"/>
        </w:rPr>
        <w:t xml:space="preserve">Вывод: </w:t>
      </w:r>
      <w:r w:rsidRPr="00847C9E">
        <w:rPr>
          <w:rFonts w:ascii="Times New Roman" w:eastAsia="BatangChe" w:hAnsi="Times New Roman"/>
          <w:i/>
          <w:szCs w:val="24"/>
          <w:lang w:val="ru-RU"/>
        </w:rPr>
        <w:t>в соответствии с Генеральным планом развития</w:t>
      </w:r>
      <w:r>
        <w:rPr>
          <w:rFonts w:ascii="Times New Roman" w:eastAsia="BatangChe" w:hAnsi="Times New Roman"/>
          <w:i/>
          <w:szCs w:val="24"/>
          <w:lang w:val="ru-RU"/>
        </w:rPr>
        <w:t xml:space="preserve"> планируется</w:t>
      </w:r>
      <w:r w:rsidRPr="00847C9E">
        <w:rPr>
          <w:rFonts w:ascii="Times New Roman" w:eastAsia="BatangChe" w:hAnsi="Times New Roman"/>
          <w:i/>
          <w:szCs w:val="24"/>
          <w:lang w:val="ru-RU"/>
        </w:rPr>
        <w:t xml:space="preserve"> прирост </w:t>
      </w:r>
      <w:r>
        <w:rPr>
          <w:rFonts w:ascii="Times New Roman" w:eastAsia="BatangChe" w:hAnsi="Times New Roman"/>
          <w:i/>
          <w:szCs w:val="24"/>
          <w:lang w:val="ru-RU"/>
        </w:rPr>
        <w:t xml:space="preserve">тепловой </w:t>
      </w:r>
      <w:r w:rsidRPr="00847C9E">
        <w:rPr>
          <w:rFonts w:ascii="Times New Roman" w:eastAsia="BatangChe" w:hAnsi="Times New Roman"/>
          <w:i/>
          <w:szCs w:val="24"/>
          <w:lang w:val="ru-RU"/>
        </w:rPr>
        <w:t xml:space="preserve">нагрузки </w:t>
      </w:r>
      <w:r>
        <w:rPr>
          <w:rFonts w:ascii="Times New Roman" w:eastAsia="BatangChe" w:hAnsi="Times New Roman"/>
          <w:i/>
          <w:szCs w:val="24"/>
          <w:lang w:val="ru-RU"/>
        </w:rPr>
        <w:t xml:space="preserve">(0,1 Гкал/ч)  </w:t>
      </w:r>
      <w:r w:rsidRPr="00847C9E">
        <w:rPr>
          <w:rFonts w:ascii="Times New Roman" w:eastAsia="BatangChe" w:hAnsi="Times New Roman"/>
          <w:i/>
          <w:szCs w:val="24"/>
          <w:lang w:val="ru-RU"/>
        </w:rPr>
        <w:t>в централизованн</w:t>
      </w:r>
      <w:r>
        <w:rPr>
          <w:rFonts w:ascii="Times New Roman" w:eastAsia="BatangChe" w:hAnsi="Times New Roman"/>
          <w:i/>
          <w:szCs w:val="24"/>
          <w:lang w:val="ru-RU"/>
        </w:rPr>
        <w:t>ой</w:t>
      </w:r>
      <w:r w:rsidRPr="00847C9E">
        <w:rPr>
          <w:rFonts w:ascii="Times New Roman" w:eastAsia="BatangChe" w:hAnsi="Times New Roman"/>
          <w:i/>
          <w:szCs w:val="24"/>
          <w:lang w:val="ru-RU"/>
        </w:rPr>
        <w:t xml:space="preserve"> систем</w:t>
      </w:r>
      <w:r>
        <w:rPr>
          <w:rFonts w:ascii="Times New Roman" w:eastAsia="BatangChe" w:hAnsi="Times New Roman"/>
          <w:i/>
          <w:szCs w:val="24"/>
          <w:lang w:val="ru-RU"/>
        </w:rPr>
        <w:t>е</w:t>
      </w:r>
      <w:r w:rsidRPr="00847C9E">
        <w:rPr>
          <w:rFonts w:ascii="Times New Roman" w:eastAsia="BatangChe" w:hAnsi="Times New Roman"/>
          <w:i/>
          <w:szCs w:val="24"/>
          <w:lang w:val="ru-RU"/>
        </w:rPr>
        <w:t xml:space="preserve"> теплоснабжения </w:t>
      </w:r>
      <w:r>
        <w:rPr>
          <w:rFonts w:ascii="Times New Roman" w:eastAsia="BatangChe" w:hAnsi="Times New Roman"/>
          <w:i/>
          <w:szCs w:val="24"/>
          <w:lang w:val="ru-RU"/>
        </w:rPr>
        <w:t>с. Октябрьскогоза счет присоединения к системе в 2019г. спортивно-оздоровительного комплекса. Составляющие баланса теплоносителя по годам практически не изменятся.</w:t>
      </w:r>
    </w:p>
    <w:p w:rsidR="006B0DEA" w:rsidRDefault="006B0DEA" w:rsidP="0065326D">
      <w:pPr>
        <w:pStyle w:val="afc"/>
        <w:ind w:firstLine="709"/>
        <w:jc w:val="both"/>
        <w:rPr>
          <w:rFonts w:ascii="Times New Roman" w:eastAsia="BatangChe" w:hAnsi="Times New Roman"/>
          <w:szCs w:val="24"/>
          <w:lang w:val="ru-RU"/>
        </w:rPr>
      </w:pPr>
    </w:p>
    <w:p w:rsidR="006B0DEA" w:rsidRPr="0065326D" w:rsidRDefault="006B0DEA" w:rsidP="007F7689">
      <w:pPr>
        <w:ind w:left="987" w:hanging="1208"/>
        <w:rPr>
          <w:rFonts w:ascii="Times New Roman" w:hAnsi="Times New Roman"/>
          <w:b/>
          <w:sz w:val="24"/>
          <w:szCs w:val="24"/>
          <w:lang w:val="ru-RU"/>
        </w:rPr>
      </w:pPr>
      <w:r w:rsidRPr="0065326D">
        <w:rPr>
          <w:rFonts w:ascii="Times New Roman" w:hAnsi="Times New Roman"/>
          <w:b/>
          <w:sz w:val="24"/>
          <w:szCs w:val="24"/>
          <w:lang w:val="ru-RU"/>
        </w:rPr>
        <w:t>ГЛАВА 5. ПРЕДЛОЖЕНИЯ ПО СТРОИТЕЛЬСТВУ, РЕКОНСТРУКЦИИ И ТЕХНИЧЕСКОМУ ПЕРЕВООРУЖЕНИЮ ИСТОЧНИК</w:t>
      </w:r>
      <w:r>
        <w:rPr>
          <w:rFonts w:ascii="Times New Roman" w:hAnsi="Times New Roman"/>
          <w:b/>
          <w:sz w:val="24"/>
          <w:szCs w:val="24"/>
          <w:lang w:val="ru-RU"/>
        </w:rPr>
        <w:t>А</w:t>
      </w:r>
      <w:r w:rsidRPr="0065326D">
        <w:rPr>
          <w:rFonts w:ascii="Times New Roman" w:hAnsi="Times New Roman"/>
          <w:b/>
          <w:sz w:val="24"/>
          <w:szCs w:val="24"/>
          <w:lang w:val="ru-RU"/>
        </w:rPr>
        <w:t xml:space="preserve"> ТЕПЛОВОЙ ЭНЕРГИИ</w:t>
      </w:r>
    </w:p>
    <w:p w:rsidR="006B0DEA" w:rsidRPr="0065326D" w:rsidRDefault="006B0DEA" w:rsidP="007F7689">
      <w:pPr>
        <w:ind w:left="1100" w:hanging="550"/>
        <w:rPr>
          <w:rFonts w:ascii="Times New Roman" w:hAnsi="Times New Roman"/>
          <w:b/>
          <w:sz w:val="24"/>
          <w:szCs w:val="24"/>
          <w:lang w:val="ru-RU"/>
        </w:rPr>
      </w:pPr>
    </w:p>
    <w:p w:rsidR="006B0DEA" w:rsidRPr="00C1734D" w:rsidRDefault="006B0DEA" w:rsidP="00F73977">
      <w:pPr>
        <w:ind w:firstLine="567"/>
        <w:jc w:val="both"/>
        <w:rPr>
          <w:rFonts w:ascii="Times New Roman" w:hAnsi="Times New Roman"/>
          <w:sz w:val="24"/>
          <w:szCs w:val="24"/>
          <w:lang w:val="ru-RU"/>
        </w:rPr>
      </w:pPr>
      <w:r w:rsidRPr="00C1734D">
        <w:rPr>
          <w:rFonts w:ascii="Times New Roman" w:hAnsi="Times New Roman"/>
          <w:lang w:val="ru-RU"/>
        </w:rPr>
        <w:t>Основное и вспомогательное оборудование к</w:t>
      </w:r>
      <w:r w:rsidRPr="00C1734D">
        <w:rPr>
          <w:rFonts w:ascii="Times New Roman" w:hAnsi="Times New Roman"/>
          <w:sz w:val="24"/>
          <w:szCs w:val="24"/>
          <w:lang w:val="ru-RU"/>
        </w:rPr>
        <w:t xml:space="preserve">отельной с. </w:t>
      </w:r>
      <w:r w:rsidRPr="00C1734D">
        <w:rPr>
          <w:rFonts w:ascii="Times New Roman" w:hAnsi="Times New Roman"/>
          <w:color w:val="000000"/>
          <w:sz w:val="24"/>
          <w:szCs w:val="24"/>
          <w:lang w:val="ru-RU"/>
        </w:rPr>
        <w:t xml:space="preserve">Октябрьского </w:t>
      </w:r>
      <w:r w:rsidRPr="00C1734D">
        <w:rPr>
          <w:rFonts w:ascii="Times New Roman" w:hAnsi="Times New Roman"/>
          <w:lang w:val="ru-RU"/>
        </w:rPr>
        <w:t xml:space="preserve">находится в удовлетворительном состоянии. В 2029г. необходимо </w:t>
      </w:r>
      <w:r w:rsidRPr="00C1734D">
        <w:rPr>
          <w:rFonts w:ascii="Times New Roman" w:hAnsi="Times New Roman"/>
          <w:sz w:val="24"/>
          <w:szCs w:val="24"/>
          <w:lang w:val="ru-RU"/>
        </w:rPr>
        <w:t xml:space="preserve"> предусмотреть плановую замену трех выработавших ресурс котлов КВСА-3 (год ввода в эксплуатацию 2002 г.).</w:t>
      </w:r>
    </w:p>
    <w:p w:rsidR="006B0DEA" w:rsidRPr="00C1734D" w:rsidRDefault="006B0DEA" w:rsidP="00F73977">
      <w:pPr>
        <w:ind w:left="62" w:right="-2" w:firstLine="505"/>
        <w:jc w:val="both"/>
        <w:rPr>
          <w:rFonts w:ascii="Times New Roman" w:hAnsi="Times New Roman"/>
          <w:lang w:val="ru-RU"/>
        </w:rPr>
      </w:pPr>
      <w:r w:rsidRPr="00C1734D">
        <w:rPr>
          <w:rFonts w:ascii="Times New Roman" w:hAnsi="Times New Roman"/>
          <w:lang w:val="ru-RU"/>
        </w:rPr>
        <w:t>Производить ежегодную плановую замену отслужившей срок запорно-регулирующей арматуры.</w:t>
      </w:r>
    </w:p>
    <w:p w:rsidR="006B0DEA" w:rsidRDefault="006B0DEA" w:rsidP="0065326D">
      <w:pPr>
        <w:pStyle w:val="afc"/>
        <w:ind w:firstLine="709"/>
        <w:jc w:val="both"/>
        <w:rPr>
          <w:rFonts w:ascii="Times New Roman" w:eastAsia="BatangChe" w:hAnsi="Times New Roman"/>
          <w:szCs w:val="24"/>
          <w:lang w:val="ru-RU"/>
        </w:rPr>
      </w:pPr>
    </w:p>
    <w:p w:rsidR="006B0DEA" w:rsidRDefault="006B0DEA" w:rsidP="0065326D">
      <w:pPr>
        <w:pStyle w:val="afc"/>
        <w:ind w:firstLine="709"/>
        <w:jc w:val="both"/>
        <w:rPr>
          <w:rFonts w:ascii="Times New Roman" w:eastAsia="BatangChe" w:hAnsi="Times New Roman"/>
          <w:szCs w:val="24"/>
          <w:lang w:val="ru-RU"/>
        </w:rPr>
      </w:pPr>
    </w:p>
    <w:p w:rsidR="006B0DEA" w:rsidRDefault="006B0DEA" w:rsidP="0065326D">
      <w:pPr>
        <w:pStyle w:val="afc"/>
        <w:ind w:firstLine="709"/>
        <w:jc w:val="both"/>
        <w:rPr>
          <w:rFonts w:ascii="Times New Roman" w:eastAsia="BatangChe" w:hAnsi="Times New Roman"/>
          <w:szCs w:val="24"/>
          <w:lang w:val="ru-RU"/>
        </w:rPr>
        <w:sectPr w:rsidR="006B0DEA" w:rsidSect="0065326D">
          <w:pgSz w:w="11906" w:h="16838"/>
          <w:pgMar w:top="1134" w:right="850" w:bottom="1134" w:left="1560" w:header="708" w:footer="708" w:gutter="0"/>
          <w:cols w:space="708"/>
          <w:docGrid w:linePitch="360"/>
        </w:sectPr>
      </w:pPr>
    </w:p>
    <w:p w:rsidR="006B0DEA" w:rsidRPr="00685373" w:rsidRDefault="006B0DEA" w:rsidP="0065326D">
      <w:pPr>
        <w:ind w:left="62" w:right="-2" w:hanging="62"/>
        <w:rPr>
          <w:rFonts w:ascii="Times New Roman" w:hAnsi="Times New Roman"/>
          <w:b/>
          <w:color w:val="000000"/>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 xml:space="preserve">ГЛАВА 6. ПРЕДЛОЖЕНИЯ ПО СТРОИТЕЛЬСТВУ И РЕКОНСТРУКЦИИ ТЕПЛОВЫХ СЕТЕЙ </w:t>
      </w:r>
    </w:p>
    <w:p w:rsidR="006B0DEA" w:rsidRPr="0065326D" w:rsidRDefault="006B0DEA" w:rsidP="0065326D">
      <w:pPr>
        <w:ind w:left="1320" w:hanging="186"/>
        <w:rPr>
          <w:rFonts w:ascii="Times New Roman" w:hAnsi="Times New Roman"/>
          <w:b/>
          <w:sz w:val="24"/>
          <w:szCs w:val="24"/>
          <w:lang w:val="ru-RU"/>
        </w:rPr>
      </w:pPr>
      <w:r w:rsidRPr="0065326D">
        <w:rPr>
          <w:rFonts w:ascii="Times New Roman" w:hAnsi="Times New Roman"/>
          <w:b/>
          <w:sz w:val="24"/>
          <w:szCs w:val="24"/>
          <w:lang w:val="ru-RU"/>
        </w:rPr>
        <w:t>И СООРУЖЕНИЙ НА НИХ</w:t>
      </w:r>
    </w:p>
    <w:p w:rsidR="006B0DEA" w:rsidRPr="0065326D" w:rsidRDefault="006B0DEA" w:rsidP="0065326D">
      <w:pPr>
        <w:jc w:val="both"/>
        <w:rPr>
          <w:rFonts w:ascii="Times New Roman" w:hAnsi="Times New Roman"/>
          <w:i/>
          <w:sz w:val="24"/>
          <w:szCs w:val="24"/>
          <w:lang w:val="ru-RU"/>
        </w:rPr>
      </w:pPr>
    </w:p>
    <w:p w:rsidR="006B0DEA" w:rsidRPr="00C1734D" w:rsidRDefault="006B0DEA" w:rsidP="0065326D">
      <w:pPr>
        <w:ind w:firstLine="708"/>
        <w:jc w:val="both"/>
        <w:rPr>
          <w:rFonts w:ascii="Times New Roman" w:hAnsi="Times New Roman"/>
          <w:i/>
          <w:sz w:val="24"/>
          <w:szCs w:val="24"/>
          <w:lang w:val="ru-RU"/>
        </w:rPr>
      </w:pPr>
      <w:r w:rsidRPr="0065326D">
        <w:rPr>
          <w:rFonts w:ascii="Times New Roman" w:hAnsi="Times New Roman"/>
          <w:sz w:val="24"/>
          <w:szCs w:val="24"/>
          <w:lang w:val="ru-RU"/>
        </w:rPr>
        <w:t>Анализ тепло</w:t>
      </w:r>
      <w:r w:rsidR="004572AF">
        <w:rPr>
          <w:rFonts w:ascii="Times New Roman" w:hAnsi="Times New Roman"/>
          <w:sz w:val="24"/>
          <w:szCs w:val="24"/>
          <w:lang w:val="ru-RU"/>
        </w:rPr>
        <w:t xml:space="preserve">вых и </w:t>
      </w:r>
      <w:r w:rsidRPr="0065326D">
        <w:rPr>
          <w:rFonts w:ascii="Times New Roman" w:hAnsi="Times New Roman"/>
          <w:sz w:val="24"/>
          <w:szCs w:val="24"/>
          <w:lang w:val="ru-RU"/>
        </w:rPr>
        <w:t>гидравлических режимов работы тепловых сетей систем</w:t>
      </w:r>
      <w:r>
        <w:rPr>
          <w:rFonts w:ascii="Times New Roman" w:hAnsi="Times New Roman"/>
          <w:sz w:val="24"/>
          <w:szCs w:val="24"/>
          <w:lang w:val="ru-RU"/>
        </w:rPr>
        <w:t>ы</w:t>
      </w:r>
      <w:r w:rsidRPr="0065326D">
        <w:rPr>
          <w:rFonts w:ascii="Times New Roman" w:hAnsi="Times New Roman"/>
          <w:sz w:val="24"/>
          <w:szCs w:val="24"/>
          <w:lang w:val="ru-RU"/>
        </w:rPr>
        <w:t xml:space="preserve"> теплоснабжения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Октябрьского позволяет рекомендовать к реализации план реконструкции тепловых сетей</w:t>
      </w:r>
      <w:r w:rsidRPr="0065326D">
        <w:rPr>
          <w:rFonts w:ascii="Times New Roman" w:hAnsi="Times New Roman"/>
          <w:b/>
          <w:color w:val="000000"/>
          <w:lang w:val="ru-RU"/>
        </w:rPr>
        <w:t xml:space="preserve"> (</w:t>
      </w:r>
      <w:r w:rsidRPr="0065326D">
        <w:rPr>
          <w:rFonts w:ascii="Times New Roman" w:hAnsi="Times New Roman"/>
          <w:color w:val="000000"/>
          <w:lang w:val="ru-RU"/>
        </w:rPr>
        <w:t xml:space="preserve">табл. </w:t>
      </w:r>
      <w:r w:rsidR="004572AF">
        <w:rPr>
          <w:rFonts w:ascii="Times New Roman" w:hAnsi="Times New Roman"/>
          <w:color w:val="000000"/>
          <w:lang w:val="ru-RU"/>
        </w:rPr>
        <w:t>6.1, 6.2, Приложение 1</w:t>
      </w:r>
      <w:r w:rsidRPr="00C1734D">
        <w:rPr>
          <w:rFonts w:ascii="Times New Roman" w:hAnsi="Times New Roman"/>
          <w:color w:val="000000"/>
          <w:lang w:val="ru-RU"/>
        </w:rPr>
        <w:t>)</w:t>
      </w:r>
      <w:r w:rsidR="004572AF">
        <w:rPr>
          <w:rFonts w:ascii="Times New Roman" w:hAnsi="Times New Roman"/>
          <w:color w:val="000000"/>
          <w:lang w:val="ru-RU"/>
        </w:rPr>
        <w:t>.</w:t>
      </w:r>
    </w:p>
    <w:p w:rsidR="006B0DEA" w:rsidRDefault="006B0DEA" w:rsidP="0065326D">
      <w:pPr>
        <w:ind w:left="62" w:right="-2" w:hanging="62"/>
        <w:rPr>
          <w:rFonts w:ascii="Times New Roman" w:hAnsi="Times New Roman"/>
          <w:b/>
          <w:color w:val="000000"/>
          <w:lang w:val="ru-RU"/>
        </w:rPr>
      </w:pPr>
    </w:p>
    <w:p w:rsidR="006B0DEA" w:rsidRPr="00DF6AAC" w:rsidRDefault="006B0DEA" w:rsidP="0065326D">
      <w:pPr>
        <w:ind w:left="62" w:right="-2" w:hanging="62"/>
        <w:rPr>
          <w:rFonts w:ascii="Times New Roman" w:hAnsi="Times New Roman"/>
          <w:b/>
          <w:color w:val="000000"/>
          <w:lang w:val="ru-RU"/>
        </w:rPr>
      </w:pPr>
      <w:r w:rsidRPr="00DF6AAC">
        <w:rPr>
          <w:rFonts w:ascii="Times New Roman" w:hAnsi="Times New Roman"/>
          <w:b/>
          <w:color w:val="000000"/>
          <w:lang w:val="ru-RU"/>
        </w:rPr>
        <w:t xml:space="preserve">Таблица 6.1. План мероприятий по реконструкции </w:t>
      </w:r>
      <w:r w:rsidRPr="00DF6AAC">
        <w:rPr>
          <w:rFonts w:ascii="Times New Roman" w:hAnsi="Times New Roman"/>
          <w:b/>
          <w:lang w:val="ru-RU"/>
        </w:rPr>
        <w:t xml:space="preserve">тепловых сетей </w:t>
      </w:r>
      <w:r w:rsidRPr="00DF6AAC">
        <w:rPr>
          <w:rFonts w:ascii="Times New Roman" w:hAnsi="Times New Roman"/>
          <w:b/>
          <w:color w:val="000000"/>
          <w:lang w:val="ru-RU"/>
        </w:rPr>
        <w:t>Октябрьского СП</w:t>
      </w:r>
    </w:p>
    <w:p w:rsidR="006B0DEA" w:rsidRDefault="006B0DEA" w:rsidP="0065326D">
      <w:pPr>
        <w:ind w:left="62" w:right="-2" w:hanging="62"/>
        <w:rPr>
          <w:rFonts w:ascii="Times New Roman" w:hAnsi="Times New Roman"/>
          <w:b/>
          <w:color w:val="000000"/>
          <w:lang w:val="ru-RU"/>
        </w:rPr>
      </w:pPr>
    </w:p>
    <w:tbl>
      <w:tblPr>
        <w:tblW w:w="13057" w:type="dxa"/>
        <w:tblInd w:w="92" w:type="dxa"/>
        <w:tblLook w:val="00A0" w:firstRow="1" w:lastRow="0" w:firstColumn="1" w:lastColumn="0" w:noHBand="0" w:noVBand="0"/>
      </w:tblPr>
      <w:tblGrid>
        <w:gridCol w:w="1987"/>
        <w:gridCol w:w="1998"/>
        <w:gridCol w:w="1098"/>
        <w:gridCol w:w="1549"/>
        <w:gridCol w:w="1138"/>
        <w:gridCol w:w="1382"/>
        <w:gridCol w:w="1141"/>
        <w:gridCol w:w="1008"/>
        <w:gridCol w:w="1756"/>
      </w:tblGrid>
      <w:tr w:rsidR="006B0DEA" w:rsidRPr="006D2150" w:rsidTr="00903FC4">
        <w:trPr>
          <w:trHeight w:val="830"/>
        </w:trPr>
        <w:tc>
          <w:tcPr>
            <w:tcW w:w="1987" w:type="dxa"/>
            <w:tcBorders>
              <w:top w:val="single" w:sz="4" w:space="0" w:color="auto"/>
              <w:left w:val="single" w:sz="4" w:space="0" w:color="auto"/>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п/п</w:t>
            </w:r>
          </w:p>
        </w:tc>
        <w:tc>
          <w:tcPr>
            <w:tcW w:w="199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Район тепловых сетей</w:t>
            </w:r>
          </w:p>
        </w:tc>
        <w:tc>
          <w:tcPr>
            <w:tcW w:w="109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Диаметр условный, мм</w:t>
            </w:r>
          </w:p>
        </w:tc>
        <w:tc>
          <w:tcPr>
            <w:tcW w:w="1549"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Протяженность п.м</w:t>
            </w:r>
          </w:p>
        </w:tc>
        <w:tc>
          <w:tcPr>
            <w:tcW w:w="113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Стоимость работ, тыс. руб.</w:t>
            </w:r>
          </w:p>
        </w:tc>
        <w:tc>
          <w:tcPr>
            <w:tcW w:w="1382"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Федеральный бюджет, тыс. руб.</w:t>
            </w:r>
          </w:p>
        </w:tc>
        <w:tc>
          <w:tcPr>
            <w:tcW w:w="1141"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Областной бюджет, тыс. руб.</w:t>
            </w:r>
          </w:p>
        </w:tc>
        <w:tc>
          <w:tcPr>
            <w:tcW w:w="1008"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Местный бюджет тыс. руб.</w:t>
            </w:r>
          </w:p>
        </w:tc>
        <w:tc>
          <w:tcPr>
            <w:tcW w:w="1756" w:type="dxa"/>
            <w:tcBorders>
              <w:top w:val="single" w:sz="4" w:space="0" w:color="auto"/>
              <w:left w:val="nil"/>
              <w:bottom w:val="single" w:sz="4" w:space="0" w:color="auto"/>
              <w:right w:val="single" w:sz="4" w:space="0" w:color="auto"/>
            </w:tcBorders>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Дефицит финансовых средств, тыс. руб.</w:t>
            </w:r>
          </w:p>
        </w:tc>
      </w:tr>
      <w:tr w:rsidR="006B0DEA" w:rsidRPr="00470613" w:rsidTr="00903FC4">
        <w:trPr>
          <w:trHeight w:val="312"/>
        </w:trPr>
        <w:tc>
          <w:tcPr>
            <w:tcW w:w="1987" w:type="dxa"/>
            <w:tcBorders>
              <w:top w:val="nil"/>
              <w:left w:val="single" w:sz="4" w:space="0" w:color="auto"/>
              <w:bottom w:val="single" w:sz="4" w:space="0" w:color="000000"/>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1</w:t>
            </w:r>
          </w:p>
        </w:tc>
        <w:tc>
          <w:tcPr>
            <w:tcW w:w="1998" w:type="dxa"/>
            <w:tcBorders>
              <w:top w:val="nil"/>
              <w:left w:val="single" w:sz="4" w:space="0" w:color="auto"/>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3</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4</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6</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9</w:t>
            </w:r>
          </w:p>
        </w:tc>
      </w:tr>
      <w:tr w:rsidR="006B0DEA" w:rsidRPr="00470613" w:rsidTr="00903FC4">
        <w:trPr>
          <w:trHeight w:val="312"/>
        </w:trPr>
        <w:tc>
          <w:tcPr>
            <w:tcW w:w="1987" w:type="dxa"/>
            <w:vMerge w:val="restart"/>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Замена изношенных участков тепловых сетей и ветхой тепловой изоляции с целью повышения надежности и снижения тепловых потерь за счет повышения термического сопротивления  теплоизоляционного слоя</w:t>
            </w: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Таежная</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384</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780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590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Мира</w:t>
            </w: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370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r>
      <w:tr w:rsidR="006B0DEA" w:rsidRPr="00470613" w:rsidTr="00903FC4">
        <w:trPr>
          <w:trHeight w:val="185"/>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313</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пер. Березовый</w:t>
            </w: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295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105</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tcBorders>
              <w:top w:val="nil"/>
              <w:left w:val="single" w:sz="4" w:space="0" w:color="auto"/>
              <w:bottom w:val="single" w:sz="4" w:space="0" w:color="auto"/>
              <w:right w:val="single" w:sz="4" w:space="0" w:color="auto"/>
            </w:tcBorders>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Юбилейная</w:t>
            </w: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288</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r>
      <w:tr w:rsidR="006B0DEA" w:rsidRPr="00470613" w:rsidTr="00903FC4">
        <w:trPr>
          <w:trHeight w:val="288"/>
        </w:trPr>
        <w:tc>
          <w:tcPr>
            <w:tcW w:w="1987" w:type="dxa"/>
            <w:vMerge/>
            <w:tcBorders>
              <w:top w:val="nil"/>
              <w:left w:val="single" w:sz="4" w:space="0" w:color="auto"/>
              <w:bottom w:val="single" w:sz="4" w:space="0" w:color="000000"/>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tcBorders>
              <w:top w:val="nil"/>
              <w:left w:val="single" w:sz="4" w:space="0" w:color="auto"/>
              <w:bottom w:val="single" w:sz="4" w:space="0" w:color="auto"/>
              <w:right w:val="single" w:sz="4" w:space="0" w:color="auto"/>
            </w:tcBorders>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c>
          <w:tcPr>
            <w:tcW w:w="1382"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c>
          <w:tcPr>
            <w:tcW w:w="1008"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tcBorders>
              <w:top w:val="nil"/>
              <w:left w:val="nil"/>
              <w:bottom w:val="single" w:sz="4" w:space="0" w:color="auto"/>
              <w:right w:val="single" w:sz="4" w:space="0" w:color="auto"/>
            </w:tcBorders>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148</w:t>
            </w:r>
          </w:p>
        </w:tc>
      </w:tr>
    </w:tbl>
    <w:p w:rsidR="006B0DEA" w:rsidRDefault="006B0DEA" w:rsidP="00903FC4">
      <w:pPr>
        <w:ind w:left="62" w:right="-2" w:hanging="62"/>
        <w:rPr>
          <w:rFonts w:ascii="Times New Roman" w:hAnsi="Times New Roman"/>
          <w:b/>
          <w:color w:val="000000"/>
          <w:lang w:val="ru-RU"/>
        </w:rPr>
      </w:pPr>
    </w:p>
    <w:p w:rsidR="006B0DEA" w:rsidRDefault="006B0DEA" w:rsidP="00903FC4">
      <w:pPr>
        <w:ind w:left="62" w:right="-2" w:hanging="62"/>
        <w:rPr>
          <w:rFonts w:ascii="Times New Roman" w:hAnsi="Times New Roman"/>
          <w:b/>
          <w:color w:val="000000"/>
          <w:lang w:val="ru-RU"/>
        </w:rPr>
      </w:pPr>
    </w:p>
    <w:p w:rsidR="006B0DEA" w:rsidRDefault="006B0DEA" w:rsidP="00903FC4">
      <w:pPr>
        <w:ind w:left="62" w:right="-2" w:hanging="62"/>
        <w:rPr>
          <w:rFonts w:ascii="Times New Roman" w:hAnsi="Times New Roman"/>
          <w:b/>
          <w:color w:val="000000"/>
          <w:lang w:val="ru-RU"/>
        </w:rPr>
      </w:pPr>
    </w:p>
    <w:p w:rsidR="00741BC1" w:rsidRDefault="00741BC1" w:rsidP="00903FC4">
      <w:pPr>
        <w:ind w:left="62" w:right="-2" w:hanging="62"/>
        <w:rPr>
          <w:rFonts w:ascii="Times New Roman" w:hAnsi="Times New Roman"/>
          <w:b/>
          <w:color w:val="000000"/>
          <w:lang w:val="ru-RU"/>
        </w:rPr>
      </w:pPr>
    </w:p>
    <w:p w:rsidR="00741BC1" w:rsidRDefault="00741BC1" w:rsidP="00903FC4">
      <w:pPr>
        <w:ind w:left="62" w:right="-2" w:hanging="62"/>
        <w:rPr>
          <w:rFonts w:ascii="Times New Roman" w:hAnsi="Times New Roman"/>
          <w:b/>
          <w:color w:val="000000"/>
          <w:lang w:val="ru-RU"/>
        </w:rPr>
      </w:pPr>
    </w:p>
    <w:p w:rsidR="006B0DEA" w:rsidRDefault="006B0DEA" w:rsidP="00903FC4">
      <w:pPr>
        <w:ind w:left="62" w:right="-2" w:hanging="62"/>
        <w:rPr>
          <w:lang w:val="ru-RU"/>
        </w:rPr>
      </w:pPr>
      <w:r>
        <w:rPr>
          <w:rFonts w:ascii="Times New Roman" w:hAnsi="Times New Roman"/>
          <w:b/>
          <w:color w:val="000000"/>
          <w:lang w:val="ru-RU"/>
        </w:rPr>
        <w:t>Продолжение т</w:t>
      </w:r>
      <w:r w:rsidRPr="00DF6AAC">
        <w:rPr>
          <w:rFonts w:ascii="Times New Roman" w:hAnsi="Times New Roman"/>
          <w:b/>
          <w:color w:val="000000"/>
          <w:lang w:val="ru-RU"/>
        </w:rPr>
        <w:t xml:space="preserve">аблица 6.1. </w:t>
      </w:r>
    </w:p>
    <w:p w:rsidR="006B0DEA" w:rsidRDefault="006B0DEA">
      <w:pPr>
        <w:rPr>
          <w:lang w:val="ru-RU"/>
        </w:rPr>
      </w:pPr>
    </w:p>
    <w:tbl>
      <w:tblPr>
        <w:tblW w:w="13057"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7"/>
        <w:gridCol w:w="1998"/>
        <w:gridCol w:w="1098"/>
        <w:gridCol w:w="1549"/>
        <w:gridCol w:w="1138"/>
        <w:gridCol w:w="1382"/>
        <w:gridCol w:w="1141"/>
        <w:gridCol w:w="1008"/>
        <w:gridCol w:w="1756"/>
      </w:tblGrid>
      <w:tr w:rsidR="006B0DEA" w:rsidRPr="00470613" w:rsidTr="00D9786F">
        <w:trPr>
          <w:trHeight w:val="288"/>
        </w:trPr>
        <w:tc>
          <w:tcPr>
            <w:tcW w:w="1987" w:type="dxa"/>
            <w:vMerge w:val="restart"/>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1</w:t>
            </w:r>
          </w:p>
        </w:tc>
        <w:tc>
          <w:tcPr>
            <w:tcW w:w="1998" w:type="dxa"/>
            <w:vMerge w:val="restart"/>
            <w:noWrap/>
            <w:vAlign w:val="center"/>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2</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3</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4</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5</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6</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7</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8</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Pr>
                <w:rFonts w:ascii="Times New Roman" w:hAnsi="Times New Roman"/>
                <w:color w:val="000000"/>
                <w:sz w:val="20"/>
                <w:szCs w:val="20"/>
                <w:lang w:val="ru-RU" w:eastAsia="ru-RU"/>
              </w:rPr>
              <w:t>9</w:t>
            </w:r>
          </w:p>
        </w:tc>
      </w:tr>
      <w:tr w:rsidR="006B0DEA" w:rsidRPr="00470613" w:rsidTr="00903FC4">
        <w:trPr>
          <w:trHeight w:val="288"/>
        </w:trPr>
        <w:tc>
          <w:tcPr>
            <w:tcW w:w="1987" w:type="dxa"/>
            <w:vMerge w:val="restart"/>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Ласточкина</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70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171</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640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390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903FC4">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Заводская </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1280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100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960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noWrap/>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546</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160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237</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Кирова</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32</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250</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restart"/>
            <w:noWrap/>
            <w:vAlign w:val="center"/>
          </w:tcPr>
          <w:p w:rsidR="006B0DEA" w:rsidRPr="00470613" w:rsidRDefault="006B0DEA" w:rsidP="00685373">
            <w:pPr>
              <w:widowControl/>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ул. Лесная</w:t>
            </w: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80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585</w:t>
            </w:r>
          </w:p>
        </w:tc>
      </w:tr>
      <w:tr w:rsidR="006B0DEA" w:rsidRPr="00470613" w:rsidTr="00903FC4">
        <w:trPr>
          <w:trHeight w:val="288"/>
        </w:trPr>
        <w:tc>
          <w:tcPr>
            <w:tcW w:w="1987"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998" w:type="dxa"/>
            <w:vMerge/>
            <w:vAlign w:val="center"/>
          </w:tcPr>
          <w:p w:rsidR="006B0DEA" w:rsidRPr="00470613" w:rsidRDefault="006B0DEA" w:rsidP="00685373">
            <w:pPr>
              <w:widowControl/>
              <w:rPr>
                <w:rFonts w:ascii="Times New Roman" w:hAnsi="Times New Roman"/>
                <w:color w:val="000000"/>
                <w:sz w:val="20"/>
                <w:szCs w:val="20"/>
                <w:lang w:val="ru-RU" w:eastAsia="ru-RU"/>
              </w:rPr>
            </w:pPr>
          </w:p>
        </w:tc>
        <w:tc>
          <w:tcPr>
            <w:tcW w:w="109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50</w:t>
            </w:r>
          </w:p>
        </w:tc>
        <w:tc>
          <w:tcPr>
            <w:tcW w:w="1549"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300</w:t>
            </w:r>
          </w:p>
        </w:tc>
        <w:tc>
          <w:tcPr>
            <w:tcW w:w="113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c>
          <w:tcPr>
            <w:tcW w:w="1382"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141"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c>
          <w:tcPr>
            <w:tcW w:w="1008"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w:t>
            </w:r>
          </w:p>
        </w:tc>
        <w:tc>
          <w:tcPr>
            <w:tcW w:w="1756" w:type="dxa"/>
            <w:noWrap/>
            <w:vAlign w:val="bottom"/>
          </w:tcPr>
          <w:p w:rsidR="006B0DEA" w:rsidRPr="00470613" w:rsidRDefault="006B0DEA" w:rsidP="00D9786F">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444</w:t>
            </w:r>
          </w:p>
        </w:tc>
      </w:tr>
      <w:tr w:rsidR="006B0DEA" w:rsidRPr="00470613" w:rsidTr="00903FC4">
        <w:trPr>
          <w:trHeight w:val="288"/>
        </w:trPr>
        <w:tc>
          <w:tcPr>
            <w:tcW w:w="5083" w:type="dxa"/>
            <w:gridSpan w:val="3"/>
            <w:vAlign w:val="bottom"/>
          </w:tcPr>
          <w:p w:rsidR="006B0DEA" w:rsidRPr="00470613" w:rsidRDefault="006B0DEA" w:rsidP="00685373">
            <w:pPr>
              <w:widowControl/>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Итого:</w:t>
            </w:r>
          </w:p>
        </w:tc>
        <w:tc>
          <w:tcPr>
            <w:tcW w:w="1549" w:type="dxa"/>
          </w:tcPr>
          <w:p w:rsidR="006B0DEA" w:rsidRPr="00470613" w:rsidRDefault="006B0DEA" w:rsidP="00685373">
            <w:pPr>
              <w:widowControl/>
              <w:jc w:val="center"/>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5420</w:t>
            </w:r>
          </w:p>
        </w:tc>
        <w:tc>
          <w:tcPr>
            <w:tcW w:w="1138"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c>
          <w:tcPr>
            <w:tcW w:w="1382" w:type="dxa"/>
            <w:noWrap/>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xml:space="preserve"> -</w:t>
            </w:r>
          </w:p>
        </w:tc>
        <w:tc>
          <w:tcPr>
            <w:tcW w:w="1141"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c>
          <w:tcPr>
            <w:tcW w:w="1008" w:type="dxa"/>
            <w:noWrap/>
            <w:vAlign w:val="bottom"/>
          </w:tcPr>
          <w:p w:rsidR="006B0DEA" w:rsidRPr="00470613" w:rsidRDefault="006B0DEA" w:rsidP="00685373">
            <w:pPr>
              <w:widowControl/>
              <w:jc w:val="center"/>
              <w:rPr>
                <w:rFonts w:ascii="Times New Roman" w:hAnsi="Times New Roman"/>
                <w:color w:val="000000"/>
                <w:sz w:val="20"/>
                <w:szCs w:val="20"/>
                <w:lang w:val="ru-RU" w:eastAsia="ru-RU"/>
              </w:rPr>
            </w:pPr>
            <w:r w:rsidRPr="00470613">
              <w:rPr>
                <w:rFonts w:ascii="Times New Roman" w:hAnsi="Times New Roman"/>
                <w:color w:val="000000"/>
                <w:sz w:val="20"/>
                <w:szCs w:val="20"/>
                <w:lang w:val="ru-RU" w:eastAsia="ru-RU"/>
              </w:rPr>
              <w:t xml:space="preserve"> -</w:t>
            </w:r>
          </w:p>
        </w:tc>
        <w:tc>
          <w:tcPr>
            <w:tcW w:w="1756" w:type="dxa"/>
          </w:tcPr>
          <w:p w:rsidR="006B0DEA" w:rsidRPr="00470613" w:rsidRDefault="006B0DEA" w:rsidP="00685373">
            <w:pPr>
              <w:widowControl/>
              <w:jc w:val="right"/>
              <w:rPr>
                <w:rFonts w:ascii="Times New Roman" w:hAnsi="Times New Roman"/>
                <w:b/>
                <w:bCs/>
                <w:color w:val="000000"/>
                <w:sz w:val="20"/>
                <w:szCs w:val="20"/>
                <w:lang w:val="ru-RU" w:eastAsia="ru-RU"/>
              </w:rPr>
            </w:pPr>
            <w:r w:rsidRPr="00470613">
              <w:rPr>
                <w:rFonts w:ascii="Times New Roman" w:hAnsi="Times New Roman"/>
                <w:b/>
                <w:bCs/>
                <w:color w:val="000000"/>
                <w:sz w:val="20"/>
                <w:szCs w:val="20"/>
                <w:lang w:val="ru-RU" w:eastAsia="ru-RU"/>
              </w:rPr>
              <w:t>10331,5</w:t>
            </w:r>
          </w:p>
        </w:tc>
      </w:tr>
    </w:tbl>
    <w:p w:rsidR="006B0DEA" w:rsidRDefault="006B0DEA" w:rsidP="0065326D">
      <w:pPr>
        <w:ind w:left="62" w:right="-2" w:hanging="62"/>
        <w:rPr>
          <w:rFonts w:ascii="Times New Roman" w:hAnsi="Times New Roman"/>
          <w:b/>
          <w:color w:val="000000"/>
          <w:lang w:val="ru-RU"/>
        </w:rPr>
      </w:pPr>
    </w:p>
    <w:p w:rsidR="006B0DEA" w:rsidRDefault="004572AF" w:rsidP="0065326D">
      <w:pPr>
        <w:ind w:left="62" w:right="-2" w:hanging="62"/>
        <w:rPr>
          <w:rFonts w:ascii="Times New Roman" w:hAnsi="Times New Roman"/>
          <w:b/>
          <w:color w:val="000000"/>
          <w:lang w:val="ru-RU"/>
        </w:rPr>
      </w:pPr>
      <w:r w:rsidRPr="00DF6AAC">
        <w:rPr>
          <w:rFonts w:ascii="Times New Roman" w:hAnsi="Times New Roman"/>
          <w:b/>
          <w:color w:val="000000"/>
          <w:lang w:val="ru-RU"/>
        </w:rPr>
        <w:t>Таблица 6.</w:t>
      </w:r>
      <w:r>
        <w:rPr>
          <w:rFonts w:ascii="Times New Roman" w:hAnsi="Times New Roman"/>
          <w:b/>
          <w:color w:val="000000"/>
          <w:lang w:val="ru-RU"/>
        </w:rPr>
        <w:t>2</w:t>
      </w:r>
      <w:r w:rsidRPr="00DF6AAC">
        <w:rPr>
          <w:rFonts w:ascii="Times New Roman" w:hAnsi="Times New Roman"/>
          <w:b/>
          <w:color w:val="000000"/>
          <w:lang w:val="ru-RU"/>
        </w:rPr>
        <w:t xml:space="preserve">. </w:t>
      </w:r>
      <w:r w:rsidRPr="004572AF">
        <w:rPr>
          <w:rFonts w:ascii="Times New Roman" w:eastAsia="Times New Roman" w:hAnsi="Times New Roman"/>
          <w:b/>
          <w:color w:val="000000"/>
          <w:sz w:val="24"/>
          <w:szCs w:val="24"/>
          <w:lang w:val="ru-RU" w:eastAsia="ru-RU"/>
        </w:rPr>
        <w:t>Объем работ</w:t>
      </w:r>
      <w:r w:rsidRPr="004572AF">
        <w:rPr>
          <w:rFonts w:ascii="Times New Roman" w:hAnsi="Times New Roman"/>
          <w:b/>
          <w:color w:val="000000"/>
          <w:sz w:val="24"/>
          <w:szCs w:val="24"/>
          <w:lang w:val="ru-RU"/>
        </w:rPr>
        <w:t xml:space="preserve"> </w:t>
      </w:r>
      <w:r>
        <w:rPr>
          <w:rFonts w:ascii="Times New Roman" w:hAnsi="Times New Roman"/>
          <w:b/>
          <w:color w:val="000000"/>
          <w:lang w:val="ru-RU"/>
        </w:rPr>
        <w:t>и затраты на реконструкцию тепловых сетей</w:t>
      </w:r>
    </w:p>
    <w:p w:rsidR="004572AF" w:rsidRDefault="004572AF" w:rsidP="0065326D">
      <w:pPr>
        <w:ind w:left="62" w:right="-2" w:hanging="62"/>
        <w:rPr>
          <w:rFonts w:ascii="Times New Roman" w:hAnsi="Times New Roman"/>
          <w:b/>
          <w:color w:val="000000"/>
          <w:lang w:val="ru-RU"/>
        </w:rPr>
      </w:pPr>
    </w:p>
    <w:tbl>
      <w:tblPr>
        <w:tblW w:w="13168" w:type="dxa"/>
        <w:tblInd w:w="91" w:type="dxa"/>
        <w:tblLayout w:type="fixed"/>
        <w:tblLook w:val="04A0" w:firstRow="1" w:lastRow="0" w:firstColumn="1" w:lastColumn="0" w:noHBand="0" w:noVBand="1"/>
      </w:tblPr>
      <w:tblGrid>
        <w:gridCol w:w="560"/>
        <w:gridCol w:w="3480"/>
        <w:gridCol w:w="680"/>
        <w:gridCol w:w="960"/>
        <w:gridCol w:w="1144"/>
        <w:gridCol w:w="1273"/>
        <w:gridCol w:w="567"/>
        <w:gridCol w:w="560"/>
        <w:gridCol w:w="766"/>
        <w:gridCol w:w="1000"/>
        <w:gridCol w:w="1080"/>
        <w:gridCol w:w="1098"/>
      </w:tblGrid>
      <w:tr w:rsidR="004572AF" w:rsidRPr="004572AF" w:rsidTr="004572AF">
        <w:trPr>
          <w:trHeight w:val="288"/>
        </w:trPr>
        <w:tc>
          <w:tcPr>
            <w:tcW w:w="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п/п</w:t>
            </w:r>
          </w:p>
        </w:tc>
        <w:tc>
          <w:tcPr>
            <w:tcW w:w="3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Наименование работ и затрат</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Ед. изм.</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p>
        </w:tc>
        <w:tc>
          <w:tcPr>
            <w:tcW w:w="11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Общая стоимость, млн. руб.</w:t>
            </w:r>
          </w:p>
        </w:tc>
        <w:tc>
          <w:tcPr>
            <w:tcW w:w="12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Срок</w:t>
            </w:r>
          </w:p>
        </w:tc>
        <w:tc>
          <w:tcPr>
            <w:tcW w:w="5071" w:type="dxa"/>
            <w:gridSpan w:val="6"/>
            <w:tcBorders>
              <w:top w:val="single" w:sz="4" w:space="0" w:color="auto"/>
              <w:left w:val="nil"/>
              <w:bottom w:val="single" w:sz="4" w:space="0" w:color="auto"/>
              <w:right w:val="single" w:sz="4" w:space="0" w:color="auto"/>
            </w:tcBorders>
            <w:shd w:val="clear" w:color="auto" w:fill="auto"/>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Источник финансирования, млн. руб.</w:t>
            </w:r>
          </w:p>
        </w:tc>
      </w:tr>
      <w:tr w:rsidR="004572AF" w:rsidRPr="004572AF" w:rsidTr="004572AF">
        <w:trPr>
          <w:trHeight w:val="792"/>
        </w:trPr>
        <w:tc>
          <w:tcPr>
            <w:tcW w:w="560" w:type="dxa"/>
            <w:vMerge/>
            <w:tcBorders>
              <w:top w:val="single" w:sz="4" w:space="0" w:color="auto"/>
              <w:left w:val="single" w:sz="4" w:space="0" w:color="auto"/>
              <w:bottom w:val="single" w:sz="4" w:space="0" w:color="000000"/>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348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68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1144"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rsidR="004572AF" w:rsidRPr="004572AF" w:rsidRDefault="004572AF" w:rsidP="004572AF">
            <w:pPr>
              <w:widowControl/>
              <w:rPr>
                <w:rFonts w:ascii="Times New Roman" w:eastAsia="Times New Roman" w:hAnsi="Times New Roman"/>
                <w:color w:val="000000"/>
                <w:sz w:val="20"/>
                <w:szCs w:val="20"/>
                <w:lang w:val="ru-RU" w:eastAsia="ru-RU"/>
              </w:rPr>
            </w:pPr>
          </w:p>
        </w:tc>
        <w:tc>
          <w:tcPr>
            <w:tcW w:w="567"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ФБ</w:t>
            </w:r>
          </w:p>
        </w:tc>
        <w:tc>
          <w:tcPr>
            <w:tcW w:w="56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ОБ</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МБ</w:t>
            </w:r>
          </w:p>
        </w:tc>
        <w:tc>
          <w:tcPr>
            <w:tcW w:w="100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Средства ЭСО</w:t>
            </w:r>
          </w:p>
        </w:tc>
        <w:tc>
          <w:tcPr>
            <w:tcW w:w="108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Средства инвестора</w:t>
            </w:r>
          </w:p>
        </w:tc>
        <w:tc>
          <w:tcPr>
            <w:tcW w:w="1098"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333333"/>
                <w:sz w:val="20"/>
                <w:szCs w:val="20"/>
                <w:lang w:val="ru-RU" w:eastAsia="ru-RU"/>
              </w:rPr>
            </w:pPr>
            <w:r w:rsidRPr="004572AF">
              <w:rPr>
                <w:rFonts w:ascii="Times New Roman" w:eastAsia="Times New Roman" w:hAnsi="Times New Roman"/>
                <w:color w:val="333333"/>
                <w:sz w:val="20"/>
                <w:szCs w:val="20"/>
                <w:lang w:val="ru-RU" w:eastAsia="ru-RU"/>
              </w:rPr>
              <w:t>Источник не определен</w:t>
            </w:r>
          </w:p>
        </w:tc>
      </w:tr>
      <w:tr w:rsidR="004572AF" w:rsidRPr="004572AF" w:rsidTr="004572AF">
        <w:trPr>
          <w:trHeight w:val="54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 1.1</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Замена ветхой изоляции и выработавших ресурс теплопроводов</w:t>
            </w:r>
          </w:p>
        </w:tc>
        <w:tc>
          <w:tcPr>
            <w:tcW w:w="68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м</w:t>
            </w:r>
          </w:p>
        </w:tc>
        <w:tc>
          <w:tcPr>
            <w:tcW w:w="960"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5420</w:t>
            </w:r>
          </w:p>
        </w:tc>
        <w:tc>
          <w:tcPr>
            <w:tcW w:w="1144"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10,332</w:t>
            </w:r>
          </w:p>
        </w:tc>
        <w:tc>
          <w:tcPr>
            <w:tcW w:w="1273"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2015-2020</w:t>
            </w:r>
          </w:p>
        </w:tc>
        <w:tc>
          <w:tcPr>
            <w:tcW w:w="567"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5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10,332</w:t>
            </w:r>
          </w:p>
        </w:tc>
        <w:tc>
          <w:tcPr>
            <w:tcW w:w="100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98"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r>
      <w:tr w:rsidR="004572AF" w:rsidRPr="004572AF" w:rsidTr="004572AF">
        <w:trPr>
          <w:trHeight w:val="804"/>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 1.2</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 xml:space="preserve">Проведение испытаний (гидравлических, температурных, на тепловые потери) тепловых сетей </w:t>
            </w:r>
          </w:p>
        </w:tc>
        <w:tc>
          <w:tcPr>
            <w:tcW w:w="6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9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144"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0,3</w:t>
            </w:r>
          </w:p>
        </w:tc>
        <w:tc>
          <w:tcPr>
            <w:tcW w:w="1273"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2016</w:t>
            </w:r>
          </w:p>
        </w:tc>
        <w:tc>
          <w:tcPr>
            <w:tcW w:w="567"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56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766" w:type="dxa"/>
            <w:tcBorders>
              <w:top w:val="nil"/>
              <w:left w:val="nil"/>
              <w:bottom w:val="single" w:sz="4" w:space="0" w:color="auto"/>
              <w:right w:val="single" w:sz="4" w:space="0" w:color="auto"/>
            </w:tcBorders>
            <w:shd w:val="clear" w:color="auto" w:fill="auto"/>
            <w:vAlign w:val="center"/>
            <w:hideMark/>
          </w:tcPr>
          <w:p w:rsidR="004572AF" w:rsidRPr="004572AF" w:rsidRDefault="004572AF" w:rsidP="004572AF">
            <w:pPr>
              <w:widowControl/>
              <w:jc w:val="center"/>
              <w:rPr>
                <w:rFonts w:ascii="Times New Roman" w:eastAsia="Times New Roman" w:hAnsi="Times New Roman"/>
                <w:color w:val="000000"/>
                <w:sz w:val="20"/>
                <w:szCs w:val="20"/>
                <w:lang w:val="ru-RU" w:eastAsia="ru-RU"/>
              </w:rPr>
            </w:pPr>
            <w:r w:rsidRPr="004572AF">
              <w:rPr>
                <w:rFonts w:ascii="Times New Roman" w:eastAsia="Times New Roman" w:hAnsi="Times New Roman"/>
                <w:color w:val="000000"/>
                <w:sz w:val="20"/>
                <w:szCs w:val="20"/>
                <w:lang w:val="ru-RU" w:eastAsia="ru-RU"/>
              </w:rPr>
              <w:t>0,3</w:t>
            </w:r>
          </w:p>
        </w:tc>
        <w:tc>
          <w:tcPr>
            <w:tcW w:w="100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c>
          <w:tcPr>
            <w:tcW w:w="1098"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color w:val="000000"/>
                <w:sz w:val="24"/>
                <w:szCs w:val="24"/>
                <w:lang w:val="ru-RU" w:eastAsia="ru-RU"/>
              </w:rPr>
            </w:pPr>
            <w:r w:rsidRPr="004572AF">
              <w:rPr>
                <w:rFonts w:ascii="Times New Roman" w:eastAsia="Times New Roman" w:hAnsi="Times New Roman"/>
                <w:color w:val="000000"/>
                <w:sz w:val="24"/>
                <w:szCs w:val="24"/>
                <w:lang w:val="ru-RU" w:eastAsia="ru-RU"/>
              </w:rPr>
              <w:t> </w:t>
            </w:r>
          </w:p>
        </w:tc>
      </w:tr>
      <w:tr w:rsidR="004572AF" w:rsidRPr="004572AF" w:rsidTr="004572AF">
        <w:trPr>
          <w:trHeight w:val="288"/>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3480"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Итого:</w:t>
            </w:r>
          </w:p>
        </w:tc>
        <w:tc>
          <w:tcPr>
            <w:tcW w:w="68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144"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10,632</w:t>
            </w:r>
          </w:p>
        </w:tc>
        <w:tc>
          <w:tcPr>
            <w:tcW w:w="1273"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567"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766" w:type="dxa"/>
            <w:tcBorders>
              <w:top w:val="nil"/>
              <w:left w:val="nil"/>
              <w:bottom w:val="single" w:sz="4" w:space="0" w:color="auto"/>
              <w:right w:val="single" w:sz="4" w:space="0" w:color="auto"/>
            </w:tcBorders>
            <w:shd w:val="clear" w:color="auto" w:fill="auto"/>
            <w:vAlign w:val="bottom"/>
            <w:hideMark/>
          </w:tcPr>
          <w:p w:rsidR="004572AF" w:rsidRPr="004572AF" w:rsidRDefault="004572AF" w:rsidP="004572AF">
            <w:pPr>
              <w:widowControl/>
              <w:jc w:val="center"/>
              <w:rPr>
                <w:rFonts w:ascii="Times New Roman" w:eastAsia="Times New Roman" w:hAnsi="Times New Roman"/>
                <w:b/>
                <w:bCs/>
                <w:color w:val="000000"/>
                <w:sz w:val="20"/>
                <w:szCs w:val="20"/>
                <w:lang w:val="ru-RU" w:eastAsia="ru-RU"/>
              </w:rPr>
            </w:pPr>
            <w:r w:rsidRPr="004572AF">
              <w:rPr>
                <w:rFonts w:ascii="Times New Roman" w:eastAsia="Times New Roman" w:hAnsi="Times New Roman"/>
                <w:b/>
                <w:bCs/>
                <w:color w:val="000000"/>
                <w:sz w:val="20"/>
                <w:szCs w:val="20"/>
                <w:lang w:val="ru-RU" w:eastAsia="ru-RU"/>
              </w:rPr>
              <w:t>10,632</w:t>
            </w:r>
          </w:p>
        </w:tc>
        <w:tc>
          <w:tcPr>
            <w:tcW w:w="100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080"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c>
          <w:tcPr>
            <w:tcW w:w="1098" w:type="dxa"/>
            <w:tcBorders>
              <w:top w:val="nil"/>
              <w:left w:val="nil"/>
              <w:bottom w:val="single" w:sz="4" w:space="0" w:color="auto"/>
              <w:right w:val="single" w:sz="4" w:space="0" w:color="auto"/>
            </w:tcBorders>
            <w:shd w:val="clear" w:color="auto" w:fill="auto"/>
            <w:noWrap/>
            <w:vAlign w:val="bottom"/>
            <w:hideMark/>
          </w:tcPr>
          <w:p w:rsidR="004572AF" w:rsidRPr="004572AF" w:rsidRDefault="004572AF" w:rsidP="004572AF">
            <w:pPr>
              <w:widowControl/>
              <w:rPr>
                <w:rFonts w:ascii="Calibri" w:eastAsia="Times New Roman" w:hAnsi="Calibri"/>
                <w:color w:val="000000"/>
                <w:lang w:val="ru-RU" w:eastAsia="ru-RU"/>
              </w:rPr>
            </w:pPr>
            <w:r w:rsidRPr="004572AF">
              <w:rPr>
                <w:rFonts w:ascii="Calibri" w:eastAsia="Times New Roman" w:hAnsi="Calibri"/>
                <w:color w:val="000000"/>
                <w:lang w:val="ru-RU" w:eastAsia="ru-RU"/>
              </w:rPr>
              <w:t> </w:t>
            </w:r>
          </w:p>
        </w:tc>
      </w:tr>
    </w:tbl>
    <w:p w:rsidR="006B0DEA" w:rsidRDefault="006B0DEA" w:rsidP="0065326D">
      <w:pPr>
        <w:ind w:left="62" w:right="-2" w:hanging="62"/>
        <w:rPr>
          <w:rFonts w:ascii="Times New Roman" w:hAnsi="Times New Roman"/>
          <w:b/>
          <w:color w:val="000000"/>
          <w:lang w:val="ru-RU"/>
        </w:rPr>
      </w:pPr>
    </w:p>
    <w:p w:rsidR="006B0DEA" w:rsidRPr="007139FB" w:rsidRDefault="006B0DEA" w:rsidP="0065326D">
      <w:pPr>
        <w:jc w:val="both"/>
        <w:rPr>
          <w:rFonts w:ascii="Times New Roman" w:hAnsi="Times New Roman"/>
          <w:i/>
          <w:sz w:val="24"/>
          <w:szCs w:val="24"/>
          <w:lang w:val="ru-RU"/>
        </w:rPr>
      </w:pPr>
    </w:p>
    <w:p w:rsidR="006B0DEA" w:rsidRPr="007139FB" w:rsidRDefault="006B0DEA" w:rsidP="0065326D">
      <w:pPr>
        <w:jc w:val="both"/>
        <w:rPr>
          <w:rFonts w:ascii="Times New Roman" w:hAnsi="Times New Roman"/>
          <w:i/>
          <w:sz w:val="24"/>
          <w:szCs w:val="24"/>
          <w:lang w:val="ru-RU"/>
        </w:rPr>
        <w:sectPr w:rsidR="006B0DEA" w:rsidRPr="007139FB" w:rsidSect="0065326D">
          <w:pgSz w:w="16838" w:h="11906" w:orient="landscape"/>
          <w:pgMar w:top="1559" w:right="1134" w:bottom="851" w:left="1843" w:header="709" w:footer="709" w:gutter="0"/>
          <w:cols w:space="708"/>
          <w:docGrid w:linePitch="360"/>
        </w:sectPr>
      </w:pPr>
    </w:p>
    <w:p w:rsidR="006B0DEA" w:rsidRPr="004A6FB9" w:rsidRDefault="006B0DEA" w:rsidP="0065326D">
      <w:pPr>
        <w:ind w:left="990" w:hanging="990"/>
        <w:rPr>
          <w:rFonts w:ascii="Times New Roman" w:hAnsi="Times New Roman"/>
          <w:b/>
          <w:sz w:val="24"/>
          <w:szCs w:val="24"/>
          <w:lang w:val="ru-RU"/>
        </w:rPr>
      </w:pPr>
      <w:r w:rsidRPr="007139FB">
        <w:rPr>
          <w:rFonts w:ascii="Times New Roman" w:hAnsi="Times New Roman"/>
          <w:sz w:val="24"/>
          <w:szCs w:val="24"/>
          <w:lang w:val="ru-RU"/>
        </w:rPr>
        <w:lastRenderedPageBreak/>
        <w:tab/>
      </w:r>
      <w:r w:rsidRPr="004A6FB9">
        <w:rPr>
          <w:rFonts w:ascii="Times New Roman" w:hAnsi="Times New Roman"/>
          <w:b/>
          <w:sz w:val="24"/>
          <w:szCs w:val="24"/>
          <w:lang w:val="ru-RU"/>
        </w:rPr>
        <w:t>ГЛАВА 7. ПЕРСПЕКТИВНЫ</w:t>
      </w:r>
      <w:r>
        <w:rPr>
          <w:rFonts w:ascii="Times New Roman" w:hAnsi="Times New Roman"/>
          <w:b/>
          <w:sz w:val="24"/>
          <w:szCs w:val="24"/>
          <w:lang w:val="ru-RU"/>
        </w:rPr>
        <w:t>Й</w:t>
      </w:r>
      <w:r w:rsidR="00FE0725">
        <w:rPr>
          <w:rFonts w:ascii="Times New Roman" w:hAnsi="Times New Roman"/>
          <w:b/>
          <w:sz w:val="24"/>
          <w:szCs w:val="24"/>
          <w:lang w:val="ru-RU"/>
        </w:rPr>
        <w:t xml:space="preserve"> </w:t>
      </w:r>
      <w:r w:rsidRPr="004A6FB9">
        <w:rPr>
          <w:rFonts w:ascii="Times New Roman" w:hAnsi="Times New Roman"/>
          <w:b/>
          <w:sz w:val="24"/>
          <w:szCs w:val="24"/>
          <w:lang w:val="ru-RU"/>
        </w:rPr>
        <w:t>ТОПЛИВНЫ</w:t>
      </w:r>
      <w:r w:rsidR="00FE0725">
        <w:rPr>
          <w:rFonts w:ascii="Times New Roman" w:hAnsi="Times New Roman"/>
          <w:b/>
          <w:sz w:val="24"/>
          <w:szCs w:val="24"/>
          <w:lang w:val="ru-RU"/>
        </w:rPr>
        <w:t>Й</w:t>
      </w:r>
      <w:r w:rsidRPr="004A6FB9">
        <w:rPr>
          <w:rFonts w:ascii="Times New Roman" w:hAnsi="Times New Roman"/>
          <w:b/>
          <w:sz w:val="24"/>
          <w:szCs w:val="24"/>
          <w:lang w:val="ru-RU"/>
        </w:rPr>
        <w:t xml:space="preserve"> БАЛАНС</w:t>
      </w:r>
    </w:p>
    <w:p w:rsidR="006B0DEA" w:rsidRPr="009E3AEB" w:rsidRDefault="006B0DEA" w:rsidP="009E3AEB">
      <w:pPr>
        <w:ind w:left="1276" w:hanging="425"/>
        <w:rPr>
          <w:rFonts w:ascii="Times New Roman" w:hAnsi="Times New Roman"/>
          <w:b/>
          <w:sz w:val="24"/>
          <w:szCs w:val="24"/>
          <w:lang w:val="ru-RU"/>
        </w:rPr>
      </w:pPr>
      <w:r>
        <w:rPr>
          <w:rFonts w:ascii="Times New Roman" w:hAnsi="Times New Roman"/>
          <w:b/>
          <w:sz w:val="24"/>
          <w:szCs w:val="24"/>
          <w:lang w:val="ru-RU"/>
        </w:rPr>
        <w:t xml:space="preserve">7.1. </w:t>
      </w:r>
      <w:r w:rsidRPr="009E3AEB">
        <w:rPr>
          <w:rFonts w:ascii="Times New Roman" w:hAnsi="Times New Roman"/>
          <w:b/>
          <w:sz w:val="24"/>
          <w:szCs w:val="24"/>
          <w:lang w:val="ru-RU"/>
        </w:rPr>
        <w:t>Расчет перспективных максимальных часовых и годовых расходов основного вида топлива</w:t>
      </w:r>
    </w:p>
    <w:p w:rsidR="006B0DEA" w:rsidRPr="004A6FB9" w:rsidRDefault="006B0DEA" w:rsidP="0065326D">
      <w:pPr>
        <w:ind w:firstLine="851"/>
        <w:rPr>
          <w:rFonts w:ascii="Times New Roman" w:hAnsi="Times New Roman"/>
          <w:sz w:val="24"/>
          <w:szCs w:val="24"/>
          <w:lang w:val="ru-RU"/>
        </w:rPr>
      </w:pPr>
    </w:p>
    <w:p w:rsidR="006B0DEA" w:rsidRPr="0065326D" w:rsidRDefault="006B0DEA" w:rsidP="00733967">
      <w:pPr>
        <w:ind w:firstLine="567"/>
        <w:rPr>
          <w:rFonts w:ascii="Times New Roman" w:hAnsi="Times New Roman"/>
          <w:sz w:val="24"/>
          <w:szCs w:val="24"/>
          <w:lang w:val="ru-RU"/>
        </w:rPr>
      </w:pPr>
      <w:r>
        <w:rPr>
          <w:rFonts w:ascii="Times New Roman" w:hAnsi="Times New Roman"/>
          <w:sz w:val="24"/>
          <w:szCs w:val="24"/>
          <w:lang w:val="ru-RU"/>
        </w:rPr>
        <w:t>Результаты р</w:t>
      </w:r>
      <w:r w:rsidRPr="0065326D">
        <w:rPr>
          <w:rFonts w:ascii="Times New Roman" w:hAnsi="Times New Roman"/>
          <w:sz w:val="24"/>
          <w:szCs w:val="24"/>
          <w:lang w:val="ru-RU"/>
        </w:rPr>
        <w:t>асчет</w:t>
      </w:r>
      <w:r>
        <w:rPr>
          <w:rFonts w:ascii="Times New Roman" w:hAnsi="Times New Roman"/>
          <w:sz w:val="24"/>
          <w:szCs w:val="24"/>
          <w:lang w:val="ru-RU"/>
        </w:rPr>
        <w:t>а</w:t>
      </w:r>
      <w:r w:rsidRPr="0065326D">
        <w:rPr>
          <w:rFonts w:ascii="Times New Roman" w:hAnsi="Times New Roman"/>
          <w:sz w:val="24"/>
          <w:szCs w:val="24"/>
          <w:lang w:val="ru-RU"/>
        </w:rPr>
        <w:t xml:space="preserve"> потребности в топливе по годам (2014-2029 г.г.) для котельн</w:t>
      </w:r>
      <w:r>
        <w:rPr>
          <w:rFonts w:ascii="Times New Roman" w:hAnsi="Times New Roman"/>
          <w:sz w:val="24"/>
          <w:szCs w:val="24"/>
          <w:lang w:val="ru-RU"/>
        </w:rPr>
        <w:t>ой</w:t>
      </w:r>
      <w:r w:rsidR="00FE0725">
        <w:rPr>
          <w:rFonts w:ascii="Times New Roman" w:hAnsi="Times New Roman"/>
          <w:sz w:val="24"/>
          <w:szCs w:val="24"/>
          <w:lang w:val="ru-RU"/>
        </w:rPr>
        <w:t xml:space="preserve"> </w:t>
      </w:r>
      <w:r>
        <w:rPr>
          <w:rFonts w:ascii="Times New Roman" w:hAnsi="Times New Roman"/>
          <w:sz w:val="24"/>
          <w:szCs w:val="24"/>
          <w:lang w:val="ru-RU"/>
        </w:rPr>
        <w:t xml:space="preserve">с. </w:t>
      </w:r>
      <w:r w:rsidRPr="0065326D">
        <w:rPr>
          <w:rFonts w:ascii="Times New Roman" w:hAnsi="Times New Roman"/>
          <w:sz w:val="24"/>
          <w:szCs w:val="24"/>
          <w:lang w:val="ru-RU"/>
        </w:rPr>
        <w:t>Октябрьск</w:t>
      </w:r>
      <w:r>
        <w:rPr>
          <w:rFonts w:ascii="Times New Roman" w:hAnsi="Times New Roman"/>
          <w:sz w:val="24"/>
          <w:szCs w:val="24"/>
          <w:lang w:val="ru-RU"/>
        </w:rPr>
        <w:t xml:space="preserve">ого приведен в таблице 7.1 и </w:t>
      </w:r>
      <w:r w:rsidRPr="0065326D">
        <w:rPr>
          <w:rFonts w:ascii="Times New Roman" w:hAnsi="Times New Roman"/>
          <w:sz w:val="24"/>
          <w:szCs w:val="24"/>
          <w:lang w:val="ru-RU"/>
        </w:rPr>
        <w:t>на рис.7.1.</w:t>
      </w:r>
    </w:p>
    <w:p w:rsidR="006B0DEA" w:rsidRDefault="006B0DEA" w:rsidP="0065326D">
      <w:pPr>
        <w:ind w:left="990" w:hanging="440"/>
        <w:rPr>
          <w:rFonts w:ascii="Times New Roman" w:hAnsi="Times New Roman"/>
          <w:b/>
          <w:lang w:val="ru-RU"/>
        </w:rPr>
      </w:pPr>
    </w:p>
    <w:p w:rsidR="006B0DEA" w:rsidRPr="0065326D" w:rsidRDefault="006B0DEA" w:rsidP="0065326D">
      <w:pPr>
        <w:ind w:left="990" w:hanging="440"/>
        <w:rPr>
          <w:rFonts w:ascii="Times New Roman" w:hAnsi="Times New Roman"/>
          <w:b/>
          <w:lang w:val="ru-RU"/>
        </w:rPr>
      </w:pPr>
      <w:r w:rsidRPr="0065326D">
        <w:rPr>
          <w:rFonts w:ascii="Times New Roman" w:hAnsi="Times New Roman"/>
          <w:b/>
          <w:lang w:val="ru-RU"/>
        </w:rPr>
        <w:t>Таблица 7.1. Потребность в топливе для котельн</w:t>
      </w:r>
      <w:r>
        <w:rPr>
          <w:rFonts w:ascii="Times New Roman" w:hAnsi="Times New Roman"/>
          <w:b/>
          <w:lang w:val="ru-RU"/>
        </w:rPr>
        <w:t>ой</w:t>
      </w:r>
      <w:r w:rsidR="00FE0725">
        <w:rPr>
          <w:rFonts w:ascii="Times New Roman" w:hAnsi="Times New Roman"/>
          <w:b/>
          <w:lang w:val="ru-RU"/>
        </w:rPr>
        <w:t xml:space="preserve"> </w:t>
      </w:r>
      <w:r>
        <w:rPr>
          <w:rFonts w:ascii="Times New Roman" w:hAnsi="Times New Roman"/>
          <w:b/>
          <w:lang w:val="ru-RU"/>
        </w:rPr>
        <w:t xml:space="preserve">с. </w:t>
      </w:r>
      <w:r w:rsidRPr="0065326D">
        <w:rPr>
          <w:rFonts w:ascii="Times New Roman" w:hAnsi="Times New Roman"/>
          <w:b/>
          <w:lang w:val="ru-RU"/>
        </w:rPr>
        <w:t xml:space="preserve">Октябрьского </w:t>
      </w:r>
    </w:p>
    <w:p w:rsidR="006B0DEA" w:rsidRDefault="006B0DEA" w:rsidP="0065326D">
      <w:pPr>
        <w:ind w:left="990" w:hanging="440"/>
        <w:rPr>
          <w:rFonts w:ascii="Times New Roman" w:hAnsi="Times New Roman"/>
          <w:b/>
          <w:lang w:val="ru-RU"/>
        </w:rPr>
      </w:pPr>
    </w:p>
    <w:tbl>
      <w:tblPr>
        <w:tblW w:w="9644" w:type="dxa"/>
        <w:tblInd w:w="103" w:type="dxa"/>
        <w:tblLook w:val="00A0" w:firstRow="1" w:lastRow="0" w:firstColumn="1" w:lastColumn="0" w:noHBand="0" w:noVBand="0"/>
      </w:tblPr>
      <w:tblGrid>
        <w:gridCol w:w="2557"/>
        <w:gridCol w:w="866"/>
        <w:gridCol w:w="866"/>
        <w:gridCol w:w="961"/>
        <w:gridCol w:w="993"/>
        <w:gridCol w:w="866"/>
        <w:gridCol w:w="866"/>
        <w:gridCol w:w="819"/>
        <w:gridCol w:w="850"/>
      </w:tblGrid>
      <w:tr w:rsidR="006B0DEA" w:rsidRPr="00733967" w:rsidTr="00733967">
        <w:trPr>
          <w:trHeight w:val="264"/>
        </w:trPr>
        <w:tc>
          <w:tcPr>
            <w:tcW w:w="2557" w:type="dxa"/>
            <w:tcBorders>
              <w:top w:val="single" w:sz="4" w:space="0" w:color="auto"/>
              <w:left w:val="single" w:sz="4" w:space="0" w:color="auto"/>
              <w:bottom w:val="single" w:sz="4" w:space="0" w:color="auto"/>
              <w:right w:val="single" w:sz="4" w:space="0" w:color="auto"/>
            </w:tcBorders>
            <w:vAlign w:val="bottom"/>
          </w:tcPr>
          <w:p w:rsidR="006B0DEA" w:rsidRPr="00733967" w:rsidRDefault="006B0DEA"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Параметр</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2014</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2015</w:t>
            </w:r>
          </w:p>
        </w:tc>
        <w:tc>
          <w:tcPr>
            <w:tcW w:w="961"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2016</w:t>
            </w:r>
          </w:p>
        </w:tc>
        <w:tc>
          <w:tcPr>
            <w:tcW w:w="993"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2017</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2018</w:t>
            </w:r>
          </w:p>
        </w:tc>
        <w:tc>
          <w:tcPr>
            <w:tcW w:w="866"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2019</w:t>
            </w:r>
          </w:p>
        </w:tc>
        <w:tc>
          <w:tcPr>
            <w:tcW w:w="819"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2024</w:t>
            </w:r>
          </w:p>
        </w:tc>
        <w:tc>
          <w:tcPr>
            <w:tcW w:w="850" w:type="dxa"/>
            <w:tcBorders>
              <w:top w:val="single" w:sz="4" w:space="0" w:color="auto"/>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2029</w:t>
            </w:r>
          </w:p>
        </w:tc>
      </w:tr>
      <w:tr w:rsidR="006B0DEA" w:rsidRPr="00733967" w:rsidTr="00733967">
        <w:trPr>
          <w:trHeight w:val="205"/>
        </w:trPr>
        <w:tc>
          <w:tcPr>
            <w:tcW w:w="2557" w:type="dxa"/>
            <w:tcBorders>
              <w:top w:val="nil"/>
              <w:left w:val="single" w:sz="4" w:space="0" w:color="auto"/>
              <w:bottom w:val="single" w:sz="4" w:space="0" w:color="auto"/>
              <w:right w:val="single" w:sz="4" w:space="0" w:color="auto"/>
            </w:tcBorders>
            <w:vAlign w:val="bottom"/>
          </w:tcPr>
          <w:p w:rsidR="006B0DEA" w:rsidRPr="00733967" w:rsidRDefault="006B0DEA"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Выработка тепловой энергии</w:t>
            </w:r>
          </w:p>
        </w:tc>
        <w:tc>
          <w:tcPr>
            <w:tcW w:w="866"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961"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993"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22359,3</w:t>
            </w:r>
          </w:p>
        </w:tc>
        <w:tc>
          <w:tcPr>
            <w:tcW w:w="866"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23025,0</w:t>
            </w:r>
          </w:p>
        </w:tc>
        <w:tc>
          <w:tcPr>
            <w:tcW w:w="819"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w:t>
            </w:r>
          </w:p>
        </w:tc>
        <w:tc>
          <w:tcPr>
            <w:tcW w:w="850" w:type="dxa"/>
            <w:tcBorders>
              <w:top w:val="nil"/>
              <w:left w:val="nil"/>
              <w:bottom w:val="single" w:sz="4" w:space="0" w:color="auto"/>
              <w:right w:val="single" w:sz="4" w:space="0" w:color="auto"/>
            </w:tcBorders>
            <w:noWrap/>
            <w:vAlign w:val="center"/>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23025</w:t>
            </w:r>
          </w:p>
        </w:tc>
      </w:tr>
      <w:tr w:rsidR="006B0DEA" w:rsidRPr="00733967" w:rsidTr="00733967">
        <w:trPr>
          <w:trHeight w:val="264"/>
        </w:trPr>
        <w:tc>
          <w:tcPr>
            <w:tcW w:w="2557" w:type="dxa"/>
            <w:tcBorders>
              <w:top w:val="nil"/>
              <w:left w:val="single" w:sz="4" w:space="0" w:color="auto"/>
              <w:bottom w:val="single" w:sz="4" w:space="0" w:color="auto"/>
              <w:right w:val="single" w:sz="4" w:space="0" w:color="auto"/>
            </w:tcBorders>
            <w:vAlign w:val="bottom"/>
          </w:tcPr>
          <w:p w:rsidR="006B0DEA" w:rsidRPr="00733967" w:rsidRDefault="006B0DEA" w:rsidP="00733967">
            <w:pPr>
              <w:widowControl/>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Удельный расход условного топлива</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961"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993"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19"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c>
          <w:tcPr>
            <w:tcW w:w="850"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color w:val="000000"/>
                <w:sz w:val="20"/>
                <w:szCs w:val="20"/>
                <w:lang w:val="ru-RU" w:eastAsia="ru-RU"/>
              </w:rPr>
            </w:pPr>
            <w:r w:rsidRPr="00733967">
              <w:rPr>
                <w:rFonts w:ascii="Times New Roman" w:hAnsi="Times New Roman"/>
                <w:color w:val="000000"/>
                <w:sz w:val="20"/>
                <w:szCs w:val="20"/>
                <w:lang w:val="ru-RU" w:eastAsia="ru-RU"/>
              </w:rPr>
              <w:t>154,5</w:t>
            </w:r>
          </w:p>
        </w:tc>
      </w:tr>
      <w:tr w:rsidR="006B0DEA" w:rsidRPr="00733967" w:rsidTr="00733967">
        <w:trPr>
          <w:trHeight w:val="264"/>
        </w:trPr>
        <w:tc>
          <w:tcPr>
            <w:tcW w:w="2557" w:type="dxa"/>
            <w:tcBorders>
              <w:top w:val="nil"/>
              <w:left w:val="single" w:sz="4" w:space="0" w:color="auto"/>
              <w:bottom w:val="single" w:sz="4" w:space="0" w:color="auto"/>
              <w:right w:val="single" w:sz="4" w:space="0" w:color="auto"/>
            </w:tcBorders>
            <w:noWrap/>
            <w:vAlign w:val="bottom"/>
          </w:tcPr>
          <w:p w:rsidR="006B0DEA" w:rsidRPr="00733967" w:rsidRDefault="006B0DEA"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Калорийность топлива</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961"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993"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19"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c>
          <w:tcPr>
            <w:tcW w:w="850"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7900</w:t>
            </w:r>
          </w:p>
        </w:tc>
      </w:tr>
      <w:tr w:rsidR="006B0DEA" w:rsidRPr="00733967" w:rsidTr="00733967">
        <w:trPr>
          <w:trHeight w:val="264"/>
        </w:trPr>
        <w:tc>
          <w:tcPr>
            <w:tcW w:w="2557" w:type="dxa"/>
            <w:tcBorders>
              <w:top w:val="nil"/>
              <w:left w:val="single" w:sz="4" w:space="0" w:color="auto"/>
              <w:bottom w:val="single" w:sz="4" w:space="0" w:color="auto"/>
              <w:right w:val="single" w:sz="4" w:space="0" w:color="auto"/>
            </w:tcBorders>
            <w:noWrap/>
            <w:vAlign w:val="bottom"/>
          </w:tcPr>
          <w:p w:rsidR="006B0DEA" w:rsidRPr="00733967" w:rsidRDefault="006B0DEA"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Топливный эквивалент</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961"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993"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19"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c>
          <w:tcPr>
            <w:tcW w:w="850"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1,129</w:t>
            </w:r>
          </w:p>
        </w:tc>
      </w:tr>
      <w:tr w:rsidR="006B0DEA" w:rsidRPr="00733967" w:rsidTr="00733967">
        <w:trPr>
          <w:trHeight w:val="264"/>
        </w:trPr>
        <w:tc>
          <w:tcPr>
            <w:tcW w:w="2557" w:type="dxa"/>
            <w:tcBorders>
              <w:top w:val="nil"/>
              <w:left w:val="single" w:sz="4" w:space="0" w:color="auto"/>
              <w:bottom w:val="single" w:sz="4" w:space="0" w:color="auto"/>
              <w:right w:val="single" w:sz="4" w:space="0" w:color="auto"/>
            </w:tcBorders>
            <w:noWrap/>
            <w:vAlign w:val="bottom"/>
          </w:tcPr>
          <w:p w:rsidR="006B0DEA" w:rsidRPr="00733967" w:rsidRDefault="006B0DEA"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Удельный расход натурального топлива</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961"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993"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19"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c>
          <w:tcPr>
            <w:tcW w:w="850"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136,9</w:t>
            </w:r>
          </w:p>
        </w:tc>
      </w:tr>
      <w:tr w:rsidR="006B0DEA" w:rsidRPr="00733967" w:rsidTr="00733967">
        <w:trPr>
          <w:trHeight w:val="264"/>
        </w:trPr>
        <w:tc>
          <w:tcPr>
            <w:tcW w:w="2557" w:type="dxa"/>
            <w:tcBorders>
              <w:top w:val="nil"/>
              <w:left w:val="single" w:sz="4" w:space="0" w:color="auto"/>
              <w:bottom w:val="single" w:sz="4" w:space="0" w:color="auto"/>
              <w:right w:val="single" w:sz="4" w:space="0" w:color="auto"/>
            </w:tcBorders>
            <w:noWrap/>
            <w:vAlign w:val="bottom"/>
          </w:tcPr>
          <w:p w:rsidR="006B0DEA" w:rsidRPr="00733967" w:rsidRDefault="006B0DEA"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Годовой расход условного топлива</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961"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993"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3454,5</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c>
          <w:tcPr>
            <w:tcW w:w="819"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c>
          <w:tcPr>
            <w:tcW w:w="850"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3557,4</w:t>
            </w:r>
          </w:p>
        </w:tc>
      </w:tr>
      <w:tr w:rsidR="006B0DEA" w:rsidRPr="00733967" w:rsidTr="00733967">
        <w:trPr>
          <w:trHeight w:val="264"/>
        </w:trPr>
        <w:tc>
          <w:tcPr>
            <w:tcW w:w="2557" w:type="dxa"/>
            <w:tcBorders>
              <w:top w:val="nil"/>
              <w:left w:val="single" w:sz="4" w:space="0" w:color="auto"/>
              <w:bottom w:val="single" w:sz="4" w:space="0" w:color="auto"/>
              <w:right w:val="single" w:sz="4" w:space="0" w:color="auto"/>
            </w:tcBorders>
            <w:noWrap/>
            <w:vAlign w:val="bottom"/>
          </w:tcPr>
          <w:p w:rsidR="006B0DEA" w:rsidRPr="00733967" w:rsidRDefault="006B0DEA" w:rsidP="00733967">
            <w:pPr>
              <w:widowControl/>
              <w:rPr>
                <w:rFonts w:ascii="Times New Roman" w:hAnsi="Times New Roman"/>
                <w:sz w:val="20"/>
                <w:szCs w:val="20"/>
                <w:lang w:val="ru-RU" w:eastAsia="ru-RU"/>
              </w:rPr>
            </w:pPr>
            <w:r w:rsidRPr="00733967">
              <w:rPr>
                <w:rFonts w:ascii="Times New Roman" w:hAnsi="Times New Roman"/>
                <w:sz w:val="20"/>
                <w:szCs w:val="20"/>
                <w:lang w:val="ru-RU" w:eastAsia="ru-RU"/>
              </w:rPr>
              <w:t>Годовой расход натурального топлива</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961"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993"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3061,0</w:t>
            </w:r>
          </w:p>
        </w:tc>
        <w:tc>
          <w:tcPr>
            <w:tcW w:w="866"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c>
          <w:tcPr>
            <w:tcW w:w="819"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c>
          <w:tcPr>
            <w:tcW w:w="850" w:type="dxa"/>
            <w:tcBorders>
              <w:top w:val="nil"/>
              <w:left w:val="nil"/>
              <w:bottom w:val="single" w:sz="4" w:space="0" w:color="auto"/>
              <w:right w:val="single" w:sz="4" w:space="0" w:color="auto"/>
            </w:tcBorders>
            <w:noWrap/>
            <w:vAlign w:val="bottom"/>
          </w:tcPr>
          <w:p w:rsidR="006B0DEA" w:rsidRPr="00733967" w:rsidRDefault="006B0DEA" w:rsidP="00733967">
            <w:pPr>
              <w:widowControl/>
              <w:jc w:val="center"/>
              <w:rPr>
                <w:rFonts w:ascii="Times New Roman" w:hAnsi="Times New Roman"/>
                <w:sz w:val="20"/>
                <w:szCs w:val="20"/>
                <w:lang w:val="ru-RU" w:eastAsia="ru-RU"/>
              </w:rPr>
            </w:pPr>
            <w:r w:rsidRPr="00733967">
              <w:rPr>
                <w:rFonts w:ascii="Times New Roman" w:hAnsi="Times New Roman"/>
                <w:sz w:val="20"/>
                <w:szCs w:val="20"/>
                <w:lang w:val="ru-RU" w:eastAsia="ru-RU"/>
              </w:rPr>
              <w:t>3152,1</w:t>
            </w:r>
          </w:p>
        </w:tc>
      </w:tr>
    </w:tbl>
    <w:p w:rsidR="006B0DEA" w:rsidRDefault="006B0DEA" w:rsidP="0065326D">
      <w:pPr>
        <w:ind w:left="990" w:hanging="440"/>
        <w:rPr>
          <w:rFonts w:ascii="Times New Roman" w:hAnsi="Times New Roman"/>
          <w:b/>
          <w:lang w:val="ru-RU"/>
        </w:rPr>
      </w:pPr>
    </w:p>
    <w:p w:rsidR="006B0DEA" w:rsidRDefault="00824804" w:rsidP="0065326D">
      <w:pPr>
        <w:ind w:left="990" w:hanging="440"/>
        <w:rPr>
          <w:rFonts w:ascii="Times New Roman" w:hAnsi="Times New Roman"/>
          <w:b/>
          <w:lang w:val="ru-RU"/>
        </w:rPr>
      </w:pPr>
      <w:r>
        <w:rPr>
          <w:rFonts w:ascii="Times New Roman" w:hAnsi="Times New Roman"/>
          <w:b/>
          <w:noProof/>
          <w:lang w:val="ru-RU" w:eastAsia="ru-RU"/>
        </w:rPr>
        <w:drawing>
          <wp:inline distT="0" distB="0" distL="0" distR="0" wp14:anchorId="6C3B9C42" wp14:editId="45E67175">
            <wp:extent cx="4574969" cy="2749633"/>
            <wp:effectExtent l="12185" t="6111" r="7706" b="2696"/>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B0DEA" w:rsidRDefault="006B0DEA" w:rsidP="0065326D">
      <w:pPr>
        <w:ind w:left="990" w:hanging="440"/>
        <w:rPr>
          <w:rFonts w:ascii="Times New Roman" w:hAnsi="Times New Roman"/>
          <w:b/>
          <w:lang w:val="ru-RU"/>
        </w:rPr>
      </w:pPr>
    </w:p>
    <w:p w:rsidR="006B0DEA" w:rsidRPr="004204DD" w:rsidRDefault="006B0DEA" w:rsidP="0065326D">
      <w:pPr>
        <w:ind w:left="990" w:hanging="440"/>
        <w:rPr>
          <w:rFonts w:ascii="Times New Roman" w:hAnsi="Times New Roman"/>
          <w:b/>
          <w:lang w:val="ru-RU"/>
        </w:rPr>
      </w:pPr>
      <w:r w:rsidRPr="0065326D">
        <w:rPr>
          <w:rFonts w:ascii="Times New Roman" w:hAnsi="Times New Roman"/>
          <w:b/>
          <w:lang w:val="ru-RU"/>
        </w:rPr>
        <w:t xml:space="preserve">Рис. 7.1. Прогноз годового расхода натурального топлива на котельной «Поселковая»,    с . </w:t>
      </w:r>
      <w:r>
        <w:rPr>
          <w:rFonts w:ascii="Times New Roman" w:hAnsi="Times New Roman"/>
          <w:b/>
          <w:lang w:val="ru-RU"/>
        </w:rPr>
        <w:t>Октябрьского</w:t>
      </w:r>
      <w:r w:rsidRPr="00D27EF5">
        <w:rPr>
          <w:rFonts w:ascii="Times New Roman" w:hAnsi="Times New Roman"/>
          <w:b/>
          <w:lang w:val="ru-RU"/>
        </w:rPr>
        <w:t xml:space="preserve">, </w:t>
      </w:r>
      <w:r>
        <w:rPr>
          <w:rFonts w:ascii="Times New Roman" w:hAnsi="Times New Roman"/>
          <w:b/>
          <w:lang w:val="ru-RU"/>
        </w:rPr>
        <w:t>тыс. м</w:t>
      </w:r>
      <w:r w:rsidRPr="004204DD">
        <w:rPr>
          <w:rFonts w:ascii="Times New Roman" w:hAnsi="Times New Roman"/>
          <w:b/>
          <w:vertAlign w:val="superscript"/>
          <w:lang w:val="ru-RU"/>
        </w:rPr>
        <w:t>3</w:t>
      </w:r>
    </w:p>
    <w:p w:rsidR="006B0DEA" w:rsidRPr="00D27EF5" w:rsidRDefault="006B0DEA" w:rsidP="0065326D">
      <w:pPr>
        <w:ind w:left="990" w:hanging="440"/>
        <w:rPr>
          <w:rFonts w:ascii="Times New Roman" w:hAnsi="Times New Roman"/>
          <w:b/>
          <w:sz w:val="24"/>
          <w:szCs w:val="24"/>
          <w:lang w:val="ru-RU"/>
        </w:rPr>
      </w:pPr>
    </w:p>
    <w:p w:rsidR="006B0DEA" w:rsidRPr="0065326D" w:rsidRDefault="006B0DEA" w:rsidP="0065326D">
      <w:pPr>
        <w:ind w:firstLine="567"/>
        <w:rPr>
          <w:rFonts w:ascii="Times New Roman" w:hAnsi="Times New Roman"/>
          <w:b/>
          <w:sz w:val="24"/>
          <w:szCs w:val="24"/>
          <w:lang w:val="ru-RU"/>
        </w:rPr>
      </w:pPr>
      <w:r w:rsidRPr="0065326D">
        <w:rPr>
          <w:rFonts w:ascii="Times New Roman" w:hAnsi="Times New Roman"/>
          <w:b/>
          <w:sz w:val="24"/>
          <w:szCs w:val="24"/>
          <w:lang w:val="ru-RU"/>
        </w:rPr>
        <w:t>Вывод</w:t>
      </w:r>
      <w:r w:rsidRPr="0065326D">
        <w:rPr>
          <w:rFonts w:ascii="Times New Roman" w:hAnsi="Times New Roman"/>
          <w:sz w:val="24"/>
          <w:szCs w:val="24"/>
          <w:lang w:val="ru-RU"/>
        </w:rPr>
        <w:t xml:space="preserve">: </w:t>
      </w:r>
      <w:r>
        <w:rPr>
          <w:rFonts w:ascii="Times New Roman" w:hAnsi="Times New Roman"/>
          <w:i/>
          <w:sz w:val="24"/>
          <w:szCs w:val="24"/>
          <w:lang w:val="ru-RU"/>
        </w:rPr>
        <w:t>увелич</w:t>
      </w:r>
      <w:r w:rsidRPr="0065326D">
        <w:rPr>
          <w:rFonts w:ascii="Times New Roman" w:hAnsi="Times New Roman"/>
          <w:i/>
          <w:sz w:val="24"/>
          <w:szCs w:val="24"/>
          <w:lang w:val="ru-RU"/>
        </w:rPr>
        <w:t xml:space="preserve">ение годового расхода </w:t>
      </w:r>
      <w:r>
        <w:rPr>
          <w:rFonts w:ascii="Times New Roman" w:hAnsi="Times New Roman"/>
          <w:i/>
          <w:sz w:val="24"/>
          <w:szCs w:val="24"/>
          <w:lang w:val="ru-RU"/>
        </w:rPr>
        <w:t>натурального топлива к 2020г.</w:t>
      </w:r>
      <w:r w:rsidRPr="0065326D">
        <w:rPr>
          <w:rFonts w:ascii="Times New Roman" w:hAnsi="Times New Roman"/>
          <w:i/>
          <w:sz w:val="24"/>
          <w:szCs w:val="24"/>
          <w:lang w:val="ru-RU"/>
        </w:rPr>
        <w:t xml:space="preserve"> в котельной «Поселковая» с. </w:t>
      </w:r>
      <w:r>
        <w:rPr>
          <w:rFonts w:ascii="Times New Roman" w:hAnsi="Times New Roman"/>
          <w:i/>
          <w:sz w:val="24"/>
          <w:szCs w:val="24"/>
          <w:lang w:val="ru-RU"/>
        </w:rPr>
        <w:t>Октябрьского</w:t>
      </w:r>
      <w:r w:rsidRPr="0065326D">
        <w:rPr>
          <w:rFonts w:ascii="Times New Roman" w:hAnsi="Times New Roman"/>
          <w:i/>
          <w:sz w:val="24"/>
          <w:szCs w:val="24"/>
          <w:lang w:val="ru-RU"/>
        </w:rPr>
        <w:t xml:space="preserve">, связано с </w:t>
      </w:r>
      <w:r>
        <w:rPr>
          <w:rFonts w:ascii="Times New Roman" w:hAnsi="Times New Roman"/>
          <w:i/>
          <w:sz w:val="24"/>
          <w:szCs w:val="24"/>
          <w:lang w:val="ru-RU"/>
        </w:rPr>
        <w:t>вводом спортивно-оздоровительного центра</w:t>
      </w:r>
    </w:p>
    <w:p w:rsidR="006B0DEA" w:rsidRPr="0065326D" w:rsidRDefault="006B0DEA" w:rsidP="0065326D">
      <w:pPr>
        <w:ind w:left="851" w:hanging="709"/>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pPr>
    </w:p>
    <w:p w:rsidR="006B0DEA" w:rsidRPr="0065326D" w:rsidRDefault="006B0DEA" w:rsidP="0065326D">
      <w:pPr>
        <w:ind w:left="426" w:hanging="426"/>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pPr>
    </w:p>
    <w:p w:rsidR="006B0DEA" w:rsidRPr="0065326D" w:rsidRDefault="006B0DEA" w:rsidP="0065326D">
      <w:pPr>
        <w:ind w:left="990" w:hanging="440"/>
        <w:rPr>
          <w:rFonts w:ascii="Times New Roman" w:hAnsi="Times New Roman"/>
          <w:b/>
          <w:sz w:val="24"/>
          <w:szCs w:val="24"/>
          <w:lang w:val="ru-RU"/>
        </w:rPr>
        <w:sectPr w:rsidR="006B0DEA" w:rsidRPr="0065326D" w:rsidSect="0065326D">
          <w:pgSz w:w="11906" w:h="16838"/>
          <w:pgMar w:top="1134" w:right="850" w:bottom="1134" w:left="1560" w:header="708" w:footer="708" w:gutter="0"/>
          <w:cols w:space="708"/>
          <w:docGrid w:linePitch="360"/>
        </w:sectPr>
      </w:pPr>
    </w:p>
    <w:p w:rsidR="006B0DEA" w:rsidRPr="009E3AEB" w:rsidRDefault="006B0DEA" w:rsidP="009F16A5">
      <w:pPr>
        <w:ind w:right="-574" w:firstLine="567"/>
        <w:rPr>
          <w:rFonts w:ascii="Times New Roman" w:hAnsi="Times New Roman"/>
          <w:b/>
          <w:sz w:val="24"/>
          <w:szCs w:val="24"/>
          <w:lang w:val="ru-RU"/>
        </w:rPr>
      </w:pPr>
      <w:r w:rsidRPr="009E3AEB">
        <w:rPr>
          <w:rFonts w:ascii="Times New Roman" w:hAnsi="Times New Roman"/>
          <w:b/>
          <w:sz w:val="24"/>
          <w:szCs w:val="24"/>
          <w:lang w:val="ru-RU"/>
        </w:rPr>
        <w:lastRenderedPageBreak/>
        <w:t xml:space="preserve">7.2. Расчеты по каждому источнику тепловой энергии нормативных </w:t>
      </w:r>
    </w:p>
    <w:p w:rsidR="006B0DEA" w:rsidRPr="009E3AEB" w:rsidRDefault="006B0DEA" w:rsidP="009F16A5">
      <w:pPr>
        <w:ind w:left="990" w:firstLine="3"/>
        <w:rPr>
          <w:rFonts w:ascii="Times New Roman" w:hAnsi="Times New Roman"/>
          <w:b/>
          <w:sz w:val="24"/>
          <w:szCs w:val="24"/>
          <w:lang w:val="ru-RU"/>
        </w:rPr>
      </w:pPr>
      <w:r w:rsidRPr="009E3AEB">
        <w:rPr>
          <w:rFonts w:ascii="Times New Roman" w:hAnsi="Times New Roman"/>
          <w:b/>
          <w:sz w:val="24"/>
          <w:szCs w:val="24"/>
          <w:lang w:val="ru-RU"/>
        </w:rPr>
        <w:t>запасов аварийных видов топлива</w:t>
      </w:r>
    </w:p>
    <w:p w:rsidR="006B0DEA" w:rsidRDefault="006B0DEA" w:rsidP="009F16A5">
      <w:pPr>
        <w:ind w:left="990" w:hanging="440"/>
        <w:rPr>
          <w:rFonts w:ascii="Times New Roman" w:hAnsi="Times New Roman"/>
          <w:b/>
          <w:sz w:val="24"/>
          <w:szCs w:val="24"/>
          <w:lang w:val="ru-RU"/>
        </w:rPr>
      </w:pP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Расчет нормативного запаса топлива на тепловых электростанция регламентирован приказом Министерства энергетики Российской Федерации №66 от04.09.2008 (с изменениями, внесенными приказом Минэнерго России №377 от 10 августа 2012 года) "Об организации в Министерстве энергетики Российской Федерации работы по утверждению нормативов создания запасов топлива на тепловых электростанциях".</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В приказе определены три вида нормативов запаса топлива: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Общий нормативный запас топлива (ОНЗТ);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Неснижаемый нормативный запас топлива (ННЗТ);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Нормативный эксплуатационный запас топлива (НЭЗТ).</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Общий нормативный запас топлива определяется суммой неснижаемого нормативного запаса топлива и нормативного эксплуатационного запаса топлива.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xml:space="preserve">ННЗТ создается на электростанциях организаций электроэнергетики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 </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ННЗТ восстанавливается в утвержденном размере после прекращения действийпо сохранению режима "выживания" электростанций организаций электроэнергетики, а для отопительных котельных - после ликвидации последствий непредвиденных обстоятельств.</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В расчете ННЗТ также учитываются следующие объекты:</w:t>
      </w:r>
    </w:p>
    <w:p w:rsidR="006B0DEA" w:rsidRPr="00FA7056"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xml:space="preserve">- объекты социально значимых категорий потребителей </w:t>
      </w:r>
      <w:r>
        <w:rPr>
          <w:rFonts w:ascii="Times New Roman" w:hAnsi="Times New Roman"/>
          <w:sz w:val="24"/>
          <w:szCs w:val="24"/>
          <w:lang w:val="ru-RU"/>
        </w:rPr>
        <w:t>–</w:t>
      </w:r>
      <w:r w:rsidRPr="00FA7056">
        <w:rPr>
          <w:rFonts w:ascii="Times New Roman" w:hAnsi="Times New Roman"/>
          <w:sz w:val="24"/>
          <w:szCs w:val="24"/>
          <w:lang w:val="ru-RU"/>
        </w:rPr>
        <w:t xml:space="preserve"> в размере максимальной тепловой нагрузки за вычетом тепловой нагрузки горячего водоснабжения;</w:t>
      </w:r>
    </w:p>
    <w:p w:rsidR="006B0DEA" w:rsidRDefault="006B0DEA" w:rsidP="002D5B5C">
      <w:pPr>
        <w:ind w:firstLine="709"/>
        <w:jc w:val="both"/>
        <w:rPr>
          <w:rFonts w:ascii="Times New Roman" w:hAnsi="Times New Roman"/>
          <w:sz w:val="24"/>
          <w:szCs w:val="24"/>
          <w:lang w:val="ru-RU"/>
        </w:rPr>
      </w:pPr>
      <w:r w:rsidRPr="00FA7056">
        <w:rPr>
          <w:rFonts w:ascii="Times New Roman" w:hAnsi="Times New Roman"/>
          <w:sz w:val="24"/>
          <w:szCs w:val="24"/>
          <w:lang w:val="ru-RU"/>
        </w:rPr>
        <w:t>- центральные тепловые пункты, насосные станции, собственные нужды источников тепловой энергии в осенне-зимний период.</w:t>
      </w:r>
    </w:p>
    <w:p w:rsidR="006B0DEA" w:rsidRPr="00AF27D8" w:rsidRDefault="006B0DEA" w:rsidP="002D5B5C">
      <w:pPr>
        <w:ind w:firstLine="708"/>
        <w:jc w:val="both"/>
        <w:rPr>
          <w:rFonts w:ascii="Times New Roman" w:hAnsi="Times New Roman"/>
          <w:sz w:val="24"/>
          <w:szCs w:val="24"/>
          <w:lang w:val="ru-RU"/>
        </w:rPr>
      </w:pPr>
      <w:r w:rsidRPr="00FA7056">
        <w:rPr>
          <w:rFonts w:ascii="Times New Roman" w:hAnsi="Times New Roman"/>
          <w:sz w:val="24"/>
          <w:szCs w:val="24"/>
          <w:lang w:val="ru-RU"/>
        </w:rPr>
        <w:t>Для котельных, работающих на газе, ННЗТ устанавливается по резервному топливу.</w:t>
      </w:r>
      <w:r>
        <w:rPr>
          <w:rFonts w:ascii="Times New Roman" w:hAnsi="Times New Roman"/>
          <w:sz w:val="24"/>
          <w:szCs w:val="24"/>
          <w:lang w:val="ru-RU"/>
        </w:rPr>
        <w:t xml:space="preserve"> Расчет неснижаемого замасатопллива выполняется по суточному расходу топлива самого </w:t>
      </w:r>
      <w:r w:rsidRPr="00AF27D8">
        <w:rPr>
          <w:rFonts w:ascii="Times New Roman" w:hAnsi="Times New Roman"/>
          <w:sz w:val="24"/>
          <w:szCs w:val="24"/>
          <w:lang w:val="ru-RU"/>
        </w:rPr>
        <w:t>холодного месяца и количеству суток:</w:t>
      </w:r>
    </w:p>
    <w:p w:rsidR="006B0DEA" w:rsidRPr="00AF27D8" w:rsidRDefault="006B0DEA" w:rsidP="002D5B5C">
      <w:pPr>
        <w:jc w:val="center"/>
        <w:rPr>
          <w:rFonts w:ascii="Times New Roman" w:hAnsi="Times New Roman"/>
          <w:sz w:val="24"/>
          <w:szCs w:val="24"/>
          <w:lang w:val="ru-RU"/>
        </w:rPr>
      </w:pPr>
      <w:r w:rsidRPr="00AF27D8">
        <w:rPr>
          <w:rFonts w:ascii="Times New Roman" w:hAnsi="Times New Roman"/>
          <w:position w:val="-14"/>
          <w:sz w:val="24"/>
          <w:szCs w:val="24"/>
          <w:lang w:val="ru-RU"/>
        </w:rPr>
        <w:object w:dxaOrig="1960" w:dyaOrig="380" w14:anchorId="349B7B7B">
          <v:shape id="_x0000_i1035" type="#_x0000_t75" style="width:96.75pt;height:18.75pt" o:ole="">
            <v:imagedata r:id="rId15" o:title=""/>
          </v:shape>
          <o:OLEObject Type="Embed" ProgID="Equation.3" ShapeID="_x0000_i1035" DrawAspect="Content" ObjectID="_1517140171" r:id="rId46"/>
        </w:object>
      </w:r>
    </w:p>
    <w:p w:rsidR="006B0DEA" w:rsidRDefault="006B0DEA" w:rsidP="002D5B5C">
      <w:pPr>
        <w:jc w:val="both"/>
        <w:rPr>
          <w:rFonts w:ascii="Times New Roman" w:hAnsi="Times New Roman"/>
          <w:sz w:val="24"/>
          <w:szCs w:val="24"/>
          <w:lang w:val="ru-RU"/>
        </w:rPr>
      </w:pPr>
      <w:r w:rsidRPr="00085A0A">
        <w:rPr>
          <w:rFonts w:ascii="Times New Roman" w:eastAsia="Arial Unicode MS" w:hAnsi="Times New Roman"/>
          <w:sz w:val="24"/>
          <w:szCs w:val="24"/>
          <w:lang w:val="ru-RU"/>
        </w:rPr>
        <w:t xml:space="preserve">где </w:t>
      </w:r>
      <w:r w:rsidRPr="00AF27D8">
        <w:rPr>
          <w:rFonts w:ascii="Times New Roman" w:eastAsia="Arial Unicode MS" w:hAnsi="Times New Roman"/>
          <w:position w:val="-12"/>
          <w:sz w:val="24"/>
          <w:szCs w:val="24"/>
        </w:rPr>
        <w:object w:dxaOrig="499" w:dyaOrig="380" w14:anchorId="4BDCFFB0">
          <v:shape id="_x0000_i1036" type="#_x0000_t75" style="width:24pt;height:18.75pt" o:ole="">
            <v:imagedata r:id="rId15" o:title=""/>
          </v:shape>
          <o:OLEObject Type="Embed" ProgID="Equation.3" ShapeID="_x0000_i1036" DrawAspect="Content" ObjectID="_1517140172" r:id="rId47"/>
        </w:object>
      </w:r>
      <w:r w:rsidRPr="00085A0A">
        <w:rPr>
          <w:rFonts w:ascii="Times New Roman" w:eastAsia="Arial Unicode MS" w:hAnsi="Times New Roman"/>
          <w:sz w:val="24"/>
          <w:szCs w:val="24"/>
          <w:lang w:val="ru-RU"/>
        </w:rPr>
        <w:t>– среднесуточное значение отпуска тепловой энергии в тепловую сеть в самом холодном месяце</w:t>
      </w:r>
      <w:r>
        <w:rPr>
          <w:rFonts w:ascii="Times New Roman" w:eastAsia="Arial Unicode MS" w:hAnsi="Times New Roman"/>
          <w:sz w:val="24"/>
          <w:szCs w:val="24"/>
          <w:lang w:val="ru-RU"/>
        </w:rPr>
        <w:t xml:space="preserve"> (январь, средняя температура -19,1 °С)</w:t>
      </w:r>
      <w:r w:rsidRPr="00085A0A">
        <w:rPr>
          <w:rFonts w:ascii="Times New Roman" w:eastAsia="Arial Unicode MS" w:hAnsi="Times New Roman"/>
          <w:sz w:val="24"/>
          <w:szCs w:val="24"/>
          <w:lang w:val="ru-RU"/>
        </w:rPr>
        <w:t>, Гкал/сутк</w:t>
      </w:r>
      <w:r w:rsidRPr="00AF27D8">
        <w:rPr>
          <w:rFonts w:ascii="Times New Roman" w:eastAsia="Arial Unicode MS" w:hAnsi="Times New Roman"/>
          <w:sz w:val="24"/>
          <w:szCs w:val="24"/>
          <w:lang w:val="ru-RU"/>
        </w:rPr>
        <w:t>и</w:t>
      </w:r>
      <w:r w:rsidRPr="00085A0A">
        <w:rPr>
          <w:rFonts w:ascii="Times New Roman" w:eastAsia="Arial Unicode MS" w:hAnsi="Times New Roman"/>
          <w:sz w:val="24"/>
          <w:szCs w:val="24"/>
          <w:lang w:val="ru-RU"/>
        </w:rPr>
        <w:t>;</w:t>
      </w:r>
      <w:r w:rsidR="00824804">
        <w:rPr>
          <w:rFonts w:ascii="Times New Roman" w:eastAsia="Arial Unicode MS" w:hAnsi="Times New Roman"/>
          <w:noProof/>
          <w:position w:val="-14"/>
          <w:sz w:val="24"/>
          <w:szCs w:val="24"/>
          <w:lang w:val="ru-RU" w:eastAsia="ru-RU"/>
        </w:rPr>
        <w:drawing>
          <wp:inline distT="0" distB="0" distL="0" distR="0" wp14:anchorId="7849F340" wp14:editId="4805E92B">
            <wp:extent cx="304800" cy="25146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srcRect/>
                    <a:stretch>
                      <a:fillRect/>
                    </a:stretch>
                  </pic:blipFill>
                  <pic:spPr bwMode="auto">
                    <a:xfrm>
                      <a:off x="0" y="0"/>
                      <a:ext cx="304800" cy="251460"/>
                    </a:xfrm>
                    <a:prstGeom prst="rect">
                      <a:avLst/>
                    </a:prstGeom>
                    <a:noFill/>
                    <a:ln w="9525">
                      <a:noFill/>
                      <a:miter lim="800000"/>
                      <a:headEnd/>
                      <a:tailEnd/>
                    </a:ln>
                  </pic:spPr>
                </pic:pic>
              </a:graphicData>
            </a:graphic>
          </wp:inline>
        </w:drawing>
      </w:r>
      <w:r w:rsidRPr="00085A0A">
        <w:rPr>
          <w:rFonts w:ascii="Times New Roman" w:eastAsia="Arial Unicode MS" w:hAnsi="Times New Roman"/>
          <w:sz w:val="24"/>
          <w:szCs w:val="24"/>
          <w:lang w:val="ru-RU"/>
        </w:rPr>
        <w:t xml:space="preserve">- расчетный норматив удельного расхода </w:t>
      </w:r>
      <w:r w:rsidRPr="00AF27D8">
        <w:rPr>
          <w:rFonts w:ascii="Times New Roman" w:eastAsia="Arial Unicode MS" w:hAnsi="Times New Roman"/>
          <w:sz w:val="24"/>
          <w:szCs w:val="24"/>
          <w:lang w:val="ru-RU"/>
        </w:rPr>
        <w:t xml:space="preserve">условного </w:t>
      </w:r>
      <w:r w:rsidRPr="00085A0A">
        <w:rPr>
          <w:rFonts w:ascii="Times New Roman" w:eastAsia="Arial Unicode MS" w:hAnsi="Times New Roman"/>
          <w:sz w:val="24"/>
          <w:szCs w:val="24"/>
          <w:lang w:val="ru-RU"/>
        </w:rPr>
        <w:t xml:space="preserve">топлива на отпущенную тепловую энергию для самого холодного месяца (при работе в режиме «выживания»), </w:t>
      </w:r>
      <w:r w:rsidRPr="00AF27D8">
        <w:rPr>
          <w:rFonts w:ascii="Times New Roman" w:eastAsia="Arial Unicode MS" w:hAnsi="Times New Roman"/>
          <w:sz w:val="24"/>
          <w:szCs w:val="24"/>
          <w:lang w:val="ru-RU"/>
        </w:rPr>
        <w:t xml:space="preserve">кг </w:t>
      </w:r>
      <w:r w:rsidRPr="00085A0A">
        <w:rPr>
          <w:rFonts w:ascii="Times New Roman" w:eastAsia="Arial Unicode MS" w:hAnsi="Times New Roman"/>
          <w:sz w:val="24"/>
          <w:szCs w:val="24"/>
          <w:lang w:val="ru-RU"/>
        </w:rPr>
        <w:t xml:space="preserve">у.т./Гкал;Т – длительность периода формирования объема неснижаемого запаса топлива, при доставке </w:t>
      </w:r>
      <w:r w:rsidRPr="00AF27D8">
        <w:rPr>
          <w:rFonts w:ascii="Times New Roman" w:eastAsia="Arial Unicode MS" w:hAnsi="Times New Roman"/>
          <w:sz w:val="24"/>
          <w:szCs w:val="24"/>
          <w:lang w:val="ru-RU"/>
        </w:rPr>
        <w:t xml:space="preserve">жидкого </w:t>
      </w:r>
      <w:r w:rsidRPr="00085A0A">
        <w:rPr>
          <w:rFonts w:ascii="Times New Roman" w:eastAsia="Arial Unicode MS" w:hAnsi="Times New Roman"/>
          <w:sz w:val="24"/>
          <w:szCs w:val="24"/>
          <w:lang w:val="ru-RU"/>
        </w:rPr>
        <w:t xml:space="preserve">топлива автотранспортом на </w:t>
      </w:r>
      <w:r w:rsidRPr="00AF27D8">
        <w:rPr>
          <w:rFonts w:ascii="Times New Roman" w:eastAsia="Arial Unicode MS" w:hAnsi="Times New Roman"/>
          <w:sz w:val="24"/>
          <w:szCs w:val="24"/>
          <w:lang w:val="ru-RU"/>
        </w:rPr>
        <w:t>3</w:t>
      </w:r>
      <w:r w:rsidRPr="00085A0A">
        <w:rPr>
          <w:rFonts w:ascii="Times New Roman" w:eastAsia="Arial Unicode MS" w:hAnsi="Times New Roman"/>
          <w:sz w:val="24"/>
          <w:szCs w:val="24"/>
          <w:lang w:val="ru-RU"/>
        </w:rPr>
        <w:t>-</w:t>
      </w:r>
      <w:r w:rsidRPr="00AF27D8">
        <w:rPr>
          <w:rFonts w:ascii="Times New Roman" w:eastAsia="Arial Unicode MS" w:hAnsi="Times New Roman"/>
          <w:sz w:val="24"/>
          <w:szCs w:val="24"/>
          <w:lang w:val="ru-RU"/>
        </w:rPr>
        <w:t>х</w:t>
      </w:r>
      <w:r w:rsidRPr="00085A0A">
        <w:rPr>
          <w:rFonts w:ascii="Times New Roman" w:eastAsia="Arial Unicode MS" w:hAnsi="Times New Roman"/>
          <w:sz w:val="24"/>
          <w:szCs w:val="24"/>
          <w:lang w:val="ru-RU"/>
        </w:rPr>
        <w:t xml:space="preserve"> суточный расход самого холодного месяца года соответственно.</w:t>
      </w:r>
      <w:r w:rsidRPr="009F16A5">
        <w:rPr>
          <w:rFonts w:ascii="Times New Roman" w:hAnsi="Times New Roman"/>
          <w:sz w:val="24"/>
          <w:szCs w:val="24"/>
          <w:lang w:val="ru-RU"/>
        </w:rPr>
        <w:t>Расчет нормативных неснижаемых запасов топлива приведен в табл. 7.2.1.</w:t>
      </w:r>
    </w:p>
    <w:p w:rsidR="006B0DEA" w:rsidRDefault="006B0DEA" w:rsidP="002D5B5C">
      <w:pPr>
        <w:jc w:val="both"/>
        <w:rPr>
          <w:rFonts w:ascii="Times New Roman" w:eastAsia="Arial Unicode MS" w:hAnsi="Times New Roman"/>
          <w:sz w:val="24"/>
          <w:szCs w:val="24"/>
          <w:lang w:val="ru-RU"/>
        </w:rPr>
      </w:pPr>
    </w:p>
    <w:p w:rsidR="006B0DEA" w:rsidRDefault="006B0DEA" w:rsidP="002D5B5C">
      <w:pPr>
        <w:jc w:val="both"/>
        <w:rPr>
          <w:rFonts w:ascii="Times New Roman" w:eastAsia="Arial Unicode MS" w:hAnsi="Times New Roman"/>
          <w:sz w:val="24"/>
          <w:szCs w:val="24"/>
          <w:lang w:val="ru-RU"/>
        </w:rPr>
        <w:sectPr w:rsidR="006B0DEA" w:rsidSect="008D5628">
          <w:pgSz w:w="11906" w:h="16838"/>
          <w:pgMar w:top="1134" w:right="567" w:bottom="1134" w:left="1701" w:header="709" w:footer="709" w:gutter="0"/>
          <w:cols w:space="708"/>
          <w:titlePg/>
          <w:docGrid w:linePitch="360"/>
        </w:sectPr>
      </w:pPr>
    </w:p>
    <w:p w:rsidR="006B0DEA" w:rsidRDefault="006B0DEA" w:rsidP="009F16A5">
      <w:pPr>
        <w:ind w:left="990" w:hanging="440"/>
        <w:rPr>
          <w:rFonts w:ascii="Times New Roman" w:hAnsi="Times New Roman"/>
          <w:b/>
          <w:sz w:val="24"/>
          <w:szCs w:val="24"/>
          <w:lang w:val="ru-RU"/>
        </w:rPr>
      </w:pPr>
    </w:p>
    <w:p w:rsidR="006B0DEA" w:rsidRPr="009F16A5" w:rsidRDefault="006B0DEA" w:rsidP="009F16A5">
      <w:pPr>
        <w:ind w:left="990" w:hanging="440"/>
        <w:rPr>
          <w:rFonts w:ascii="Times New Roman" w:hAnsi="Times New Roman"/>
          <w:b/>
          <w:lang w:val="ru-RU"/>
        </w:rPr>
      </w:pPr>
      <w:r w:rsidRPr="009F16A5">
        <w:rPr>
          <w:rFonts w:ascii="Times New Roman" w:hAnsi="Times New Roman"/>
          <w:b/>
          <w:lang w:val="ru-RU"/>
        </w:rPr>
        <w:t>Таблица 7.2.1. Расчет нормативных неснижаемых запасов топлива</w:t>
      </w:r>
    </w:p>
    <w:p w:rsidR="006B0DEA" w:rsidRDefault="006B0DEA" w:rsidP="009F16A5">
      <w:pPr>
        <w:ind w:left="990" w:hanging="440"/>
        <w:rPr>
          <w:rFonts w:ascii="Times New Roman" w:hAnsi="Times New Roman"/>
          <w:b/>
          <w:sz w:val="24"/>
          <w:szCs w:val="24"/>
          <w:lang w:val="ru-RU"/>
        </w:rPr>
      </w:pPr>
    </w:p>
    <w:tbl>
      <w:tblPr>
        <w:tblW w:w="8794" w:type="dxa"/>
        <w:tblInd w:w="103" w:type="dxa"/>
        <w:tblLook w:val="00A0" w:firstRow="1" w:lastRow="0" w:firstColumn="1" w:lastColumn="0" w:noHBand="0" w:noVBand="0"/>
      </w:tblPr>
      <w:tblGrid>
        <w:gridCol w:w="1806"/>
        <w:gridCol w:w="1034"/>
        <w:gridCol w:w="709"/>
        <w:gridCol w:w="709"/>
        <w:gridCol w:w="709"/>
        <w:gridCol w:w="708"/>
        <w:gridCol w:w="709"/>
        <w:gridCol w:w="851"/>
        <w:gridCol w:w="708"/>
        <w:gridCol w:w="851"/>
      </w:tblGrid>
      <w:tr w:rsidR="006B0DEA" w:rsidRPr="00FB4F11" w:rsidTr="00FB4F11">
        <w:trPr>
          <w:trHeight w:val="264"/>
        </w:trPr>
        <w:tc>
          <w:tcPr>
            <w:tcW w:w="1806" w:type="dxa"/>
            <w:tcBorders>
              <w:top w:val="single" w:sz="4" w:space="0" w:color="auto"/>
              <w:left w:val="single" w:sz="4" w:space="0" w:color="auto"/>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Параметр</w:t>
            </w:r>
          </w:p>
        </w:tc>
        <w:tc>
          <w:tcPr>
            <w:tcW w:w="1034"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Ед. изм.</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2014</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2015</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2016</w:t>
            </w:r>
          </w:p>
        </w:tc>
        <w:tc>
          <w:tcPr>
            <w:tcW w:w="708"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2017</w:t>
            </w:r>
          </w:p>
        </w:tc>
        <w:tc>
          <w:tcPr>
            <w:tcW w:w="709"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2018</w:t>
            </w:r>
          </w:p>
        </w:tc>
        <w:tc>
          <w:tcPr>
            <w:tcW w:w="851"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2019</w:t>
            </w:r>
          </w:p>
        </w:tc>
        <w:tc>
          <w:tcPr>
            <w:tcW w:w="708"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2024</w:t>
            </w:r>
          </w:p>
        </w:tc>
        <w:tc>
          <w:tcPr>
            <w:tcW w:w="851" w:type="dxa"/>
            <w:tcBorders>
              <w:top w:val="single" w:sz="4" w:space="0" w:color="auto"/>
              <w:left w:val="nil"/>
              <w:bottom w:val="single" w:sz="4" w:space="0" w:color="auto"/>
              <w:right w:val="single" w:sz="4" w:space="0" w:color="auto"/>
            </w:tcBorders>
            <w:noWrap/>
            <w:vAlign w:val="bottom"/>
          </w:tcPr>
          <w:p w:rsidR="006B0DEA" w:rsidRPr="00FB4F11" w:rsidRDefault="006B0DEA" w:rsidP="00FB4F11">
            <w:pPr>
              <w:widowControl/>
              <w:jc w:val="center"/>
              <w:rPr>
                <w:rFonts w:ascii="Times New Roman" w:hAnsi="Times New Roman"/>
                <w:b/>
                <w:bCs/>
                <w:color w:val="000000"/>
                <w:sz w:val="16"/>
                <w:szCs w:val="16"/>
                <w:lang w:val="ru-RU" w:eastAsia="ru-RU"/>
              </w:rPr>
            </w:pPr>
            <w:r w:rsidRPr="00FB4F11">
              <w:rPr>
                <w:rFonts w:ascii="Times New Roman" w:hAnsi="Times New Roman"/>
                <w:b/>
                <w:bCs/>
                <w:color w:val="000000"/>
                <w:sz w:val="16"/>
                <w:szCs w:val="16"/>
                <w:lang w:val="ru-RU" w:eastAsia="ru-RU"/>
              </w:rPr>
              <w:t>2029</w:t>
            </w:r>
          </w:p>
        </w:tc>
      </w:tr>
      <w:tr w:rsidR="006B0DEA" w:rsidRPr="00FB4F11" w:rsidTr="00FB4F11">
        <w:trPr>
          <w:trHeight w:val="371"/>
        </w:trPr>
        <w:tc>
          <w:tcPr>
            <w:tcW w:w="1806" w:type="dxa"/>
            <w:tcBorders>
              <w:top w:val="nil"/>
              <w:left w:val="single" w:sz="4" w:space="0" w:color="auto"/>
              <w:bottom w:val="single" w:sz="4" w:space="0" w:color="auto"/>
              <w:right w:val="single" w:sz="4" w:space="0" w:color="auto"/>
            </w:tcBorders>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Максимальная часовая нагрузка</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Гкал/ч</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7,127</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7,127</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7,127</w:t>
            </w:r>
          </w:p>
        </w:tc>
        <w:tc>
          <w:tcPr>
            <w:tcW w:w="708"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7,127</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7,127</w:t>
            </w:r>
          </w:p>
        </w:tc>
        <w:tc>
          <w:tcPr>
            <w:tcW w:w="851"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708"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c>
          <w:tcPr>
            <w:tcW w:w="851"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7,227</w:t>
            </w:r>
          </w:p>
        </w:tc>
      </w:tr>
      <w:tr w:rsidR="006B0DEA" w:rsidRPr="00FB4F11" w:rsidTr="00FB4F11">
        <w:trPr>
          <w:trHeight w:val="420"/>
        </w:trPr>
        <w:tc>
          <w:tcPr>
            <w:tcW w:w="1806" w:type="dxa"/>
            <w:tcBorders>
              <w:top w:val="nil"/>
              <w:left w:val="single" w:sz="4" w:space="0" w:color="auto"/>
              <w:bottom w:val="single" w:sz="4" w:space="0" w:color="auto"/>
              <w:right w:val="single" w:sz="4" w:space="0" w:color="auto"/>
            </w:tcBorders>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Среднесуточный отпуск</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Гкал/сутки</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111,2</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111,2</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111,2</w:t>
            </w:r>
          </w:p>
        </w:tc>
        <w:tc>
          <w:tcPr>
            <w:tcW w:w="708"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111,2</w:t>
            </w:r>
          </w:p>
        </w:tc>
        <w:tc>
          <w:tcPr>
            <w:tcW w:w="709"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111,2</w:t>
            </w:r>
          </w:p>
        </w:tc>
        <w:tc>
          <w:tcPr>
            <w:tcW w:w="851"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708"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c>
          <w:tcPr>
            <w:tcW w:w="851" w:type="dxa"/>
            <w:tcBorders>
              <w:top w:val="nil"/>
              <w:left w:val="nil"/>
              <w:bottom w:val="single" w:sz="4" w:space="0" w:color="auto"/>
              <w:right w:val="single" w:sz="4" w:space="0" w:color="auto"/>
            </w:tcBorders>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112,7</w:t>
            </w:r>
          </w:p>
        </w:tc>
      </w:tr>
      <w:tr w:rsidR="006B0DEA" w:rsidRPr="00FB4F11" w:rsidTr="00FB4F11">
        <w:trPr>
          <w:trHeight w:val="264"/>
        </w:trPr>
        <w:tc>
          <w:tcPr>
            <w:tcW w:w="1806" w:type="dxa"/>
            <w:tcBorders>
              <w:top w:val="nil"/>
              <w:left w:val="single" w:sz="4" w:space="0" w:color="auto"/>
              <w:bottom w:val="single" w:sz="4" w:space="0" w:color="auto"/>
              <w:right w:val="single" w:sz="4" w:space="0" w:color="auto"/>
            </w:tcBorders>
            <w:noWrap/>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Теплота сгорания топлива</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ккал/м</w:t>
            </w:r>
            <w:r w:rsidRPr="00FB4F11">
              <w:rPr>
                <w:rFonts w:ascii="Times New Roman" w:hAnsi="Times New Roman"/>
                <w:color w:val="000000"/>
                <w:sz w:val="16"/>
                <w:szCs w:val="16"/>
                <w:vertAlign w:val="superscript"/>
                <w:lang w:val="ru-RU" w:eastAsia="ru-RU"/>
              </w:rPr>
              <w:t>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7900</w:t>
            </w:r>
          </w:p>
        </w:tc>
      </w:tr>
      <w:tr w:rsidR="006B0DEA" w:rsidRPr="00FB4F11" w:rsidTr="00FB4F11">
        <w:trPr>
          <w:trHeight w:val="264"/>
        </w:trPr>
        <w:tc>
          <w:tcPr>
            <w:tcW w:w="1806" w:type="dxa"/>
            <w:tcBorders>
              <w:top w:val="nil"/>
              <w:left w:val="single" w:sz="4" w:space="0" w:color="auto"/>
              <w:bottom w:val="single" w:sz="4" w:space="0" w:color="auto"/>
              <w:right w:val="single" w:sz="4" w:space="0" w:color="auto"/>
            </w:tcBorders>
            <w:noWrap/>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Расчетный период</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сут.</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3</w:t>
            </w:r>
          </w:p>
        </w:tc>
      </w:tr>
      <w:tr w:rsidR="006B0DEA" w:rsidRPr="00FB4F11" w:rsidTr="00FB4F11">
        <w:trPr>
          <w:trHeight w:val="194"/>
        </w:trPr>
        <w:tc>
          <w:tcPr>
            <w:tcW w:w="1806" w:type="dxa"/>
            <w:tcBorders>
              <w:top w:val="nil"/>
              <w:left w:val="single" w:sz="4" w:space="0" w:color="auto"/>
              <w:bottom w:val="single" w:sz="4" w:space="0" w:color="auto"/>
              <w:right w:val="single" w:sz="4" w:space="0" w:color="auto"/>
            </w:tcBorders>
            <w:noWrap/>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УРУТ</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кг у.т./Гкал</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154,3</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Arial CYR" w:hAnsi="Arial CYR" w:cs="Arial CYR"/>
                <w:sz w:val="16"/>
                <w:szCs w:val="16"/>
                <w:lang w:val="ru-RU" w:eastAsia="ru-RU"/>
              </w:rPr>
            </w:pPr>
            <w:r w:rsidRPr="00FB4F11">
              <w:rPr>
                <w:rFonts w:ascii="Arial CYR" w:hAnsi="Arial CYR" w:cs="Arial CYR"/>
                <w:sz w:val="16"/>
                <w:szCs w:val="16"/>
                <w:lang w:val="ru-RU" w:eastAsia="ru-RU"/>
              </w:rPr>
              <w:t>154,3</w:t>
            </w:r>
          </w:p>
        </w:tc>
      </w:tr>
      <w:tr w:rsidR="006B0DEA" w:rsidRPr="00FB4F11" w:rsidTr="00FB4F11">
        <w:trPr>
          <w:trHeight w:val="264"/>
        </w:trPr>
        <w:tc>
          <w:tcPr>
            <w:tcW w:w="1806" w:type="dxa"/>
            <w:tcBorders>
              <w:top w:val="nil"/>
              <w:left w:val="single" w:sz="4" w:space="0" w:color="auto"/>
              <w:bottom w:val="single" w:sz="4" w:space="0" w:color="auto"/>
              <w:right w:val="single" w:sz="4" w:space="0" w:color="auto"/>
            </w:tcBorders>
            <w:noWrap/>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Топливный эквивалент</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1,129</w:t>
            </w:r>
          </w:p>
        </w:tc>
      </w:tr>
      <w:tr w:rsidR="006B0DEA" w:rsidRPr="00FB4F11" w:rsidTr="00FB4F11">
        <w:trPr>
          <w:trHeight w:val="427"/>
        </w:trPr>
        <w:tc>
          <w:tcPr>
            <w:tcW w:w="1806" w:type="dxa"/>
            <w:tcBorders>
              <w:top w:val="nil"/>
              <w:left w:val="single" w:sz="4" w:space="0" w:color="auto"/>
              <w:bottom w:val="single" w:sz="4" w:space="0" w:color="auto"/>
              <w:right w:val="single" w:sz="4" w:space="0" w:color="auto"/>
            </w:tcBorders>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Удельный расход натурального топлива</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м</w:t>
            </w:r>
            <w:r w:rsidRPr="00FB4F11">
              <w:rPr>
                <w:rFonts w:ascii="Times New Roman" w:hAnsi="Times New Roman"/>
                <w:color w:val="000000"/>
                <w:sz w:val="16"/>
                <w:szCs w:val="16"/>
                <w:vertAlign w:val="superscript"/>
                <w:lang w:val="ru-RU" w:eastAsia="ru-RU"/>
              </w:rPr>
              <w:t>3</w:t>
            </w:r>
            <w:r w:rsidRPr="00FB4F11">
              <w:rPr>
                <w:rFonts w:ascii="Times New Roman" w:hAnsi="Times New Roman"/>
                <w:color w:val="000000"/>
                <w:sz w:val="16"/>
                <w:szCs w:val="16"/>
                <w:lang w:val="ru-RU" w:eastAsia="ru-RU"/>
              </w:rPr>
              <w:t>/Гкал</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136,7</w:t>
            </w:r>
          </w:p>
        </w:tc>
      </w:tr>
      <w:tr w:rsidR="006B0DEA" w:rsidRPr="00FB4F11" w:rsidTr="00FB4F11">
        <w:trPr>
          <w:trHeight w:val="264"/>
        </w:trPr>
        <w:tc>
          <w:tcPr>
            <w:tcW w:w="1806" w:type="dxa"/>
            <w:tcBorders>
              <w:top w:val="nil"/>
              <w:left w:val="single" w:sz="4" w:space="0" w:color="auto"/>
              <w:bottom w:val="single" w:sz="4" w:space="0" w:color="auto"/>
              <w:right w:val="single" w:sz="4" w:space="0" w:color="auto"/>
            </w:tcBorders>
            <w:noWrap/>
            <w:vAlign w:val="bottom"/>
          </w:tcPr>
          <w:p w:rsidR="006B0DEA" w:rsidRPr="00FB4F11" w:rsidRDefault="006B0DEA" w:rsidP="00FB4F11">
            <w:pPr>
              <w:widowControl/>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Неснижаемый запас</w:t>
            </w:r>
          </w:p>
        </w:tc>
        <w:tc>
          <w:tcPr>
            <w:tcW w:w="1034"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тыс. м</w:t>
            </w:r>
            <w:r w:rsidRPr="00FB4F11">
              <w:rPr>
                <w:rFonts w:ascii="Times New Roman" w:hAnsi="Times New Roman"/>
                <w:color w:val="000000"/>
                <w:sz w:val="16"/>
                <w:szCs w:val="16"/>
                <w:vertAlign w:val="superscript"/>
                <w:lang w:val="ru-RU" w:eastAsia="ru-RU"/>
              </w:rPr>
              <w:t>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45,603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45,603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45,603</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45,603</w:t>
            </w:r>
          </w:p>
        </w:tc>
        <w:tc>
          <w:tcPr>
            <w:tcW w:w="709"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45,603</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708"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c>
          <w:tcPr>
            <w:tcW w:w="851" w:type="dxa"/>
            <w:tcBorders>
              <w:top w:val="nil"/>
              <w:left w:val="nil"/>
              <w:bottom w:val="single" w:sz="4" w:space="0" w:color="auto"/>
              <w:right w:val="single" w:sz="4" w:space="0" w:color="auto"/>
            </w:tcBorders>
            <w:noWrap/>
            <w:vAlign w:val="center"/>
          </w:tcPr>
          <w:p w:rsidR="006B0DEA" w:rsidRPr="00FB4F11" w:rsidRDefault="006B0DEA" w:rsidP="00FB4F11">
            <w:pPr>
              <w:widowControl/>
              <w:jc w:val="center"/>
              <w:rPr>
                <w:rFonts w:ascii="Times New Roman" w:hAnsi="Times New Roman"/>
                <w:color w:val="000000"/>
                <w:sz w:val="16"/>
                <w:szCs w:val="16"/>
                <w:lang w:val="ru-RU" w:eastAsia="ru-RU"/>
              </w:rPr>
            </w:pPr>
            <w:r w:rsidRPr="00FB4F11">
              <w:rPr>
                <w:rFonts w:ascii="Times New Roman" w:hAnsi="Times New Roman"/>
                <w:color w:val="000000"/>
                <w:sz w:val="16"/>
                <w:szCs w:val="16"/>
                <w:lang w:val="ru-RU" w:eastAsia="ru-RU"/>
              </w:rPr>
              <w:t>46,242</w:t>
            </w:r>
          </w:p>
        </w:tc>
      </w:tr>
    </w:tbl>
    <w:p w:rsidR="006B0DEA" w:rsidRPr="009E3AEB" w:rsidRDefault="006B0DEA" w:rsidP="0065326D">
      <w:pPr>
        <w:ind w:left="990" w:hanging="440"/>
        <w:rPr>
          <w:rFonts w:ascii="Times New Roman" w:hAnsi="Times New Roman"/>
          <w:sz w:val="24"/>
          <w:szCs w:val="24"/>
          <w:lang w:val="ru-RU"/>
        </w:rPr>
      </w:pPr>
    </w:p>
    <w:p w:rsidR="006B0DEA" w:rsidRPr="0065326D"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t>ГЛАВА 8. ОБОСНОВАНИЕ ИНВЕСТИЦИЙ В СТРОИТЕЛЬСТВО, РЕКОНСТРУКЦИЮ И ТЕХНИЧЕСКОЕ ПЕРЕВООРУЖЕНИЕ</w:t>
      </w:r>
    </w:p>
    <w:p w:rsidR="006B0DEA" w:rsidRPr="00234C84" w:rsidRDefault="006B0DEA" w:rsidP="001B2FC2">
      <w:pPr>
        <w:spacing w:before="120" w:after="60"/>
        <w:jc w:val="both"/>
        <w:rPr>
          <w:rFonts w:ascii="Times New Roman" w:hAnsi="Times New Roman"/>
          <w:b/>
          <w:sz w:val="24"/>
          <w:szCs w:val="24"/>
          <w:lang w:val="ru-RU"/>
        </w:rPr>
      </w:pPr>
      <w:r w:rsidRPr="00234C84">
        <w:rPr>
          <w:rFonts w:ascii="Times New Roman" w:hAnsi="Times New Roman"/>
          <w:b/>
          <w:sz w:val="24"/>
          <w:szCs w:val="24"/>
          <w:lang w:val="ru-RU"/>
        </w:rPr>
        <w:t xml:space="preserve">8.1. Оценка финансовых потребностей для осуществления строительства, </w:t>
      </w:r>
    </w:p>
    <w:p w:rsidR="006B0DEA" w:rsidRPr="00234C84" w:rsidRDefault="006B0DEA" w:rsidP="001B2FC2">
      <w:pPr>
        <w:jc w:val="both"/>
        <w:rPr>
          <w:rFonts w:ascii="Times New Roman" w:hAnsi="Times New Roman"/>
          <w:b/>
          <w:sz w:val="24"/>
          <w:szCs w:val="24"/>
          <w:lang w:val="ru-RU"/>
        </w:rPr>
      </w:pPr>
      <w:r w:rsidRPr="00234C84">
        <w:rPr>
          <w:rFonts w:ascii="Times New Roman" w:hAnsi="Times New Roman"/>
          <w:b/>
          <w:sz w:val="24"/>
          <w:szCs w:val="24"/>
          <w:lang w:val="ru-RU"/>
        </w:rPr>
        <w:t>реконструкции и технического перевооружения источников тепловой энергии</w:t>
      </w:r>
    </w:p>
    <w:p w:rsidR="006B0DEA" w:rsidRPr="00234C84" w:rsidRDefault="006B0DEA" w:rsidP="001B2FC2">
      <w:pPr>
        <w:ind w:firstLine="567"/>
        <w:rPr>
          <w:rFonts w:ascii="Times New Roman" w:hAnsi="Times New Roman"/>
          <w:sz w:val="24"/>
          <w:szCs w:val="24"/>
          <w:lang w:val="ru-RU"/>
        </w:rPr>
      </w:pPr>
      <w:r w:rsidRPr="00234C84">
        <w:rPr>
          <w:rFonts w:ascii="Times New Roman" w:hAnsi="Times New Roman"/>
          <w:sz w:val="24"/>
          <w:szCs w:val="24"/>
          <w:lang w:val="ru-RU"/>
        </w:rPr>
        <w:t xml:space="preserve">Основное и вспомогательное оборудование котельной с. </w:t>
      </w:r>
      <w:r w:rsidRPr="00234C84">
        <w:rPr>
          <w:rFonts w:ascii="Times New Roman" w:hAnsi="Times New Roman"/>
          <w:color w:val="000000"/>
          <w:sz w:val="24"/>
          <w:szCs w:val="24"/>
          <w:lang w:val="ru-RU"/>
        </w:rPr>
        <w:t xml:space="preserve">Октябрьского </w:t>
      </w:r>
      <w:r w:rsidRPr="00234C84">
        <w:rPr>
          <w:rFonts w:ascii="Times New Roman" w:hAnsi="Times New Roman"/>
          <w:sz w:val="24"/>
          <w:szCs w:val="24"/>
          <w:lang w:val="ru-RU"/>
        </w:rPr>
        <w:t xml:space="preserve">находится в удовлетворительном состоянии и в расчетный период (2014 – 2024 гг.) необходимость  инвестиций в строительство или реконструкцию источников теплоснабжения отсутствует. </w:t>
      </w:r>
    </w:p>
    <w:p w:rsidR="006B0DEA" w:rsidRPr="00234C84" w:rsidRDefault="006B0DEA" w:rsidP="001B2FC2">
      <w:pPr>
        <w:pStyle w:val="2"/>
        <w:spacing w:before="120"/>
        <w:jc w:val="both"/>
        <w:rPr>
          <w:rFonts w:ascii="Times New Roman" w:hAnsi="Times New Roman" w:cs="Times New Roman"/>
          <w:i w:val="0"/>
          <w:sz w:val="24"/>
          <w:szCs w:val="24"/>
        </w:rPr>
      </w:pPr>
      <w:bookmarkStart w:id="64" w:name="_Toc410661682"/>
      <w:bookmarkStart w:id="65" w:name="_Toc410662243"/>
      <w:r w:rsidRPr="00234C84">
        <w:rPr>
          <w:rFonts w:ascii="Times New Roman" w:hAnsi="Times New Roman" w:cs="Times New Roman"/>
          <w:i w:val="0"/>
          <w:sz w:val="24"/>
          <w:szCs w:val="24"/>
        </w:rPr>
        <w:t>8.2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bookmarkEnd w:id="64"/>
      <w:bookmarkEnd w:id="65"/>
    </w:p>
    <w:p w:rsidR="006B0DEA" w:rsidRPr="00234C84" w:rsidRDefault="006B0DEA" w:rsidP="001B2FC2">
      <w:pPr>
        <w:overflowPunct w:val="0"/>
        <w:autoSpaceDE w:val="0"/>
        <w:autoSpaceDN w:val="0"/>
        <w:adjustRightInd w:val="0"/>
        <w:ind w:firstLine="709"/>
        <w:jc w:val="both"/>
        <w:rPr>
          <w:rFonts w:ascii="Times New Roman" w:hAnsi="Times New Roman"/>
          <w:sz w:val="24"/>
          <w:szCs w:val="24"/>
          <w:lang w:val="ru-RU"/>
        </w:rPr>
      </w:pPr>
      <w:r w:rsidRPr="00234C84">
        <w:rPr>
          <w:rFonts w:ascii="Times New Roman" w:hAnsi="Times New Roman"/>
          <w:sz w:val="24"/>
          <w:szCs w:val="24"/>
          <w:lang w:val="ru-RU"/>
        </w:rPr>
        <w:t>Оценка предварительных затрат в тепловые сети основывается на принятой базовой стоимости комплекта труб в полипеноуритановой (ППУ) изоляции для Сибирского федерального округа (таблица 8.1).</w:t>
      </w:r>
    </w:p>
    <w:p w:rsidR="006B0DEA" w:rsidRPr="00553A4C" w:rsidRDefault="006B0DEA" w:rsidP="001B2FC2">
      <w:pPr>
        <w:overflowPunct w:val="0"/>
        <w:autoSpaceDE w:val="0"/>
        <w:autoSpaceDN w:val="0"/>
        <w:adjustRightInd w:val="0"/>
        <w:ind w:firstLine="709"/>
        <w:jc w:val="both"/>
        <w:rPr>
          <w:rFonts w:ascii="Times New Roman" w:hAnsi="Times New Roman"/>
          <w:sz w:val="24"/>
          <w:szCs w:val="26"/>
          <w:lang w:val="ru-RU"/>
        </w:rPr>
      </w:pPr>
    </w:p>
    <w:p w:rsidR="006B0DEA" w:rsidRPr="000B7BF2" w:rsidRDefault="006B0DEA" w:rsidP="001B2FC2">
      <w:pPr>
        <w:pStyle w:val="1"/>
        <w:rPr>
          <w:b w:val="0"/>
          <w:sz w:val="24"/>
          <w:szCs w:val="24"/>
          <w:lang w:val="ru-RU"/>
        </w:rPr>
      </w:pPr>
      <w:bookmarkStart w:id="66" w:name="_Toc410661679"/>
      <w:bookmarkStart w:id="67" w:name="_Toc410662240"/>
      <w:r w:rsidRPr="000B7BF2">
        <w:rPr>
          <w:b w:val="0"/>
          <w:sz w:val="24"/>
          <w:szCs w:val="26"/>
          <w:lang w:val="ru-RU"/>
        </w:rPr>
        <w:t>Таблица 8</w:t>
      </w:r>
      <w:r>
        <w:rPr>
          <w:b w:val="0"/>
          <w:sz w:val="24"/>
          <w:szCs w:val="26"/>
          <w:lang w:val="ru-RU"/>
        </w:rPr>
        <w:t>.1</w:t>
      </w:r>
      <w:r w:rsidRPr="000B7BF2">
        <w:rPr>
          <w:b w:val="0"/>
          <w:sz w:val="24"/>
          <w:szCs w:val="26"/>
          <w:lang w:val="ru-RU"/>
        </w:rPr>
        <w:t xml:space="preserve"> -  Стоимость трубопроводов тепловых сетей (в ценах 2014 г.)</w:t>
      </w:r>
      <w:bookmarkEnd w:id="66"/>
      <w:bookmarkEnd w:id="67"/>
    </w:p>
    <w:tbl>
      <w:tblPr>
        <w:tblW w:w="9072" w:type="dxa"/>
        <w:tblInd w:w="10" w:type="dxa"/>
        <w:tblLayout w:type="fixed"/>
        <w:tblCellMar>
          <w:left w:w="0" w:type="dxa"/>
          <w:right w:w="0" w:type="dxa"/>
        </w:tblCellMar>
        <w:tblLook w:val="0000" w:firstRow="0" w:lastRow="0" w:firstColumn="0" w:lastColumn="0" w:noHBand="0" w:noVBand="0"/>
      </w:tblPr>
      <w:tblGrid>
        <w:gridCol w:w="2497"/>
        <w:gridCol w:w="2098"/>
        <w:gridCol w:w="78"/>
        <w:gridCol w:w="2266"/>
        <w:gridCol w:w="2124"/>
        <w:gridCol w:w="9"/>
      </w:tblGrid>
      <w:tr w:rsidR="006B0DEA" w:rsidRPr="00D93B9B" w:rsidTr="0055350F">
        <w:trPr>
          <w:gridAfter w:val="1"/>
          <w:wAfter w:w="9" w:type="dxa"/>
          <w:trHeight w:val="915"/>
        </w:trPr>
        <w:tc>
          <w:tcPr>
            <w:tcW w:w="2497" w:type="dxa"/>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lang w:val="ru-RU"/>
              </w:rPr>
            </w:pPr>
            <w:r w:rsidRPr="00553A4C">
              <w:rPr>
                <w:rFonts w:ascii="Times New Roman" w:hAnsi="Times New Roman"/>
                <w:bCs/>
                <w:w w:val="99"/>
                <w:sz w:val="24"/>
                <w:lang w:val="ru-RU"/>
              </w:rPr>
              <w:t>Диаметр</w:t>
            </w:r>
            <w:r w:rsidRPr="00553A4C">
              <w:rPr>
                <w:rFonts w:ascii="Times New Roman" w:hAnsi="Times New Roman"/>
                <w:bCs/>
                <w:sz w:val="24"/>
                <w:lang w:val="ru-RU"/>
              </w:rPr>
              <w:t>трубы/стенкатрубы/диаметроболочки, мм</w:t>
            </w:r>
          </w:p>
        </w:tc>
        <w:tc>
          <w:tcPr>
            <w:tcW w:w="2176" w:type="dxa"/>
            <w:gridSpan w:val="2"/>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lang w:val="ru-RU"/>
              </w:rPr>
            </w:pPr>
            <w:r w:rsidRPr="00553A4C">
              <w:rPr>
                <w:rFonts w:ascii="Times New Roman" w:hAnsi="Times New Roman"/>
                <w:bCs/>
                <w:sz w:val="24"/>
              </w:rPr>
              <w:t>Трубы в ППУ</w:t>
            </w:r>
          </w:p>
        </w:tc>
        <w:tc>
          <w:tcPr>
            <w:tcW w:w="2266" w:type="dxa"/>
            <w:tcBorders>
              <w:top w:val="single" w:sz="4" w:space="0" w:color="auto"/>
              <w:left w:val="single" w:sz="4" w:space="0" w:color="auto"/>
              <w:right w:val="single" w:sz="4" w:space="0" w:color="auto"/>
            </w:tcBorders>
            <w:vAlign w:val="center"/>
          </w:tcPr>
          <w:p w:rsidR="006B0DEA" w:rsidRDefault="006B0DEA" w:rsidP="0055350F">
            <w:pPr>
              <w:autoSpaceDE w:val="0"/>
              <w:autoSpaceDN w:val="0"/>
              <w:adjustRightInd w:val="0"/>
              <w:jc w:val="center"/>
              <w:rPr>
                <w:rFonts w:ascii="Times New Roman" w:hAnsi="Times New Roman"/>
                <w:bCs/>
                <w:sz w:val="24"/>
                <w:lang w:val="ru-RU"/>
              </w:rPr>
            </w:pPr>
            <w:r w:rsidRPr="005A330F">
              <w:rPr>
                <w:rFonts w:ascii="Times New Roman" w:hAnsi="Times New Roman"/>
                <w:bCs/>
                <w:sz w:val="24"/>
                <w:lang w:val="ru-RU"/>
              </w:rPr>
              <w:t>Цена, руб/пм</w:t>
            </w:r>
          </w:p>
          <w:p w:rsidR="006B0DEA" w:rsidRPr="00553A4C" w:rsidRDefault="006B0DEA" w:rsidP="0055350F">
            <w:pPr>
              <w:autoSpaceDE w:val="0"/>
              <w:autoSpaceDN w:val="0"/>
              <w:adjustRightInd w:val="0"/>
              <w:jc w:val="center"/>
              <w:rPr>
                <w:rFonts w:ascii="Times New Roman" w:hAnsi="Times New Roman"/>
                <w:sz w:val="24"/>
                <w:szCs w:val="24"/>
                <w:lang w:val="ru-RU"/>
              </w:rPr>
            </w:pPr>
            <w:r>
              <w:rPr>
                <w:rFonts w:ascii="Times New Roman" w:hAnsi="Times New Roman"/>
                <w:bCs/>
                <w:sz w:val="24"/>
                <w:lang w:val="ru-RU"/>
              </w:rPr>
              <w:t>т</w:t>
            </w:r>
            <w:r w:rsidRPr="00553A4C">
              <w:rPr>
                <w:rFonts w:ascii="Times New Roman" w:hAnsi="Times New Roman"/>
                <w:bCs/>
                <w:w w:val="99"/>
                <w:sz w:val="24"/>
                <w:lang w:val="ru-RU"/>
              </w:rPr>
              <w:t>рубы в ППУ с</w:t>
            </w:r>
            <w:r w:rsidRPr="00553A4C">
              <w:rPr>
                <w:rFonts w:ascii="Times New Roman" w:hAnsi="Times New Roman"/>
                <w:bCs/>
                <w:w w:val="98"/>
                <w:sz w:val="24"/>
                <w:lang w:val="ru-RU"/>
              </w:rPr>
              <w:t>учетом отводов,</w:t>
            </w:r>
            <w:r w:rsidRPr="00553A4C">
              <w:rPr>
                <w:rFonts w:ascii="Times New Roman" w:hAnsi="Times New Roman"/>
                <w:bCs/>
                <w:w w:val="99"/>
                <w:sz w:val="24"/>
                <w:lang w:val="ru-RU"/>
              </w:rPr>
              <w:t>изоляции стыков,</w:t>
            </w:r>
            <w:r w:rsidRPr="00553A4C">
              <w:rPr>
                <w:rFonts w:ascii="Times New Roman" w:hAnsi="Times New Roman"/>
                <w:bCs/>
                <w:sz w:val="24"/>
                <w:lang w:val="ru-RU"/>
              </w:rPr>
              <w:t>манжет и пр</w:t>
            </w:r>
          </w:p>
        </w:tc>
        <w:tc>
          <w:tcPr>
            <w:tcW w:w="2124" w:type="dxa"/>
            <w:tcBorders>
              <w:top w:val="single" w:sz="4" w:space="0" w:color="auto"/>
              <w:left w:val="single" w:sz="4" w:space="0" w:color="auto"/>
              <w:right w:val="single" w:sz="4" w:space="0" w:color="auto"/>
            </w:tcBorders>
            <w:vAlign w:val="center"/>
          </w:tcPr>
          <w:p w:rsidR="006B0DEA" w:rsidRPr="00553A4C" w:rsidRDefault="006B0DEA" w:rsidP="0055350F">
            <w:pPr>
              <w:autoSpaceDE w:val="0"/>
              <w:autoSpaceDN w:val="0"/>
              <w:adjustRightInd w:val="0"/>
              <w:jc w:val="center"/>
              <w:rPr>
                <w:rFonts w:ascii="Times New Roman" w:hAnsi="Times New Roman"/>
                <w:sz w:val="24"/>
                <w:lang w:val="ru-RU"/>
              </w:rPr>
            </w:pPr>
            <w:r w:rsidRPr="00553A4C">
              <w:rPr>
                <w:rFonts w:ascii="Times New Roman" w:hAnsi="Times New Roman"/>
                <w:bCs/>
                <w:sz w:val="24"/>
                <w:lang w:val="ru-RU"/>
              </w:rPr>
              <w:t>Новое строительствона неподвижных</w:t>
            </w:r>
            <w:r w:rsidRPr="00553A4C">
              <w:rPr>
                <w:rFonts w:ascii="Times New Roman" w:hAnsi="Times New Roman"/>
                <w:bCs/>
                <w:w w:val="98"/>
                <w:sz w:val="24"/>
                <w:lang w:val="ru-RU"/>
              </w:rPr>
              <w:t>опорах</w:t>
            </w:r>
          </w:p>
        </w:tc>
      </w:tr>
      <w:tr w:rsidR="006B0DEA" w:rsidRPr="00553A4C" w:rsidTr="0055350F">
        <w:trPr>
          <w:gridAfter w:val="1"/>
          <w:wAfter w:w="9" w:type="dxa"/>
          <w:trHeight w:val="242"/>
        </w:trPr>
        <w:tc>
          <w:tcPr>
            <w:tcW w:w="2497" w:type="dxa"/>
            <w:tcBorders>
              <w:top w:val="single" w:sz="4" w:space="0" w:color="auto"/>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57/3,5/125</w:t>
            </w:r>
          </w:p>
        </w:tc>
        <w:tc>
          <w:tcPr>
            <w:tcW w:w="2098" w:type="dxa"/>
            <w:tcBorders>
              <w:top w:val="single" w:sz="4" w:space="0" w:color="auto"/>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576</w:t>
            </w:r>
          </w:p>
        </w:tc>
        <w:tc>
          <w:tcPr>
            <w:tcW w:w="78"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806,4</w:t>
            </w:r>
          </w:p>
        </w:tc>
        <w:tc>
          <w:tcPr>
            <w:tcW w:w="2124" w:type="dxa"/>
            <w:tcBorders>
              <w:top w:val="single" w:sz="4" w:space="0" w:color="auto"/>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2016</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57/3,5/140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637</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891,8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2229,5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76/3,5/140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714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999,6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2499</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76/3,5/160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768</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1075,2</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2688</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89/4,0/160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824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1153,6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2884</w:t>
            </w:r>
          </w:p>
        </w:tc>
      </w:tr>
      <w:tr w:rsidR="006B0DEA" w:rsidRPr="00553A4C" w:rsidTr="0055350F">
        <w:trPr>
          <w:gridAfter w:val="1"/>
          <w:wAfter w:w="9" w:type="dxa"/>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89/4,0/180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901</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1261,4</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3153,5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108/4,0/180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1020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1428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3570</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108/4,0/200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1081</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1513,4</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3783,5</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133/4,0/225</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1274</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1783,6</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4459</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133/4,0/250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1420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1988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4970</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159/4,5/250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1602</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2242,8</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5607</w:t>
            </w:r>
          </w:p>
        </w:tc>
      </w:tr>
      <w:tr w:rsidR="006B0DEA" w:rsidRPr="00553A4C" w:rsidTr="0055350F">
        <w:trPr>
          <w:gridAfter w:val="1"/>
          <w:wAfter w:w="9" w:type="dxa"/>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159/4,5/280</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1750</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2450</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6125</w:t>
            </w:r>
          </w:p>
        </w:tc>
      </w:tr>
      <w:tr w:rsidR="006B0DEA" w:rsidRPr="00553A4C" w:rsidTr="0055350F">
        <w:trPr>
          <w:gridAfter w:val="1"/>
          <w:wAfter w:w="9" w:type="dxa"/>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lastRenderedPageBreak/>
              <w:t>219/6,0/315</w:t>
            </w:r>
          </w:p>
        </w:tc>
        <w:tc>
          <w:tcPr>
            <w:tcW w:w="2098" w:type="dxa"/>
            <w:tcBorders>
              <w:top w:val="nil"/>
              <w:left w:val="nil"/>
              <w:bottom w:val="single" w:sz="8" w:space="0" w:color="auto"/>
              <w:right w:val="nil"/>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2643</w:t>
            </w:r>
          </w:p>
        </w:tc>
        <w:tc>
          <w:tcPr>
            <w:tcW w:w="78"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rPr>
                <w:rFonts w:ascii="Times New Roman" w:hAnsi="Times New Roman"/>
                <w:sz w:val="24"/>
                <w:szCs w:val="21"/>
              </w:rPr>
            </w:pP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3700,2</w:t>
            </w:r>
          </w:p>
        </w:tc>
        <w:tc>
          <w:tcPr>
            <w:tcW w:w="2124"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9250,5</w:t>
            </w:r>
          </w:p>
        </w:tc>
      </w:tr>
      <w:tr w:rsidR="006B0DEA" w:rsidRPr="00553A4C" w:rsidTr="0055350F">
        <w:trPr>
          <w:trHeight w:val="240"/>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bookmarkStart w:id="68" w:name="page563"/>
            <w:bookmarkEnd w:id="68"/>
            <w:r w:rsidRPr="00553A4C">
              <w:rPr>
                <w:rFonts w:ascii="Times New Roman" w:hAnsi="Times New Roman"/>
                <w:sz w:val="24"/>
              </w:rPr>
              <w:t>219/6,0/355</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3034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4247,6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10619</w:t>
            </w:r>
          </w:p>
        </w:tc>
      </w:tr>
      <w:tr w:rsidR="006B0DEA" w:rsidRPr="00553A4C" w:rsidTr="0055350F">
        <w:trPr>
          <w:trHeight w:val="244"/>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273/6,0/400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4387</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6141,8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15354,5</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273/6,0/450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4714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6599,6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16499</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325/6,0/450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5012</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7016,8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17542</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325/6,0/500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5517</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7723,8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19309,5</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426/7,0/560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6762</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9466,8</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23667</w:t>
            </w:r>
          </w:p>
        </w:tc>
      </w:tr>
      <w:tr w:rsidR="006B0DEA" w:rsidRPr="00553A4C" w:rsidTr="0055350F">
        <w:trPr>
          <w:trHeight w:val="243"/>
        </w:trPr>
        <w:tc>
          <w:tcPr>
            <w:tcW w:w="2497" w:type="dxa"/>
            <w:tcBorders>
              <w:top w:val="nil"/>
              <w:left w:val="single" w:sz="8" w:space="0" w:color="auto"/>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426/7,0/630</w:t>
            </w:r>
          </w:p>
        </w:tc>
        <w:tc>
          <w:tcPr>
            <w:tcW w:w="2176"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7614</w:t>
            </w:r>
          </w:p>
        </w:tc>
        <w:tc>
          <w:tcPr>
            <w:tcW w:w="2266" w:type="dxa"/>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10659,6</w:t>
            </w:r>
          </w:p>
        </w:tc>
        <w:tc>
          <w:tcPr>
            <w:tcW w:w="2133" w:type="dxa"/>
            <w:gridSpan w:val="2"/>
            <w:tcBorders>
              <w:top w:val="nil"/>
              <w:left w:val="nil"/>
              <w:bottom w:val="single" w:sz="8" w:space="0" w:color="auto"/>
              <w:right w:val="single" w:sz="8" w:space="0" w:color="auto"/>
            </w:tcBorders>
            <w:vAlign w:val="bottom"/>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26649</w:t>
            </w:r>
          </w:p>
        </w:tc>
      </w:tr>
    </w:tbl>
    <w:p w:rsidR="006B0DEA" w:rsidRPr="00553A4C" w:rsidRDefault="006B0DEA" w:rsidP="001B2FC2">
      <w:pPr>
        <w:pStyle w:val="Default"/>
        <w:ind w:firstLine="709"/>
        <w:jc w:val="both"/>
        <w:rPr>
          <w:rFonts w:ascii="Times New Roman" w:hAnsi="Times New Roman" w:cs="Times New Roman"/>
          <w:iCs/>
        </w:rPr>
      </w:pP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Для тепловых сетей принята стоимость оборудования и материалов на уровне 6</w:t>
      </w:r>
      <w:r>
        <w:rPr>
          <w:rFonts w:ascii="Times New Roman" w:hAnsi="Times New Roman"/>
          <w:sz w:val="24"/>
          <w:szCs w:val="26"/>
          <w:lang w:val="ru-RU"/>
        </w:rPr>
        <w:t>0</w:t>
      </w:r>
      <w:r w:rsidRPr="00553A4C">
        <w:rPr>
          <w:rFonts w:ascii="Times New Roman" w:hAnsi="Times New Roman"/>
          <w:sz w:val="24"/>
          <w:szCs w:val="26"/>
          <w:lang w:val="ru-RU"/>
        </w:rPr>
        <w:t xml:space="preserve">%, стоимость СМР (с учетом наладки) – 30%, </w:t>
      </w:r>
      <w:r>
        <w:rPr>
          <w:rFonts w:ascii="Times New Roman" w:hAnsi="Times New Roman"/>
          <w:sz w:val="24"/>
          <w:szCs w:val="26"/>
          <w:lang w:val="ru-RU"/>
        </w:rPr>
        <w:t>ПИР и ПСД</w:t>
      </w:r>
      <w:r w:rsidRPr="00553A4C">
        <w:rPr>
          <w:rFonts w:ascii="Times New Roman" w:hAnsi="Times New Roman"/>
          <w:sz w:val="24"/>
          <w:szCs w:val="26"/>
          <w:lang w:val="ru-RU"/>
        </w:rPr>
        <w:t xml:space="preserve"> – </w:t>
      </w:r>
      <w:r>
        <w:rPr>
          <w:rFonts w:ascii="Times New Roman" w:hAnsi="Times New Roman"/>
          <w:sz w:val="24"/>
          <w:szCs w:val="26"/>
          <w:lang w:val="ru-RU"/>
        </w:rPr>
        <w:t>10</w:t>
      </w:r>
      <w:r w:rsidRPr="00553A4C">
        <w:rPr>
          <w:rFonts w:ascii="Times New Roman" w:hAnsi="Times New Roman"/>
          <w:sz w:val="24"/>
          <w:szCs w:val="26"/>
          <w:lang w:val="ru-RU"/>
        </w:rPr>
        <w:t xml:space="preserve"> %.</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xml:space="preserve">При использовании цен сметно-нормативной базы 2001 года для формирования цен 4-го квартала 2014 г. используются индексы изменения стоимости по: СМР,пусконаладочным работам, ПИР и ПСД, прочим затратам, а также оборудования, рекомендуемые Минрегионом России для Томской области (таблица </w:t>
      </w:r>
      <w:r>
        <w:rPr>
          <w:rFonts w:ascii="Times New Roman" w:hAnsi="Times New Roman"/>
          <w:sz w:val="24"/>
          <w:szCs w:val="26"/>
          <w:lang w:val="ru-RU"/>
        </w:rPr>
        <w:t>8</w:t>
      </w:r>
      <w:r w:rsidRPr="00553A4C">
        <w:rPr>
          <w:rFonts w:ascii="Times New Roman" w:hAnsi="Times New Roman"/>
          <w:sz w:val="24"/>
          <w:szCs w:val="26"/>
          <w:lang w:val="ru-RU"/>
        </w:rPr>
        <w:t>.</w:t>
      </w:r>
      <w:r>
        <w:rPr>
          <w:rFonts w:ascii="Times New Roman" w:hAnsi="Times New Roman"/>
          <w:sz w:val="24"/>
          <w:szCs w:val="26"/>
          <w:lang w:val="ru-RU"/>
        </w:rPr>
        <w:t>2</w:t>
      </w:r>
      <w:r w:rsidRPr="00553A4C">
        <w:rPr>
          <w:rFonts w:ascii="Times New Roman" w:hAnsi="Times New Roman"/>
          <w:sz w:val="24"/>
          <w:szCs w:val="26"/>
          <w:lang w:val="ru-RU"/>
        </w:rPr>
        <w:t xml:space="preserve">). </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0B7BF2" w:rsidRDefault="006B0DEA" w:rsidP="001B2FC2">
      <w:pPr>
        <w:pStyle w:val="1"/>
        <w:rPr>
          <w:b w:val="0"/>
          <w:sz w:val="24"/>
          <w:szCs w:val="24"/>
          <w:lang w:val="ru-RU"/>
        </w:rPr>
      </w:pPr>
      <w:bookmarkStart w:id="69" w:name="_Toc410661680"/>
      <w:bookmarkStart w:id="70" w:name="_Toc410662241"/>
      <w:r w:rsidRPr="000B7BF2">
        <w:rPr>
          <w:b w:val="0"/>
          <w:sz w:val="24"/>
          <w:szCs w:val="26"/>
          <w:lang w:val="ru-RU"/>
        </w:rPr>
        <w:t>Таблица 8.</w:t>
      </w:r>
      <w:r>
        <w:rPr>
          <w:b w:val="0"/>
          <w:sz w:val="24"/>
          <w:szCs w:val="26"/>
          <w:lang w:val="ru-RU"/>
        </w:rPr>
        <w:t>2</w:t>
      </w:r>
      <w:r w:rsidRPr="000B7BF2">
        <w:rPr>
          <w:b w:val="0"/>
          <w:sz w:val="24"/>
          <w:szCs w:val="26"/>
          <w:lang w:val="ru-RU"/>
        </w:rPr>
        <w:t xml:space="preserve"> - Индексы изменения сметной стоимости СМР, пусконаладочных работ, проектных и изыскательских, прочих работ и затрат</w:t>
      </w:r>
      <w:bookmarkEnd w:id="69"/>
      <w:bookmarkEnd w:id="70"/>
    </w:p>
    <w:tbl>
      <w:tblPr>
        <w:tblW w:w="5000" w:type="pct"/>
        <w:tblCellMar>
          <w:left w:w="0" w:type="dxa"/>
          <w:right w:w="0" w:type="dxa"/>
        </w:tblCellMar>
        <w:tblLook w:val="0000" w:firstRow="0" w:lastRow="0" w:firstColumn="0" w:lastColumn="0" w:noHBand="0" w:noVBand="0"/>
      </w:tblPr>
      <w:tblGrid>
        <w:gridCol w:w="1764"/>
        <w:gridCol w:w="2104"/>
        <w:gridCol w:w="1673"/>
        <w:gridCol w:w="1704"/>
        <w:gridCol w:w="2130"/>
      </w:tblGrid>
      <w:tr w:rsidR="006B0DEA" w:rsidRPr="00553A4C" w:rsidTr="0055350F">
        <w:trPr>
          <w:trHeight w:val="257"/>
        </w:trPr>
        <w:tc>
          <w:tcPr>
            <w:tcW w:w="2063" w:type="pct"/>
            <w:gridSpan w:val="2"/>
            <w:tcBorders>
              <w:top w:val="single" w:sz="8" w:space="0" w:color="auto"/>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СМР и пусконаладочныеработы</w:t>
            </w:r>
          </w:p>
        </w:tc>
        <w:tc>
          <w:tcPr>
            <w:tcW w:w="892" w:type="pct"/>
            <w:vMerge w:val="restart"/>
            <w:tcBorders>
              <w:top w:val="single" w:sz="8" w:space="0" w:color="auto"/>
              <w:left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ПИР и ПСД</w:t>
            </w:r>
          </w:p>
        </w:tc>
        <w:tc>
          <w:tcPr>
            <w:tcW w:w="909" w:type="pct"/>
            <w:tcBorders>
              <w:top w:val="single" w:sz="8" w:space="0" w:color="auto"/>
              <w:left w:val="nil"/>
              <w:bottom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9"/>
                <w:sz w:val="24"/>
              </w:rPr>
              <w:t>Прочиеработы и</w:t>
            </w:r>
          </w:p>
        </w:tc>
        <w:tc>
          <w:tcPr>
            <w:tcW w:w="1136" w:type="pct"/>
            <w:vMerge w:val="restart"/>
            <w:tcBorders>
              <w:top w:val="single" w:sz="8" w:space="0" w:color="auto"/>
              <w:left w:val="nil"/>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Сетигазоснабжения</w:t>
            </w:r>
          </w:p>
        </w:tc>
      </w:tr>
      <w:tr w:rsidR="006B0DEA" w:rsidRPr="00553A4C" w:rsidTr="0055350F">
        <w:trPr>
          <w:trHeight w:val="246"/>
        </w:trPr>
        <w:tc>
          <w:tcPr>
            <w:tcW w:w="941" w:type="pct"/>
            <w:tcBorders>
              <w:top w:val="nil"/>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Котельные</w:t>
            </w:r>
          </w:p>
        </w:tc>
        <w:tc>
          <w:tcPr>
            <w:tcW w:w="112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Тепловыесети</w:t>
            </w:r>
          </w:p>
        </w:tc>
        <w:tc>
          <w:tcPr>
            <w:tcW w:w="892" w:type="pct"/>
            <w:vMerge/>
            <w:tcBorders>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1"/>
              </w:rPr>
            </w:pPr>
          </w:p>
        </w:tc>
        <w:tc>
          <w:tcPr>
            <w:tcW w:w="909"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затраты</w:t>
            </w:r>
          </w:p>
        </w:tc>
        <w:tc>
          <w:tcPr>
            <w:tcW w:w="1136" w:type="pct"/>
            <w:vMerge/>
            <w:tcBorders>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p>
        </w:tc>
      </w:tr>
      <w:tr w:rsidR="006B0DEA" w:rsidRPr="00553A4C" w:rsidTr="0055350F">
        <w:trPr>
          <w:trHeight w:val="243"/>
        </w:trPr>
        <w:tc>
          <w:tcPr>
            <w:tcW w:w="941" w:type="pct"/>
            <w:tcBorders>
              <w:top w:val="nil"/>
              <w:left w:val="single" w:sz="8" w:space="0" w:color="auto"/>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5,46</w:t>
            </w:r>
          </w:p>
        </w:tc>
        <w:tc>
          <w:tcPr>
            <w:tcW w:w="112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4,35</w:t>
            </w:r>
          </w:p>
        </w:tc>
        <w:tc>
          <w:tcPr>
            <w:tcW w:w="892"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sz w:val="24"/>
              </w:rPr>
              <w:t>7,24</w:t>
            </w:r>
          </w:p>
        </w:tc>
        <w:tc>
          <w:tcPr>
            <w:tcW w:w="909"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8"/>
                <w:sz w:val="24"/>
              </w:rPr>
              <w:t>5,53</w:t>
            </w:r>
          </w:p>
        </w:tc>
        <w:tc>
          <w:tcPr>
            <w:tcW w:w="1136" w:type="pct"/>
            <w:tcBorders>
              <w:top w:val="nil"/>
              <w:left w:val="nil"/>
              <w:bottom w:val="single" w:sz="8" w:space="0" w:color="auto"/>
              <w:right w:val="single" w:sz="8" w:space="0" w:color="auto"/>
            </w:tcBorders>
            <w:vAlign w:val="center"/>
          </w:tcPr>
          <w:p w:rsidR="006B0DEA" w:rsidRPr="00553A4C" w:rsidRDefault="006B0DEA" w:rsidP="0055350F">
            <w:pPr>
              <w:autoSpaceDE w:val="0"/>
              <w:autoSpaceDN w:val="0"/>
              <w:adjustRightInd w:val="0"/>
              <w:jc w:val="center"/>
              <w:rPr>
                <w:rFonts w:ascii="Times New Roman" w:hAnsi="Times New Roman"/>
                <w:sz w:val="24"/>
                <w:szCs w:val="24"/>
              </w:rPr>
            </w:pPr>
            <w:r w:rsidRPr="00553A4C">
              <w:rPr>
                <w:rFonts w:ascii="Times New Roman" w:hAnsi="Times New Roman"/>
                <w:w w:val="98"/>
                <w:sz w:val="24"/>
              </w:rPr>
              <w:t>4,44</w:t>
            </w:r>
          </w:p>
        </w:tc>
      </w:tr>
    </w:tbl>
    <w:p w:rsidR="006B0DEA" w:rsidRDefault="006B0DEA" w:rsidP="001B2FC2">
      <w:pPr>
        <w:ind w:firstLine="709"/>
        <w:jc w:val="both"/>
        <w:rPr>
          <w:rFonts w:ascii="Times New Roman" w:hAnsi="Times New Roman"/>
          <w:noProof/>
          <w:sz w:val="24"/>
          <w:szCs w:val="24"/>
          <w:lang w:val="ru-RU"/>
        </w:rPr>
      </w:pPr>
    </w:p>
    <w:p w:rsidR="006B0DEA" w:rsidRDefault="006B0DEA" w:rsidP="001B2FC2">
      <w:pPr>
        <w:ind w:firstLine="709"/>
        <w:jc w:val="both"/>
        <w:rPr>
          <w:rFonts w:ascii="Times New Roman" w:hAnsi="Times New Roman"/>
          <w:noProof/>
          <w:sz w:val="24"/>
          <w:szCs w:val="24"/>
          <w:lang w:val="ru-RU"/>
        </w:rPr>
      </w:pPr>
      <w:r w:rsidRPr="00553A4C">
        <w:rPr>
          <w:rFonts w:ascii="Times New Roman" w:hAnsi="Times New Roman"/>
          <w:noProof/>
          <w:sz w:val="24"/>
          <w:szCs w:val="24"/>
          <w:lang w:val="ru-RU"/>
        </w:rPr>
        <w:t xml:space="preserve">Предложения по реконструкции тепловых сетей приведены в таблице </w:t>
      </w:r>
      <w:r>
        <w:rPr>
          <w:rFonts w:ascii="Times New Roman" w:hAnsi="Times New Roman"/>
          <w:noProof/>
          <w:sz w:val="24"/>
          <w:szCs w:val="24"/>
          <w:lang w:val="ru-RU"/>
        </w:rPr>
        <w:t>8</w:t>
      </w:r>
      <w:r w:rsidRPr="00553A4C">
        <w:rPr>
          <w:rFonts w:ascii="Times New Roman" w:hAnsi="Times New Roman"/>
          <w:noProof/>
          <w:sz w:val="24"/>
          <w:szCs w:val="24"/>
          <w:lang w:val="ru-RU"/>
        </w:rPr>
        <w:t>.</w:t>
      </w:r>
      <w:r>
        <w:rPr>
          <w:rFonts w:ascii="Times New Roman" w:hAnsi="Times New Roman"/>
          <w:noProof/>
          <w:sz w:val="24"/>
          <w:szCs w:val="24"/>
          <w:lang w:val="ru-RU"/>
        </w:rPr>
        <w:t>3</w:t>
      </w:r>
      <w:r w:rsidRPr="00553A4C">
        <w:rPr>
          <w:rFonts w:ascii="Times New Roman" w:hAnsi="Times New Roman"/>
          <w:noProof/>
          <w:sz w:val="24"/>
          <w:szCs w:val="24"/>
          <w:lang w:val="ru-RU"/>
        </w:rPr>
        <w:t>.</w:t>
      </w:r>
    </w:p>
    <w:p w:rsidR="006B0DEA" w:rsidRPr="00553A4C" w:rsidRDefault="006B0DEA" w:rsidP="001B2FC2">
      <w:pPr>
        <w:ind w:firstLine="709"/>
        <w:jc w:val="both"/>
        <w:rPr>
          <w:rFonts w:ascii="Times New Roman" w:hAnsi="Times New Roman"/>
          <w:noProof/>
          <w:sz w:val="24"/>
          <w:szCs w:val="24"/>
          <w:lang w:val="ru-RU"/>
        </w:rPr>
      </w:pPr>
    </w:p>
    <w:p w:rsidR="006B0DEA" w:rsidRPr="00553A4C" w:rsidRDefault="006B0DEA" w:rsidP="001B2FC2">
      <w:pPr>
        <w:pStyle w:val="1"/>
        <w:rPr>
          <w:b w:val="0"/>
          <w:noProof/>
          <w:sz w:val="24"/>
          <w:szCs w:val="24"/>
          <w:lang w:val="ru-RU"/>
        </w:rPr>
      </w:pPr>
      <w:bookmarkStart w:id="71" w:name="_Toc410661683"/>
      <w:bookmarkStart w:id="72" w:name="_Toc410662244"/>
      <w:r w:rsidRPr="00553A4C">
        <w:rPr>
          <w:b w:val="0"/>
          <w:noProof/>
          <w:sz w:val="24"/>
          <w:szCs w:val="24"/>
          <w:lang w:val="ru-RU"/>
        </w:rPr>
        <w:t xml:space="preserve">Таблица </w:t>
      </w:r>
      <w:r>
        <w:rPr>
          <w:b w:val="0"/>
          <w:noProof/>
          <w:sz w:val="24"/>
          <w:szCs w:val="24"/>
          <w:lang w:val="ru-RU"/>
        </w:rPr>
        <w:t>8</w:t>
      </w:r>
      <w:r w:rsidRPr="00553A4C">
        <w:rPr>
          <w:b w:val="0"/>
          <w:noProof/>
          <w:sz w:val="24"/>
          <w:szCs w:val="24"/>
          <w:lang w:val="ru-RU"/>
        </w:rPr>
        <w:t>.</w:t>
      </w:r>
      <w:r>
        <w:rPr>
          <w:b w:val="0"/>
          <w:noProof/>
          <w:sz w:val="24"/>
          <w:szCs w:val="24"/>
          <w:lang w:val="ru-RU"/>
        </w:rPr>
        <w:t>3</w:t>
      </w:r>
      <w:r w:rsidRPr="00553A4C">
        <w:rPr>
          <w:b w:val="0"/>
          <w:noProof/>
          <w:sz w:val="24"/>
          <w:szCs w:val="24"/>
          <w:lang w:val="ru-RU"/>
        </w:rPr>
        <w:t xml:space="preserve"> – Предложения по реконструкции тепловых сетей</w:t>
      </w:r>
      <w:bookmarkEnd w:id="71"/>
      <w:bookmarkEnd w:id="72"/>
    </w:p>
    <w:tbl>
      <w:tblPr>
        <w:tblW w:w="5000" w:type="pct"/>
        <w:tblLook w:val="00A0" w:firstRow="1" w:lastRow="0" w:firstColumn="1" w:lastColumn="0" w:noHBand="0" w:noVBand="0"/>
      </w:tblPr>
      <w:tblGrid>
        <w:gridCol w:w="2342"/>
        <w:gridCol w:w="2329"/>
        <w:gridCol w:w="1278"/>
        <w:gridCol w:w="1815"/>
        <w:gridCol w:w="1807"/>
      </w:tblGrid>
      <w:tr w:rsidR="006B0DEA" w:rsidRPr="00234C84" w:rsidTr="0055350F">
        <w:trPr>
          <w:trHeight w:val="830"/>
        </w:trPr>
        <w:tc>
          <w:tcPr>
            <w:tcW w:w="1223" w:type="pct"/>
            <w:tcBorders>
              <w:top w:val="single" w:sz="4" w:space="0" w:color="auto"/>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 п/п</w:t>
            </w:r>
          </w:p>
        </w:tc>
        <w:tc>
          <w:tcPr>
            <w:tcW w:w="1217"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Район тепловых сетей</w:t>
            </w:r>
          </w:p>
        </w:tc>
        <w:tc>
          <w:tcPr>
            <w:tcW w:w="668"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Диаметр условный, мм</w:t>
            </w:r>
          </w:p>
        </w:tc>
        <w:tc>
          <w:tcPr>
            <w:tcW w:w="948"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Протяженность п.м</w:t>
            </w:r>
          </w:p>
        </w:tc>
        <w:tc>
          <w:tcPr>
            <w:tcW w:w="944" w:type="pct"/>
            <w:tcBorders>
              <w:top w:val="single" w:sz="4" w:space="0" w:color="auto"/>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Год</w:t>
            </w:r>
          </w:p>
        </w:tc>
      </w:tr>
      <w:tr w:rsidR="006B0DEA" w:rsidRPr="00470613" w:rsidTr="0055350F">
        <w:trPr>
          <w:trHeight w:val="312"/>
        </w:trPr>
        <w:tc>
          <w:tcPr>
            <w:tcW w:w="1223" w:type="pct"/>
            <w:tcBorders>
              <w:top w:val="nil"/>
              <w:left w:val="single" w:sz="4" w:space="0" w:color="auto"/>
              <w:bottom w:val="single" w:sz="4" w:space="0" w:color="000000"/>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w:t>
            </w:r>
          </w:p>
        </w:tc>
        <w:tc>
          <w:tcPr>
            <w:tcW w:w="1217" w:type="pc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w:t>
            </w:r>
          </w:p>
        </w:tc>
        <w:tc>
          <w:tcPr>
            <w:tcW w:w="944"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312"/>
        </w:trPr>
        <w:tc>
          <w:tcPr>
            <w:tcW w:w="1223" w:type="pct"/>
            <w:vMerge w:val="restart"/>
            <w:tcBorders>
              <w:top w:val="nil"/>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Замена изношенных участков тепловых сетей и ветхой тепловой изоляции с целью повышения надежности и снижения тепловых потерь за счет повышения термического сопротивления  теплоизоляционного слоя</w:t>
            </w: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Таежная</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restart"/>
            <w:tcBorders>
              <w:top w:val="nil"/>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2014</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Мира</w:t>
            </w: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restart"/>
            <w:tcBorders>
              <w:top w:val="nil"/>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2014</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370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185"/>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250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пер. Березовый</w:t>
            </w: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restart"/>
            <w:tcBorders>
              <w:top w:val="nil"/>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2015</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25</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tcBorders>
              <w:top w:val="nil"/>
              <w:left w:val="single" w:sz="4" w:space="0" w:color="auto"/>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Юбилейная</w:t>
            </w: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120</w:t>
            </w:r>
          </w:p>
        </w:tc>
        <w:tc>
          <w:tcPr>
            <w:tcW w:w="944" w:type="pct"/>
            <w:vMerge w:val="restart"/>
            <w:tcBorders>
              <w:top w:val="nil"/>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2016</w:t>
            </w: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70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rPr>
          <w:trHeight w:val="288"/>
        </w:trPr>
        <w:tc>
          <w:tcPr>
            <w:tcW w:w="1223" w:type="pct"/>
            <w:vMerge/>
            <w:tcBorders>
              <w:left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tcBorders>
              <w:top w:val="nil"/>
              <w:left w:val="single" w:sz="4" w:space="0" w:color="auto"/>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tcBorders>
              <w:top w:val="nil"/>
              <w:left w:val="nil"/>
              <w:bottom w:val="single" w:sz="4" w:space="0" w:color="auto"/>
              <w:right w:val="single" w:sz="4" w:space="0" w:color="auto"/>
            </w:tcBorders>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tcBorders>
              <w:left w:val="nil"/>
              <w:bottom w:val="single" w:sz="4" w:space="0" w:color="auto"/>
              <w:right w:val="single" w:sz="4" w:space="0" w:color="auto"/>
            </w:tcBorders>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Ласточкина</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70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4" w:type="pct"/>
            <w:vMerge w:val="restart"/>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2015</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Заводская</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val="restart"/>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2016</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100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400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noWrap/>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160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Кирова</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32</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200</w:t>
            </w:r>
          </w:p>
        </w:tc>
        <w:tc>
          <w:tcPr>
            <w:tcW w:w="944" w:type="pct"/>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2016</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restar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ул. Лесная</w:t>
            </w: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80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restart"/>
            <w:vAlign w:val="center"/>
          </w:tcPr>
          <w:p w:rsidR="006B0DEA" w:rsidRPr="00C27E55" w:rsidRDefault="006B0DEA" w:rsidP="0055350F">
            <w:pPr>
              <w:widowControl/>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2015</w:t>
            </w: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223"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1217"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c>
          <w:tcPr>
            <w:tcW w:w="66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50</w:t>
            </w:r>
          </w:p>
        </w:tc>
        <w:tc>
          <w:tcPr>
            <w:tcW w:w="948" w:type="pct"/>
            <w:noWrap/>
            <w:vAlign w:val="center"/>
          </w:tcPr>
          <w:p w:rsidR="006B0DEA" w:rsidRPr="00C27E55" w:rsidRDefault="006B0DEA" w:rsidP="0055350F">
            <w:pPr>
              <w:widowControl/>
              <w:jc w:val="center"/>
              <w:rPr>
                <w:rFonts w:ascii="Times New Roman" w:hAnsi="Times New Roman"/>
                <w:color w:val="000000"/>
                <w:sz w:val="24"/>
                <w:szCs w:val="24"/>
                <w:lang w:val="ru-RU" w:eastAsia="ru-RU"/>
              </w:rPr>
            </w:pPr>
            <w:r w:rsidRPr="00C27E55">
              <w:rPr>
                <w:rFonts w:ascii="Times New Roman" w:hAnsi="Times New Roman"/>
                <w:color w:val="000000"/>
                <w:sz w:val="24"/>
                <w:szCs w:val="24"/>
                <w:lang w:val="ru-RU" w:eastAsia="ru-RU"/>
              </w:rPr>
              <w:t>300</w:t>
            </w:r>
          </w:p>
        </w:tc>
        <w:tc>
          <w:tcPr>
            <w:tcW w:w="944" w:type="pct"/>
            <w:vMerge/>
            <w:vAlign w:val="center"/>
          </w:tcPr>
          <w:p w:rsidR="006B0DEA" w:rsidRPr="00C27E55" w:rsidRDefault="006B0DEA" w:rsidP="0055350F">
            <w:pPr>
              <w:widowControl/>
              <w:jc w:val="center"/>
              <w:rPr>
                <w:rFonts w:ascii="Times New Roman" w:hAnsi="Times New Roman"/>
                <w:color w:val="000000"/>
                <w:sz w:val="24"/>
                <w:szCs w:val="24"/>
                <w:lang w:val="ru-RU" w:eastAsia="ru-RU"/>
              </w:rPr>
            </w:pPr>
          </w:p>
        </w:tc>
      </w:tr>
      <w:tr w:rsidR="006B0DEA" w:rsidRPr="00470613" w:rsidTr="00553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3108" w:type="pct"/>
            <w:gridSpan w:val="3"/>
            <w:vAlign w:val="center"/>
          </w:tcPr>
          <w:p w:rsidR="006B0DEA" w:rsidRPr="00C27E55" w:rsidRDefault="006B0DEA" w:rsidP="0055350F">
            <w:pPr>
              <w:widowControl/>
              <w:jc w:val="center"/>
              <w:rPr>
                <w:rFonts w:ascii="Times New Roman" w:hAnsi="Times New Roman"/>
                <w:b/>
                <w:bCs/>
                <w:color w:val="000000"/>
                <w:sz w:val="24"/>
                <w:szCs w:val="24"/>
                <w:lang w:val="ru-RU" w:eastAsia="ru-RU"/>
              </w:rPr>
            </w:pPr>
            <w:r w:rsidRPr="00C27E55">
              <w:rPr>
                <w:rFonts w:ascii="Times New Roman" w:hAnsi="Times New Roman"/>
                <w:b/>
                <w:bCs/>
                <w:color w:val="000000"/>
                <w:sz w:val="24"/>
                <w:szCs w:val="24"/>
                <w:lang w:val="ru-RU" w:eastAsia="ru-RU"/>
              </w:rPr>
              <w:t>Итого:</w:t>
            </w:r>
          </w:p>
        </w:tc>
        <w:tc>
          <w:tcPr>
            <w:tcW w:w="948" w:type="pct"/>
            <w:vAlign w:val="center"/>
          </w:tcPr>
          <w:p w:rsidR="006B0DEA" w:rsidRPr="00C27E55" w:rsidRDefault="006B0DEA" w:rsidP="0055350F">
            <w:pPr>
              <w:widowControl/>
              <w:jc w:val="center"/>
              <w:rPr>
                <w:rFonts w:ascii="Times New Roman" w:hAnsi="Times New Roman"/>
                <w:b/>
                <w:bCs/>
                <w:color w:val="000000"/>
                <w:sz w:val="24"/>
                <w:szCs w:val="24"/>
                <w:lang w:val="ru-RU" w:eastAsia="ru-RU"/>
              </w:rPr>
            </w:pPr>
            <w:r w:rsidRPr="00C27E55">
              <w:rPr>
                <w:rFonts w:ascii="Times New Roman" w:hAnsi="Times New Roman"/>
                <w:b/>
                <w:bCs/>
                <w:color w:val="000000"/>
                <w:sz w:val="24"/>
                <w:szCs w:val="24"/>
                <w:lang w:val="ru-RU" w:eastAsia="ru-RU"/>
              </w:rPr>
              <w:t>5420</w:t>
            </w:r>
          </w:p>
        </w:tc>
        <w:tc>
          <w:tcPr>
            <w:tcW w:w="944" w:type="pct"/>
            <w:vAlign w:val="center"/>
          </w:tcPr>
          <w:p w:rsidR="006B0DEA" w:rsidRPr="00C27E55" w:rsidRDefault="006B0DEA" w:rsidP="0055350F">
            <w:pPr>
              <w:widowControl/>
              <w:jc w:val="center"/>
              <w:rPr>
                <w:rFonts w:ascii="Times New Roman" w:hAnsi="Times New Roman"/>
                <w:b/>
                <w:bCs/>
                <w:color w:val="000000"/>
                <w:sz w:val="24"/>
                <w:szCs w:val="24"/>
                <w:lang w:val="ru-RU" w:eastAsia="ru-RU"/>
              </w:rPr>
            </w:pPr>
          </w:p>
        </w:tc>
      </w:tr>
    </w:tbl>
    <w:p w:rsidR="006B0DEA" w:rsidRDefault="006B0DEA" w:rsidP="001B2FC2">
      <w:pPr>
        <w:ind w:firstLine="709"/>
        <w:jc w:val="both"/>
        <w:rPr>
          <w:rFonts w:ascii="Times New Roman" w:hAnsi="Times New Roman"/>
          <w:sz w:val="24"/>
          <w:szCs w:val="24"/>
          <w:lang w:val="ru-RU"/>
        </w:rPr>
      </w:pPr>
    </w:p>
    <w:p w:rsidR="006B0DEA" w:rsidRPr="00553A4C" w:rsidRDefault="006B0DEA" w:rsidP="001B2FC2">
      <w:pPr>
        <w:ind w:firstLine="709"/>
        <w:jc w:val="both"/>
        <w:rPr>
          <w:rFonts w:ascii="Times New Roman" w:hAnsi="Times New Roman"/>
          <w:sz w:val="24"/>
          <w:szCs w:val="24"/>
          <w:lang w:val="ru-RU"/>
        </w:rPr>
      </w:pPr>
      <w:r w:rsidRPr="00553A4C">
        <w:rPr>
          <w:rFonts w:ascii="Times New Roman" w:hAnsi="Times New Roman"/>
          <w:sz w:val="24"/>
          <w:szCs w:val="24"/>
          <w:lang w:val="ru-RU"/>
        </w:rPr>
        <w:t>Замена изоляции планируется для у</w:t>
      </w:r>
      <w:r>
        <w:rPr>
          <w:rFonts w:ascii="Times New Roman" w:hAnsi="Times New Roman"/>
          <w:sz w:val="24"/>
          <w:szCs w:val="24"/>
          <w:lang w:val="ru-RU"/>
        </w:rPr>
        <w:t>частков общей протяженностью 5420</w:t>
      </w:r>
      <w:r w:rsidRPr="00553A4C">
        <w:rPr>
          <w:rFonts w:ascii="Times New Roman" w:hAnsi="Times New Roman"/>
          <w:sz w:val="24"/>
          <w:szCs w:val="24"/>
          <w:lang w:val="ru-RU"/>
        </w:rPr>
        <w:t xml:space="preserve"> м (2</w:t>
      </w:r>
      <w:r>
        <w:rPr>
          <w:rFonts w:ascii="Times New Roman" w:hAnsi="Times New Roman"/>
          <w:sz w:val="24"/>
          <w:szCs w:val="24"/>
          <w:lang w:val="ru-RU"/>
        </w:rPr>
        <w:t>1</w:t>
      </w:r>
      <w:r w:rsidRPr="00553A4C">
        <w:rPr>
          <w:rFonts w:ascii="Times New Roman" w:hAnsi="Times New Roman"/>
          <w:sz w:val="24"/>
          <w:szCs w:val="24"/>
          <w:lang w:val="ru-RU"/>
        </w:rPr>
        <w:t xml:space="preserve"> % от общей протяженности тепловых сетей). При этом всю необходимую замену изоляци</w:t>
      </w:r>
      <w:r>
        <w:rPr>
          <w:rFonts w:ascii="Times New Roman" w:hAnsi="Times New Roman"/>
          <w:sz w:val="24"/>
          <w:szCs w:val="24"/>
          <w:lang w:val="ru-RU"/>
        </w:rPr>
        <w:t xml:space="preserve">и планируется осуществить к 2016 году. </w:t>
      </w:r>
      <w:r w:rsidRPr="00553A4C">
        <w:rPr>
          <w:rFonts w:ascii="Times New Roman" w:hAnsi="Times New Roman"/>
          <w:sz w:val="24"/>
          <w:szCs w:val="24"/>
          <w:lang w:val="ru-RU"/>
        </w:rPr>
        <w:t>Замена тепловой изоляции указанных участков позволит снизить потери тепловой энергии при передаче до 9 %.</w:t>
      </w:r>
    </w:p>
    <w:p w:rsidR="009134D6"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4"/>
          <w:lang w:val="ru-RU"/>
        </w:rPr>
        <w:t xml:space="preserve">Финансовые затраты по реконструкции </w:t>
      </w:r>
      <w:r w:rsidRPr="00553A4C">
        <w:rPr>
          <w:rFonts w:ascii="Times New Roman" w:hAnsi="Times New Roman"/>
          <w:sz w:val="24"/>
          <w:szCs w:val="26"/>
          <w:lang w:val="ru-RU"/>
        </w:rPr>
        <w:t xml:space="preserve">тепловых сетей по годам составят в 2014г. – </w:t>
      </w:r>
      <w:r>
        <w:rPr>
          <w:rFonts w:ascii="Times New Roman" w:hAnsi="Times New Roman"/>
          <w:sz w:val="24"/>
          <w:szCs w:val="26"/>
          <w:lang w:val="ru-RU"/>
        </w:rPr>
        <w:t>3573000</w:t>
      </w:r>
      <w:r w:rsidRPr="00553A4C">
        <w:rPr>
          <w:rFonts w:ascii="Times New Roman" w:hAnsi="Times New Roman"/>
          <w:sz w:val="24"/>
          <w:szCs w:val="26"/>
          <w:lang w:val="ru-RU"/>
        </w:rPr>
        <w:t xml:space="preserve"> руб.; 2015 – </w:t>
      </w:r>
      <w:r>
        <w:rPr>
          <w:rFonts w:ascii="Times New Roman" w:hAnsi="Times New Roman"/>
          <w:sz w:val="24"/>
          <w:szCs w:val="26"/>
          <w:lang w:val="ru-RU"/>
        </w:rPr>
        <w:t>2880000</w:t>
      </w:r>
      <w:r w:rsidRPr="00553A4C">
        <w:rPr>
          <w:rFonts w:ascii="Times New Roman" w:hAnsi="Times New Roman"/>
          <w:sz w:val="24"/>
          <w:szCs w:val="26"/>
          <w:lang w:val="ru-RU"/>
        </w:rPr>
        <w:t xml:space="preserve"> руб.; 2016 – </w:t>
      </w:r>
      <w:r>
        <w:rPr>
          <w:rFonts w:ascii="Times New Roman" w:hAnsi="Times New Roman"/>
          <w:sz w:val="24"/>
          <w:szCs w:val="26"/>
          <w:lang w:val="ru-RU"/>
        </w:rPr>
        <w:t>3880000</w:t>
      </w:r>
      <w:r w:rsidRPr="00553A4C">
        <w:rPr>
          <w:rFonts w:ascii="Times New Roman" w:hAnsi="Times New Roman"/>
          <w:sz w:val="24"/>
          <w:szCs w:val="26"/>
          <w:lang w:val="ru-RU"/>
        </w:rPr>
        <w:t xml:space="preserve"> руб.</w:t>
      </w:r>
    </w:p>
    <w:p w:rsidR="009134D6" w:rsidRDefault="009134D6" w:rsidP="001B2FC2">
      <w:pPr>
        <w:ind w:firstLine="709"/>
        <w:jc w:val="both"/>
        <w:rPr>
          <w:rFonts w:ascii="Times New Roman" w:hAnsi="Times New Roman"/>
          <w:sz w:val="24"/>
          <w:szCs w:val="26"/>
          <w:lang w:val="ru-RU"/>
        </w:rPr>
      </w:pPr>
      <w:r w:rsidRPr="00553A4C">
        <w:rPr>
          <w:rFonts w:ascii="Times New Roman" w:hAnsi="Times New Roman"/>
          <w:sz w:val="24"/>
          <w:szCs w:val="24"/>
          <w:lang w:val="ru-RU"/>
        </w:rPr>
        <w:t>Финансовые затраты</w:t>
      </w:r>
      <w:r>
        <w:rPr>
          <w:rFonts w:ascii="Times New Roman" w:hAnsi="Times New Roman"/>
          <w:sz w:val="24"/>
          <w:szCs w:val="24"/>
          <w:lang w:val="ru-RU"/>
        </w:rPr>
        <w:t xml:space="preserve"> на сооружение узла учета тепловой энергии (проект, помещение, комплектация оборудования, монтажно-наладочные работы) </w:t>
      </w:r>
      <w:r w:rsidR="00FB1B5C">
        <w:rPr>
          <w:rFonts w:ascii="Times New Roman" w:hAnsi="Times New Roman"/>
          <w:sz w:val="24"/>
          <w:szCs w:val="24"/>
          <w:lang w:val="ru-RU"/>
        </w:rPr>
        <w:t>–</w:t>
      </w:r>
      <w:r>
        <w:rPr>
          <w:rFonts w:ascii="Times New Roman" w:hAnsi="Times New Roman"/>
          <w:sz w:val="24"/>
          <w:szCs w:val="24"/>
          <w:lang w:val="ru-RU"/>
        </w:rPr>
        <w:t xml:space="preserve"> </w:t>
      </w:r>
      <w:r w:rsidR="00FB1B5C">
        <w:rPr>
          <w:rFonts w:ascii="Times New Roman" w:hAnsi="Times New Roman"/>
          <w:sz w:val="24"/>
          <w:szCs w:val="24"/>
          <w:lang w:val="ru-RU"/>
        </w:rPr>
        <w:t>9</w:t>
      </w:r>
      <w:r>
        <w:rPr>
          <w:rFonts w:ascii="Times New Roman" w:hAnsi="Times New Roman"/>
          <w:sz w:val="24"/>
          <w:szCs w:val="24"/>
          <w:lang w:val="ru-RU"/>
        </w:rPr>
        <w:t>80</w:t>
      </w:r>
      <w:r w:rsidR="00FB1B5C">
        <w:rPr>
          <w:rFonts w:ascii="Times New Roman" w:hAnsi="Times New Roman"/>
          <w:sz w:val="24"/>
          <w:szCs w:val="24"/>
          <w:lang w:val="ru-RU"/>
        </w:rPr>
        <w:t> 000 руб</w:t>
      </w:r>
      <w:r>
        <w:rPr>
          <w:rFonts w:ascii="Times New Roman" w:hAnsi="Times New Roman"/>
          <w:sz w:val="24"/>
          <w:szCs w:val="24"/>
          <w:lang w:val="ru-RU"/>
        </w:rPr>
        <w:t>.</w:t>
      </w:r>
    </w:p>
    <w:p w:rsidR="006B0DEA"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6"/>
          <w:lang w:val="ru-RU"/>
        </w:rPr>
        <w:t xml:space="preserve"> Данные по статьям расходов представлены в таблице </w:t>
      </w:r>
      <w:r>
        <w:rPr>
          <w:rFonts w:ascii="Times New Roman" w:hAnsi="Times New Roman"/>
          <w:sz w:val="24"/>
          <w:szCs w:val="26"/>
          <w:lang w:val="ru-RU"/>
        </w:rPr>
        <w:t>8.4</w:t>
      </w:r>
      <w:r w:rsidRPr="00553A4C">
        <w:rPr>
          <w:rFonts w:ascii="Times New Roman" w:hAnsi="Times New Roman"/>
          <w:sz w:val="24"/>
          <w:szCs w:val="26"/>
          <w:lang w:val="ru-RU"/>
        </w:rPr>
        <w:t>.</w:t>
      </w:r>
    </w:p>
    <w:p w:rsidR="006B0DEA" w:rsidRDefault="006B0DEA" w:rsidP="001B2FC2">
      <w:pPr>
        <w:ind w:firstLine="709"/>
        <w:jc w:val="both"/>
        <w:rPr>
          <w:rFonts w:ascii="Times New Roman" w:hAnsi="Times New Roman"/>
          <w:sz w:val="24"/>
          <w:szCs w:val="26"/>
          <w:lang w:val="ru-RU"/>
        </w:rPr>
        <w:sectPr w:rsidR="006B0DEA" w:rsidSect="00234C84">
          <w:pgSz w:w="11906" w:h="16838"/>
          <w:pgMar w:top="1134" w:right="850" w:bottom="1134" w:left="1701" w:header="708" w:footer="708" w:gutter="0"/>
          <w:cols w:space="708"/>
          <w:docGrid w:linePitch="360"/>
        </w:sectPr>
      </w:pPr>
    </w:p>
    <w:p w:rsidR="00D1135A" w:rsidRPr="004663E8" w:rsidRDefault="00D1135A" w:rsidP="00D1135A">
      <w:pPr>
        <w:pStyle w:val="af3"/>
        <w:ind w:firstLine="0"/>
      </w:pPr>
      <w:bookmarkStart w:id="73" w:name="_Toc410661684"/>
      <w:bookmarkStart w:id="74" w:name="_Toc410662245"/>
      <w:r w:rsidRPr="004663E8">
        <w:lastRenderedPageBreak/>
        <w:t>Таблица 8.4 - Финансовые потребности в реализацию предложений по реконструкции существующей системы теплоснабжения</w:t>
      </w:r>
      <w:bookmarkEnd w:id="73"/>
      <w:bookmarkEnd w:id="74"/>
      <w:r>
        <w:t>,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43"/>
        <w:gridCol w:w="1269"/>
        <w:gridCol w:w="1301"/>
        <w:gridCol w:w="1168"/>
        <w:gridCol w:w="1165"/>
        <w:gridCol w:w="1168"/>
        <w:gridCol w:w="1168"/>
        <w:gridCol w:w="1147"/>
        <w:gridCol w:w="1147"/>
        <w:gridCol w:w="970"/>
        <w:gridCol w:w="970"/>
        <w:gridCol w:w="970"/>
      </w:tblGrid>
      <w:tr w:rsidR="003D5DD5" w:rsidRPr="000913D5" w:rsidTr="003D5DD5">
        <w:tc>
          <w:tcPr>
            <w:tcW w:w="792" w:type="pct"/>
            <w:vAlign w:val="center"/>
          </w:tcPr>
          <w:p w:rsidR="003D5DD5" w:rsidRPr="003D5DD5" w:rsidRDefault="003D5DD5" w:rsidP="00CF4CF8">
            <w:pPr>
              <w:jc w:val="center"/>
              <w:rPr>
                <w:rFonts w:ascii="Times New Roman" w:hAnsi="Times New Roman"/>
                <w:sz w:val="24"/>
                <w:szCs w:val="24"/>
                <w:lang w:val="ru-RU"/>
              </w:rPr>
            </w:pPr>
            <w:r w:rsidRPr="003D5DD5">
              <w:rPr>
                <w:rFonts w:ascii="Times New Roman" w:hAnsi="Times New Roman"/>
                <w:sz w:val="24"/>
                <w:szCs w:val="24"/>
                <w:lang w:val="ru-RU"/>
              </w:rPr>
              <w:t>Наименование объекта и вид работ</w:t>
            </w:r>
          </w:p>
        </w:tc>
        <w:tc>
          <w:tcPr>
            <w:tcW w:w="429"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Всего</w:t>
            </w:r>
          </w:p>
        </w:tc>
        <w:tc>
          <w:tcPr>
            <w:tcW w:w="440"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2015</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2016</w:t>
            </w:r>
          </w:p>
        </w:tc>
        <w:tc>
          <w:tcPr>
            <w:tcW w:w="394"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2017</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2018</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2019</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2020</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2021</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2022</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2023</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2024</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ПИР и ПСД</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1033300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357300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288000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388000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Оборудование</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6199800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2143800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1728000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2328000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rPr>
            </w:pPr>
            <w:r w:rsidRPr="003D5DD5">
              <w:rPr>
                <w:rFonts w:ascii="Times New Roman" w:hAnsi="Times New Roman"/>
                <w:sz w:val="24"/>
                <w:szCs w:val="24"/>
              </w:rPr>
              <w:t>СМР и наладочныеработы</w:t>
            </w:r>
          </w:p>
        </w:tc>
        <w:tc>
          <w:tcPr>
            <w:tcW w:w="429" w:type="pct"/>
            <w:vAlign w:val="center"/>
          </w:tcPr>
          <w:p w:rsidR="003D5DD5" w:rsidRPr="000913D5" w:rsidRDefault="003D5DD5" w:rsidP="00CF4CF8">
            <w:pPr>
              <w:jc w:val="center"/>
              <w:rPr>
                <w:rFonts w:ascii="Times New Roman" w:hAnsi="Times New Roman"/>
                <w:color w:val="000000"/>
                <w:sz w:val="24"/>
                <w:szCs w:val="24"/>
                <w:lang w:val="ru-RU"/>
              </w:rPr>
            </w:pPr>
            <w:r w:rsidRPr="000913D5">
              <w:rPr>
                <w:rFonts w:ascii="Times New Roman" w:hAnsi="Times New Roman"/>
                <w:color w:val="000000"/>
                <w:sz w:val="24"/>
                <w:szCs w:val="24"/>
                <w:lang w:val="ru-RU"/>
              </w:rPr>
              <w:t>3099900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1071900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864000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1164000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3D5DD5" w:rsidRPr="000913D5" w:rsidTr="003D5DD5">
        <w:tc>
          <w:tcPr>
            <w:tcW w:w="792" w:type="pct"/>
          </w:tcPr>
          <w:p w:rsidR="003D5DD5" w:rsidRPr="003D5DD5" w:rsidRDefault="003D5DD5" w:rsidP="00CF4CF8">
            <w:pPr>
              <w:rPr>
                <w:rFonts w:ascii="Times New Roman" w:hAnsi="Times New Roman"/>
                <w:sz w:val="24"/>
                <w:szCs w:val="24"/>
                <w:lang w:val="ru-RU"/>
              </w:rPr>
            </w:pPr>
            <w:r w:rsidRPr="003D5DD5">
              <w:rPr>
                <w:rFonts w:ascii="Times New Roman" w:hAnsi="Times New Roman"/>
                <w:sz w:val="24"/>
                <w:szCs w:val="24"/>
                <w:lang w:val="ru-RU"/>
              </w:rPr>
              <w:t>Всего капитальные затраты на реконструкцию тепловых сетей</w:t>
            </w:r>
          </w:p>
        </w:tc>
        <w:tc>
          <w:tcPr>
            <w:tcW w:w="429"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10333000</w:t>
            </w:r>
          </w:p>
        </w:tc>
        <w:tc>
          <w:tcPr>
            <w:tcW w:w="440"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3573000</w:t>
            </w:r>
          </w:p>
        </w:tc>
        <w:tc>
          <w:tcPr>
            <w:tcW w:w="395"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2880000</w:t>
            </w:r>
          </w:p>
        </w:tc>
        <w:tc>
          <w:tcPr>
            <w:tcW w:w="394" w:type="pct"/>
            <w:vAlign w:val="center"/>
          </w:tcPr>
          <w:p w:rsidR="003D5DD5" w:rsidRPr="000913D5" w:rsidRDefault="003D5DD5" w:rsidP="00CF4CF8">
            <w:pPr>
              <w:jc w:val="center"/>
              <w:rPr>
                <w:rFonts w:ascii="Times New Roman" w:hAnsi="Times New Roman"/>
                <w:sz w:val="24"/>
                <w:szCs w:val="24"/>
                <w:lang w:val="ru-RU"/>
              </w:rPr>
            </w:pPr>
            <w:r w:rsidRPr="000913D5">
              <w:rPr>
                <w:rFonts w:ascii="Times New Roman" w:hAnsi="Times New Roman"/>
                <w:sz w:val="24"/>
                <w:szCs w:val="24"/>
                <w:lang w:val="ru-RU"/>
              </w:rPr>
              <w:t>3880000</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3D5DD5" w:rsidRPr="000913D5" w:rsidRDefault="003D5DD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eastAsia="Times New Roman" w:hAnsi="Times New Roman"/>
                <w:color w:val="000000"/>
                <w:sz w:val="24"/>
                <w:szCs w:val="24"/>
                <w:lang w:val="ru-RU" w:eastAsia="ru-RU"/>
              </w:rPr>
              <w:t>Проведение испытаний (гидравлических, температурных, на тепловые потери) тепловых сетей</w:t>
            </w:r>
          </w:p>
        </w:tc>
        <w:tc>
          <w:tcPr>
            <w:tcW w:w="429"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300000</w:t>
            </w:r>
          </w:p>
        </w:tc>
        <w:tc>
          <w:tcPr>
            <w:tcW w:w="440"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300000</w:t>
            </w:r>
          </w:p>
        </w:tc>
        <w:tc>
          <w:tcPr>
            <w:tcW w:w="394" w:type="pct"/>
            <w:vAlign w:val="center"/>
          </w:tcPr>
          <w:p w:rsidR="009E3C25" w:rsidRPr="00D061CA"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hAnsi="Times New Roman"/>
                <w:sz w:val="24"/>
                <w:szCs w:val="24"/>
                <w:lang w:val="ru-RU"/>
              </w:rPr>
              <w:t xml:space="preserve">Сооружение узла учета на границе балансовой принадлежности </w:t>
            </w:r>
          </w:p>
        </w:tc>
        <w:tc>
          <w:tcPr>
            <w:tcW w:w="429"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980000</w:t>
            </w:r>
          </w:p>
        </w:tc>
        <w:tc>
          <w:tcPr>
            <w:tcW w:w="440"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980000</w:t>
            </w:r>
          </w:p>
        </w:tc>
        <w:tc>
          <w:tcPr>
            <w:tcW w:w="395"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4" w:type="pct"/>
            <w:vAlign w:val="center"/>
          </w:tcPr>
          <w:p w:rsidR="009E3C25" w:rsidRPr="00D061CA" w:rsidRDefault="009E3C25" w:rsidP="00CF4CF8">
            <w:pPr>
              <w:jc w:val="center"/>
              <w:rPr>
                <w:rFonts w:ascii="Times New Roman" w:hAnsi="Times New Roman"/>
                <w:sz w:val="24"/>
                <w:szCs w:val="24"/>
                <w:lang w:val="ru-RU"/>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r w:rsidR="009E3C25" w:rsidRPr="00D061CA" w:rsidTr="003D5DD5">
        <w:tc>
          <w:tcPr>
            <w:tcW w:w="792" w:type="pct"/>
          </w:tcPr>
          <w:p w:rsidR="009E3C25" w:rsidRPr="003D5DD5" w:rsidRDefault="009E3C25" w:rsidP="00CF4CF8">
            <w:pPr>
              <w:rPr>
                <w:rFonts w:ascii="Times New Roman" w:hAnsi="Times New Roman"/>
                <w:sz w:val="24"/>
                <w:szCs w:val="24"/>
                <w:lang w:val="ru-RU"/>
              </w:rPr>
            </w:pPr>
            <w:r w:rsidRPr="003D5DD5">
              <w:rPr>
                <w:rFonts w:ascii="Times New Roman" w:hAnsi="Times New Roman"/>
                <w:sz w:val="24"/>
                <w:szCs w:val="24"/>
                <w:lang w:val="ru-RU"/>
              </w:rPr>
              <w:t>Всего по тепловым сетям</w:t>
            </w:r>
          </w:p>
        </w:tc>
        <w:tc>
          <w:tcPr>
            <w:tcW w:w="429" w:type="pct"/>
            <w:vAlign w:val="center"/>
          </w:tcPr>
          <w:p w:rsidR="009E3C25" w:rsidRDefault="009E3C25" w:rsidP="00CF4CF8">
            <w:pPr>
              <w:jc w:val="center"/>
              <w:rPr>
                <w:rFonts w:ascii="Times New Roman" w:hAnsi="Times New Roman"/>
                <w:sz w:val="24"/>
                <w:szCs w:val="24"/>
                <w:lang w:val="ru-RU"/>
              </w:rPr>
            </w:pPr>
            <w:r>
              <w:rPr>
                <w:rFonts w:ascii="Times New Roman" w:hAnsi="Times New Roman"/>
                <w:sz w:val="24"/>
                <w:szCs w:val="24"/>
                <w:lang w:val="ru-RU"/>
              </w:rPr>
              <w:t>11613000</w:t>
            </w:r>
          </w:p>
        </w:tc>
        <w:tc>
          <w:tcPr>
            <w:tcW w:w="440" w:type="pct"/>
            <w:vAlign w:val="center"/>
          </w:tcPr>
          <w:p w:rsidR="009E3C25" w:rsidRDefault="009E3C25" w:rsidP="00CF4CF8">
            <w:pPr>
              <w:jc w:val="center"/>
              <w:rPr>
                <w:rFonts w:ascii="Times New Roman" w:hAnsi="Times New Roman"/>
                <w:sz w:val="24"/>
                <w:szCs w:val="24"/>
                <w:lang w:val="ru-RU"/>
              </w:rPr>
            </w:pPr>
            <w:r>
              <w:rPr>
                <w:rFonts w:ascii="Times New Roman" w:hAnsi="Times New Roman"/>
                <w:sz w:val="24"/>
                <w:szCs w:val="24"/>
                <w:lang w:val="ru-RU"/>
              </w:rPr>
              <w:t>4553000</w:t>
            </w:r>
          </w:p>
        </w:tc>
        <w:tc>
          <w:tcPr>
            <w:tcW w:w="395" w:type="pct"/>
            <w:vAlign w:val="center"/>
          </w:tcPr>
          <w:p w:rsidR="009E3C25" w:rsidRPr="000913D5" w:rsidRDefault="009E3C25" w:rsidP="00CF4CF8">
            <w:pPr>
              <w:jc w:val="center"/>
              <w:rPr>
                <w:rFonts w:ascii="Times New Roman" w:hAnsi="Times New Roman"/>
                <w:sz w:val="24"/>
                <w:szCs w:val="24"/>
                <w:lang w:val="ru-RU"/>
              </w:rPr>
            </w:pPr>
            <w:r>
              <w:rPr>
                <w:rFonts w:ascii="Times New Roman" w:hAnsi="Times New Roman"/>
                <w:sz w:val="24"/>
                <w:szCs w:val="24"/>
                <w:lang w:val="ru-RU"/>
              </w:rPr>
              <w:t>31</w:t>
            </w:r>
            <w:r w:rsidRPr="000913D5">
              <w:rPr>
                <w:rFonts w:ascii="Times New Roman" w:hAnsi="Times New Roman"/>
                <w:sz w:val="24"/>
                <w:szCs w:val="24"/>
                <w:lang w:val="ru-RU"/>
              </w:rPr>
              <w:t>80000</w:t>
            </w:r>
          </w:p>
        </w:tc>
        <w:tc>
          <w:tcPr>
            <w:tcW w:w="394" w:type="pct"/>
            <w:vAlign w:val="center"/>
          </w:tcPr>
          <w:p w:rsidR="009E3C25" w:rsidRPr="000913D5" w:rsidRDefault="009E3C25" w:rsidP="00CF4CF8">
            <w:pPr>
              <w:jc w:val="center"/>
              <w:rPr>
                <w:rFonts w:ascii="Times New Roman" w:hAnsi="Times New Roman"/>
                <w:sz w:val="24"/>
                <w:szCs w:val="24"/>
                <w:lang w:val="ru-RU"/>
              </w:rPr>
            </w:pPr>
            <w:r w:rsidRPr="000913D5">
              <w:rPr>
                <w:rFonts w:ascii="Times New Roman" w:hAnsi="Times New Roman"/>
                <w:sz w:val="24"/>
                <w:szCs w:val="24"/>
                <w:lang w:val="ru-RU"/>
              </w:rPr>
              <w:t>3880000</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95"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8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c>
          <w:tcPr>
            <w:tcW w:w="328" w:type="pct"/>
            <w:vAlign w:val="center"/>
          </w:tcPr>
          <w:p w:rsidR="009E3C25" w:rsidRPr="000913D5" w:rsidRDefault="009E3C25" w:rsidP="00CF4CF8">
            <w:pPr>
              <w:jc w:val="center"/>
              <w:rPr>
                <w:rFonts w:ascii="Times New Roman" w:hAnsi="Times New Roman"/>
                <w:sz w:val="24"/>
                <w:szCs w:val="24"/>
              </w:rPr>
            </w:pPr>
            <w:r w:rsidRPr="000913D5">
              <w:rPr>
                <w:rFonts w:ascii="Times New Roman" w:hAnsi="Times New Roman"/>
                <w:sz w:val="24"/>
                <w:szCs w:val="24"/>
              </w:rPr>
              <w:t>-</w:t>
            </w:r>
          </w:p>
        </w:tc>
      </w:tr>
    </w:tbl>
    <w:p w:rsidR="00F42455" w:rsidRDefault="00F42455" w:rsidP="001B2FC2">
      <w:pPr>
        <w:ind w:left="1100" w:hanging="550"/>
        <w:rPr>
          <w:rFonts w:ascii="Times New Roman" w:hAnsi="Times New Roman"/>
          <w:sz w:val="24"/>
          <w:szCs w:val="24"/>
          <w:lang w:val="ru-RU"/>
        </w:rPr>
        <w:sectPr w:rsidR="00F42455" w:rsidSect="000C36D2">
          <w:pgSz w:w="16838" w:h="11906" w:orient="landscape"/>
          <w:pgMar w:top="850" w:right="1134" w:bottom="1560" w:left="1134" w:header="708" w:footer="708" w:gutter="0"/>
          <w:cols w:space="708"/>
          <w:docGrid w:linePitch="360"/>
        </w:sectPr>
      </w:pPr>
    </w:p>
    <w:p w:rsidR="006B0DEA" w:rsidRDefault="006B0DEA" w:rsidP="001B2FC2">
      <w:pPr>
        <w:ind w:left="1100" w:hanging="550"/>
        <w:rPr>
          <w:rFonts w:ascii="Times New Roman" w:hAnsi="Times New Roman"/>
          <w:sz w:val="24"/>
          <w:szCs w:val="24"/>
          <w:lang w:val="ru-RU"/>
        </w:rPr>
        <w:sectPr w:rsidR="006B0DEA" w:rsidSect="003C37B8">
          <w:type w:val="continuous"/>
          <w:pgSz w:w="16838" w:h="11906" w:orient="landscape"/>
          <w:pgMar w:top="850" w:right="1134" w:bottom="1560" w:left="1134" w:header="708" w:footer="708" w:gutter="0"/>
          <w:cols w:space="708"/>
          <w:docGrid w:linePitch="360"/>
        </w:sectPr>
      </w:pPr>
    </w:p>
    <w:p w:rsidR="006B0DEA" w:rsidRPr="000B7BF2" w:rsidRDefault="006B0DEA" w:rsidP="001B2FC2">
      <w:pPr>
        <w:pStyle w:val="Default"/>
        <w:ind w:firstLine="709"/>
        <w:jc w:val="both"/>
        <w:outlineLvl w:val="1"/>
        <w:rPr>
          <w:rFonts w:ascii="Times New Roman" w:hAnsi="Times New Roman" w:cs="Times New Roman"/>
          <w:b/>
          <w:bCs/>
          <w:szCs w:val="28"/>
        </w:rPr>
      </w:pPr>
      <w:bookmarkStart w:id="75" w:name="_Toc410661685"/>
      <w:bookmarkStart w:id="76" w:name="_Toc410662246"/>
      <w:r w:rsidRPr="000B7BF2">
        <w:rPr>
          <w:rFonts w:ascii="Times New Roman" w:hAnsi="Times New Roman" w:cs="Times New Roman"/>
          <w:b/>
          <w:bCs/>
          <w:szCs w:val="28"/>
        </w:rPr>
        <w:lastRenderedPageBreak/>
        <w:t>8.3 Предложения по источникам инвестиций, обеспечивающих финансовые потребности</w:t>
      </w:r>
      <w:bookmarkEnd w:id="75"/>
      <w:bookmarkEnd w:id="76"/>
    </w:p>
    <w:p w:rsidR="006B0DEA" w:rsidRPr="00553A4C" w:rsidRDefault="006B0DEA" w:rsidP="001B2FC2">
      <w:pPr>
        <w:pStyle w:val="Default"/>
        <w:ind w:firstLine="709"/>
        <w:jc w:val="both"/>
        <w:rPr>
          <w:rFonts w:ascii="Times New Roman" w:hAnsi="Times New Roman" w:cs="Times New Roman"/>
          <w:szCs w:val="28"/>
        </w:rPr>
      </w:pP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 </w:t>
      </w:r>
    </w:p>
    <w:p w:rsidR="006B0DEA" w:rsidRPr="00553A4C" w:rsidRDefault="006B0DEA" w:rsidP="001B2FC2">
      <w:pPr>
        <w:pStyle w:val="Default"/>
        <w:ind w:firstLine="709"/>
        <w:jc w:val="both"/>
        <w:rPr>
          <w:rFonts w:ascii="Times New Roman" w:hAnsi="Times New Roman" w:cs="Times New Roman"/>
          <w:szCs w:val="28"/>
        </w:rPr>
      </w:pPr>
      <w:r w:rsidRPr="00553A4C">
        <w:rPr>
          <w:rFonts w:ascii="Times New Roman" w:hAnsi="Times New Roman" w:cs="Times New Roman"/>
          <w:szCs w:val="28"/>
        </w:rP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6B0DEA" w:rsidRPr="00553A4C" w:rsidRDefault="006B0DEA" w:rsidP="001B2FC2">
      <w:pPr>
        <w:pStyle w:val="Default"/>
        <w:ind w:firstLine="709"/>
        <w:jc w:val="both"/>
        <w:rPr>
          <w:rFonts w:ascii="Times New Roman" w:hAnsi="Times New Roman" w:cs="Times New Roman"/>
          <w:szCs w:val="28"/>
        </w:rPr>
      </w:pPr>
      <w:r w:rsidRPr="005A330F">
        <w:rPr>
          <w:rFonts w:ascii="Times New Roman" w:hAnsi="Times New Roman" w:cs="Times New Roman"/>
          <w:i/>
          <w:iCs/>
          <w:szCs w:val="28"/>
        </w:rPr>
        <w:t>Прибыль.</w:t>
      </w:r>
      <w:r w:rsidRPr="00553A4C">
        <w:rPr>
          <w:rFonts w:ascii="Times New Roman" w:hAnsi="Times New Roman" w:cs="Times New Roman"/>
          <w:szCs w:val="28"/>
        </w:rPr>
        <w:t xml:space="preserve">Чистая прибыль предприятия – один из основных источников инвестиционных средств на предприятиях любой формы собственности. </w:t>
      </w:r>
    </w:p>
    <w:p w:rsidR="006B0DEA" w:rsidRDefault="006B0DEA" w:rsidP="001B2FC2">
      <w:pPr>
        <w:pStyle w:val="Default"/>
        <w:ind w:firstLine="709"/>
        <w:jc w:val="both"/>
        <w:rPr>
          <w:rFonts w:ascii="Times New Roman" w:hAnsi="Times New Roman" w:cs="Times New Roman"/>
          <w:szCs w:val="28"/>
        </w:rPr>
      </w:pPr>
      <w:r w:rsidRPr="005A330F">
        <w:rPr>
          <w:rFonts w:ascii="Times New Roman" w:hAnsi="Times New Roman" w:cs="Times New Roman"/>
          <w:i/>
          <w:iCs/>
          <w:szCs w:val="28"/>
        </w:rPr>
        <w:t>Амортизационные фонды</w:t>
      </w:r>
      <w:r w:rsidRPr="005A330F">
        <w:rPr>
          <w:rFonts w:ascii="Times New Roman" w:hAnsi="Times New Roman" w:cs="Times New Roman"/>
          <w:i/>
          <w:szCs w:val="28"/>
        </w:rPr>
        <w:t>.</w:t>
      </w:r>
      <w:r w:rsidRPr="00553A4C">
        <w:rPr>
          <w:rFonts w:ascii="Times New Roman" w:hAnsi="Times New Roman" w:cs="Times New Roman"/>
          <w:szCs w:val="28"/>
        </w:rPr>
        <w:t xml:space="preserve">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Государственная поддержка в части тарифного регулирования позволяет включить в инвестиционные программы теплоснабжающих организаций проекты строительства и реконструкции теплоэнергетических объектов, при этом соответствующее тарифное регулирование должно обеспечиваться на всех трех уровнях регулирования: федеральном, уровне субъекта Российской Федерации и на местном уровне. </w:t>
      </w:r>
    </w:p>
    <w:p w:rsidR="006B0DEA" w:rsidRPr="005A330F" w:rsidRDefault="006B0DEA" w:rsidP="001B2FC2">
      <w:pPr>
        <w:tabs>
          <w:tab w:val="left" w:pos="2740"/>
        </w:tabs>
        <w:autoSpaceDE w:val="0"/>
        <w:autoSpaceDN w:val="0"/>
        <w:adjustRightInd w:val="0"/>
        <w:ind w:firstLine="709"/>
        <w:rPr>
          <w:rFonts w:ascii="Times New Roman" w:hAnsi="Times New Roman"/>
          <w:i/>
          <w:iCs/>
          <w:sz w:val="24"/>
          <w:szCs w:val="26"/>
          <w:lang w:val="ru-RU"/>
        </w:rPr>
      </w:pPr>
      <w:r w:rsidRPr="005A330F">
        <w:rPr>
          <w:rFonts w:ascii="Times New Roman" w:hAnsi="Times New Roman"/>
          <w:i/>
          <w:iCs/>
          <w:sz w:val="24"/>
          <w:szCs w:val="26"/>
          <w:lang w:val="ru-RU"/>
        </w:rPr>
        <w:t>Инвестиционные составляющие в тарифах на тепловую энергию</w:t>
      </w:r>
      <w:r w:rsidRPr="005A330F">
        <w:rPr>
          <w:rFonts w:ascii="Times New Roman" w:hAnsi="Times New Roman"/>
          <w:i/>
          <w:sz w:val="24"/>
          <w:szCs w:val="26"/>
          <w:lang w:val="ru-RU"/>
        </w:rPr>
        <w:t>.</w:t>
      </w:r>
    </w:p>
    <w:p w:rsidR="006B0DEA" w:rsidRPr="00553A4C" w:rsidRDefault="006B0DEA" w:rsidP="001B2FC2">
      <w:pPr>
        <w:tabs>
          <w:tab w:val="left" w:pos="2740"/>
        </w:tabs>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 xml:space="preserve">Всоответствии с Федеральным законом от 27.07.2010 </w:t>
      </w:r>
      <w:r w:rsidRPr="00553A4C">
        <w:rPr>
          <w:rFonts w:ascii="Times New Roman" w:hAnsi="Times New Roman"/>
          <w:sz w:val="24"/>
          <w:szCs w:val="26"/>
        </w:rPr>
        <w:t>N</w:t>
      </w:r>
      <w:r w:rsidRPr="00553A4C">
        <w:rPr>
          <w:rFonts w:ascii="Times New Roman" w:hAnsi="Times New Roman"/>
          <w:sz w:val="24"/>
          <w:szCs w:val="26"/>
          <w:lang w:val="ru-RU"/>
        </w:rPr>
        <w:t xml:space="preserve"> 190-ФЗ «О теплоснабжении»,органы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w:t>
      </w:r>
    </w:p>
    <w:p w:rsidR="006B0DEA" w:rsidRPr="00553A4C" w:rsidRDefault="006B0DEA" w:rsidP="001B2FC2">
      <w:pPr>
        <w:autoSpaceDE w:val="0"/>
        <w:autoSpaceDN w:val="0"/>
        <w:adjustRightInd w:val="0"/>
        <w:ind w:firstLine="709"/>
        <w:rPr>
          <w:rFonts w:ascii="Times New Roman" w:hAnsi="Times New Roman"/>
          <w:sz w:val="24"/>
          <w:szCs w:val="24"/>
        </w:rPr>
      </w:pPr>
      <w:bookmarkStart w:id="77" w:name="page611"/>
      <w:bookmarkEnd w:id="77"/>
      <w:r w:rsidRPr="00553A4C">
        <w:rPr>
          <w:rFonts w:ascii="Times New Roman" w:hAnsi="Times New Roman"/>
          <w:sz w:val="24"/>
          <w:szCs w:val="26"/>
          <w:lang w:val="ru-RU"/>
        </w:rPr>
        <w:t xml:space="preserve">- тарифы на тепловую энергию (мощность), поставляемую теплоснабжающими организациями потребителям, а также тарифы на тепловую энергию </w:t>
      </w:r>
      <w:r w:rsidRPr="00553A4C">
        <w:rPr>
          <w:rFonts w:ascii="Times New Roman" w:hAnsi="Times New Roman"/>
          <w:sz w:val="24"/>
          <w:szCs w:val="26"/>
        </w:rPr>
        <w:t>(мощность),</w:t>
      </w:r>
    </w:p>
    <w:p w:rsidR="006B0DEA" w:rsidRPr="00553A4C" w:rsidRDefault="006B0DEA" w:rsidP="001B2FC2">
      <w:pPr>
        <w:overflowPunct w:val="0"/>
        <w:autoSpaceDE w:val="0"/>
        <w:autoSpaceDN w:val="0"/>
        <w:adjustRightInd w:val="0"/>
        <w:ind w:firstLine="709"/>
        <w:rPr>
          <w:rFonts w:ascii="Times New Roman" w:hAnsi="Times New Roman"/>
          <w:sz w:val="24"/>
          <w:szCs w:val="24"/>
          <w:lang w:val="ru-RU"/>
        </w:rPr>
      </w:pPr>
      <w:r>
        <w:rPr>
          <w:rFonts w:ascii="Times New Roman" w:hAnsi="Times New Roman"/>
          <w:sz w:val="24"/>
          <w:szCs w:val="26"/>
          <w:lang w:val="ru-RU"/>
        </w:rPr>
        <w:t xml:space="preserve">- </w:t>
      </w:r>
      <w:r w:rsidRPr="00553A4C">
        <w:rPr>
          <w:rFonts w:ascii="Times New Roman" w:hAnsi="Times New Roman"/>
          <w:sz w:val="24"/>
          <w:szCs w:val="26"/>
          <w:lang w:val="ru-RU"/>
        </w:rPr>
        <w:t>поставляемую теплоснабжающими организациями другим теплоснабжающим организациям;</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numPr>
          <w:ilvl w:val="0"/>
          <w:numId w:val="31"/>
        </w:numPr>
        <w:tabs>
          <w:tab w:val="clear" w:pos="720"/>
          <w:tab w:val="num" w:pos="766"/>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тарифы на теплоноситель, поставляемый теплоснабжающими организациями потребителям, другим теплоснабжающим организациям;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тарифы на услуги по передаче тепловой энергии, теплоносителя;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плата за услуги по поддержанию резервной тепловой мощности при отсутствии потребления тепловой энергии; </w:t>
      </w:r>
    </w:p>
    <w:p w:rsidR="006B0DEA" w:rsidRPr="00553A4C" w:rsidRDefault="006B0DEA" w:rsidP="001B2FC2">
      <w:pPr>
        <w:numPr>
          <w:ilvl w:val="0"/>
          <w:numId w:val="31"/>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плата за подключение к системе теплоснабжения. </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В соответствии со ст.23 закона, «Организация развития систем теплоснабжения поселений, городских округов», п.2,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Согласно п.4,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Важное положение установлено также ст.10 «Сущность и порядок государственного регулирования цен (тарифов) на тепловую энергию (мощность)»,п.8, который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 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РФ в области государственного регулирования цен (тарифов) самостоятельно, без согласования с ФСТ.</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Необходимым условием принятия такого решения является утверждение инвестиционных программ теплоснабжающих организаций в порядке, установленном Правилами утверждения и согласования инвестиционных программ в сфере теплоснабжения.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Правила утверждения и согласования инвестиционных программ в сфере теплоснабжения должны быть утверждены Правительством Российской Федерации,однако в настоящее время существует только проект постановления Правительства РФ.</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Проект Правил содержит следующие важные положения: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1. Под инвестиционной программой понимается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rsidR="006B0DEA" w:rsidRPr="00553A4C" w:rsidRDefault="006B0DEA" w:rsidP="001B2FC2">
      <w:pPr>
        <w:numPr>
          <w:ilvl w:val="0"/>
          <w:numId w:val="32"/>
        </w:numPr>
        <w:tabs>
          <w:tab w:val="clear" w:pos="720"/>
          <w:tab w:val="num" w:pos="1087"/>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Утверждение инвестиционных программ осуществляется органами исполнительной власти субъектов Российской Федерации по согласованию с органами местного самоуправления поселений, городских округов. </w:t>
      </w:r>
    </w:p>
    <w:p w:rsidR="006B0DEA" w:rsidRPr="00553A4C" w:rsidRDefault="006B0DEA" w:rsidP="001B2FC2">
      <w:pPr>
        <w:numPr>
          <w:ilvl w:val="0"/>
          <w:numId w:val="32"/>
        </w:numPr>
        <w:tabs>
          <w:tab w:val="clear" w:pos="720"/>
          <w:tab w:val="num" w:pos="991"/>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В инвестиционную программу подлежат включению инвестиционные проекты, </w:t>
      </w:r>
      <w:r w:rsidRPr="00553A4C">
        <w:rPr>
          <w:rFonts w:ascii="Times New Roman" w:hAnsi="Times New Roman"/>
          <w:sz w:val="24"/>
          <w:szCs w:val="26"/>
          <w:lang w:val="ru-RU"/>
        </w:rPr>
        <w:lastRenderedPageBreak/>
        <w:t xml:space="preserve">целесообразность реализации которых обоснована в схемах теплоснабжения соответствующих поселений, городских округов. </w:t>
      </w:r>
    </w:p>
    <w:p w:rsidR="006B0DEA" w:rsidRPr="00553A4C" w:rsidRDefault="006B0DEA" w:rsidP="001B2FC2">
      <w:pPr>
        <w:numPr>
          <w:ilvl w:val="0"/>
          <w:numId w:val="32"/>
        </w:numPr>
        <w:tabs>
          <w:tab w:val="clear" w:pos="720"/>
          <w:tab w:val="num" w:pos="1056"/>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Инвестиционная программа составляется по форме, утверждаемой федеральным органом исполнительной власти, уполномоченным Правительством Российской Федерации. </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Относительно порядка утверждения инвестиционной программы указано, чтоорган исполнительной власти субъекта Российской Федерации:</w:t>
      </w:r>
    </w:p>
    <w:p w:rsidR="006B0DEA" w:rsidRPr="00553A4C" w:rsidRDefault="006B0DEA" w:rsidP="001B2FC2">
      <w:pPr>
        <w:numPr>
          <w:ilvl w:val="0"/>
          <w:numId w:val="33"/>
        </w:numPr>
        <w:overflowPunct w:val="0"/>
        <w:autoSpaceDE w:val="0"/>
        <w:autoSpaceDN w:val="0"/>
        <w:adjustRightInd w:val="0"/>
        <w:ind w:left="0" w:firstLine="709"/>
        <w:jc w:val="both"/>
        <w:rPr>
          <w:rFonts w:ascii="Times New Roman" w:hAnsi="Times New Roman"/>
          <w:sz w:val="24"/>
          <w:szCs w:val="26"/>
        </w:rPr>
      </w:pPr>
      <w:r w:rsidRPr="00553A4C">
        <w:rPr>
          <w:rFonts w:ascii="Times New Roman" w:hAnsi="Times New Roman"/>
          <w:sz w:val="24"/>
          <w:szCs w:val="26"/>
          <w:lang w:val="ru-RU"/>
        </w:rPr>
        <w:t xml:space="preserve">обязан утвердить инвестиционную программу в случае, если ее реализация не приводит к превышению предельных (минимального и (или) максимального) уровней тарифов на тепловую энергию </w:t>
      </w:r>
      <w:r w:rsidRPr="00553A4C">
        <w:rPr>
          <w:rFonts w:ascii="Times New Roman" w:hAnsi="Times New Roman"/>
          <w:sz w:val="24"/>
          <w:szCs w:val="26"/>
        </w:rPr>
        <w:t xml:space="preserve">(мощность), поставляемуютеплоснабжающимиорганизациямипотребителямнатерриториисубъекта РФ; </w:t>
      </w:r>
    </w:p>
    <w:p w:rsidR="006B0DEA" w:rsidRPr="005A330F" w:rsidRDefault="006B0DEA" w:rsidP="001B2FC2">
      <w:pPr>
        <w:numPr>
          <w:ilvl w:val="0"/>
          <w:numId w:val="33"/>
        </w:numPr>
        <w:tabs>
          <w:tab w:val="clear" w:pos="720"/>
          <w:tab w:val="num" w:pos="780"/>
        </w:tabs>
        <w:overflowPunct w:val="0"/>
        <w:autoSpaceDE w:val="0"/>
        <w:autoSpaceDN w:val="0"/>
        <w:adjustRightInd w:val="0"/>
        <w:ind w:left="0" w:firstLine="709"/>
        <w:jc w:val="both"/>
        <w:rPr>
          <w:rFonts w:ascii="Times New Roman" w:hAnsi="Times New Roman"/>
          <w:sz w:val="24"/>
          <w:szCs w:val="24"/>
          <w:lang w:val="ru-RU"/>
        </w:rPr>
      </w:pPr>
      <w:r w:rsidRPr="005A330F">
        <w:rPr>
          <w:rFonts w:ascii="Times New Roman" w:hAnsi="Times New Roman"/>
          <w:sz w:val="24"/>
          <w:szCs w:val="26"/>
          <w:lang w:val="ru-RU"/>
        </w:rPr>
        <w:t>обязан утвердить инвестиционную программу в случае, если ее реализация приводит к превышению предельных (минимального и (или) максимального) уровней</w:t>
      </w:r>
      <w:bookmarkStart w:id="78" w:name="page615"/>
      <w:bookmarkEnd w:id="78"/>
      <w:r w:rsidRPr="005A330F">
        <w:rPr>
          <w:rFonts w:ascii="Times New Roman" w:hAnsi="Times New Roman"/>
          <w:sz w:val="24"/>
          <w:szCs w:val="26"/>
          <w:lang w:val="ru-RU"/>
        </w:rPr>
        <w:t xml:space="preserve"> тарифов на тепловую энергию (мощность), но при этом сокращение инвестиционной программы приводит к сохранению неудовлетворительного состояния надежности и качества теплоснабжения, или ухудшению данного состояния;</w:t>
      </w: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 вправе отказать в согласовании инвестиционной программы в случае, если еереализацияприводит к превышению предельных (минимального и (или)максимального) уровней тарифов на тепловую энергию (мощность), при этом отсутствуют обстоятельства, указанные в предыдущем пункте.</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До принятия всех необходимых подзаконных актов к Федеральному Закону РФ № 190-ФЗ, решение об учете инвестиционных программ и проектов при расчете процента повышения тарифа на тепловую энергию принимается ФСТ РФ.</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iCs/>
          <w:sz w:val="24"/>
          <w:szCs w:val="26"/>
          <w:lang w:val="ru-RU"/>
        </w:rPr>
        <w:t>Федеральный бюджет</w:t>
      </w:r>
      <w:r w:rsidRPr="00553A4C">
        <w:rPr>
          <w:rFonts w:ascii="Times New Roman" w:hAnsi="Times New Roman"/>
          <w:sz w:val="24"/>
          <w:szCs w:val="26"/>
          <w:lang w:val="ru-RU"/>
        </w:rPr>
        <w:t>.Возможность финансирования мероприятий Программыиз средств федерального бюджета рассматривается в установленном порядке на федеральном уровне при принятии соответствующих федеральных целевых программ.</w:t>
      </w: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Распоряжением Правительства Российской Федерации от 02.02.2010 № 102-рбыла утверждена Концепция федеральной целевой программы «Комплексная программа модернизации и реформирования жилищно-коммунального хозяйства на2010-2020 годы».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На основании Концепции Минрегионом РФ разработан проект федеральной целевой программы «Комплексная программа модернизации и реформирования жилищно-коммунального хозяйства на 2013-2015 годы».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Для достижения поставленной цели к 2015 г. должны быть решены следующие задачи:</w:t>
      </w:r>
    </w:p>
    <w:p w:rsidR="006B0DEA" w:rsidRPr="00553A4C" w:rsidRDefault="006B0DEA" w:rsidP="001B2FC2">
      <w:pPr>
        <w:tabs>
          <w:tab w:val="left" w:pos="960"/>
        </w:tabs>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1</w:t>
      </w:r>
      <w:r w:rsidRPr="00553A4C">
        <w:rPr>
          <w:rFonts w:ascii="Times New Roman" w:hAnsi="Times New Roman"/>
          <w:sz w:val="24"/>
          <w:szCs w:val="24"/>
          <w:lang w:val="ru-RU"/>
        </w:rPr>
        <w:tab/>
      </w:r>
      <w:r w:rsidRPr="00553A4C">
        <w:rPr>
          <w:rFonts w:ascii="Times New Roman" w:hAnsi="Times New Roman"/>
          <w:sz w:val="24"/>
          <w:szCs w:val="26"/>
          <w:lang w:val="ru-RU"/>
        </w:rPr>
        <w:t>Увеличение объема привлечения частных инвестиций в жилищно-коммунальное хозяйство.</w:t>
      </w:r>
    </w:p>
    <w:p w:rsidR="006B0DEA" w:rsidRPr="00553A4C" w:rsidRDefault="006B0DEA" w:rsidP="001B2FC2">
      <w:pPr>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2 Повышение эффективности деятельности организаций тепло-, водо-снабжения,водоотведения, очистки сточных вод и организаций, осуществляющих эксплуатацию объектов, используемых для утилизации (захоронения) твердых бытовых отходов.</w:t>
      </w:r>
    </w:p>
    <w:p w:rsidR="006B0DEA" w:rsidRPr="00553A4C" w:rsidRDefault="006B0DEA" w:rsidP="001B2FC2">
      <w:pPr>
        <w:autoSpaceDE w:val="0"/>
        <w:autoSpaceDN w:val="0"/>
        <w:adjustRightInd w:val="0"/>
        <w:ind w:firstLine="709"/>
        <w:rPr>
          <w:rFonts w:ascii="Times New Roman" w:hAnsi="Times New Roman"/>
          <w:sz w:val="24"/>
          <w:szCs w:val="24"/>
          <w:lang w:val="ru-RU"/>
        </w:rPr>
      </w:pP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xml:space="preserve">Для реализации поставленных задач за счет средств федерального бюджета будут предоставляться субсидии бюджетам субъектов РФ на возмещение части затрат на уплату процентов по долгосрочным кредитам, полученным в кредитных организациях </w:t>
      </w:r>
      <w:r w:rsidRPr="00553A4C">
        <w:rPr>
          <w:rFonts w:ascii="Times New Roman" w:hAnsi="Times New Roman"/>
          <w:sz w:val="24"/>
          <w:szCs w:val="26"/>
          <w:lang w:val="ru-RU"/>
        </w:rPr>
        <w:lastRenderedPageBreak/>
        <w:t>организациями коммунального хозяйства.</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Субсидии региональным бюджетам предоставляются в размере одной второй ставки рефинансирования Центрального банка РФ от суммы кредитов, полученных организациями коммунального хозяйства на осуществление мероприятий,предусмотренных региональными программами комплексного развития систем коммунальной инфраструктуры.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Субъектом Российской Федерации предоставляются субсидии организациям коммунального хозяйства в рамках мероприятий, предусмотренных региональными программами строительства, реконструкции и (или) модернизации системы коммунальной инфраструктуры. Региональная программа создается на основе утвержденных в установленном порядке программ комплексного развития систем коммунальной инфраструктуры муниципальных образований.</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Отбор региональных программ, на поддержку мероприятий которых предусматривается выделение средств федерального бюджета, будет осуществляться ежегодно в 2013-2015 годах Минрегионом России в соответствии с порядком и условиями отбора региональной программы для целей реализации Программы, утверждаемыми Минрегионом России.</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 xml:space="preserve">В России также принята и реализуется Государственная программа Российской Федерации «Энергосбережение и повышение энергетической эффективности на период до 2020 года», утвержденная распоряжением Правительства РФ от 27 декабря2010 г. </w:t>
      </w:r>
      <w:r w:rsidRPr="00553A4C">
        <w:rPr>
          <w:rFonts w:ascii="Times New Roman" w:hAnsi="Times New Roman"/>
          <w:sz w:val="24"/>
          <w:szCs w:val="26"/>
        </w:rPr>
        <w:t>N</w:t>
      </w:r>
      <w:r w:rsidRPr="00553A4C">
        <w:rPr>
          <w:rFonts w:ascii="Times New Roman" w:hAnsi="Times New Roman"/>
          <w:sz w:val="24"/>
          <w:szCs w:val="26"/>
          <w:lang w:val="ru-RU"/>
        </w:rPr>
        <w:t xml:space="preserve"> 2446-р.</w:t>
      </w:r>
    </w:p>
    <w:p w:rsidR="006B0DEA" w:rsidRPr="00553A4C" w:rsidRDefault="006B0DEA" w:rsidP="001B2FC2">
      <w:pPr>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Целями Программы являются:</w:t>
      </w:r>
    </w:p>
    <w:p w:rsidR="006B0DEA" w:rsidRPr="005A330F" w:rsidRDefault="006B0DEA" w:rsidP="001B2FC2">
      <w:pPr>
        <w:tabs>
          <w:tab w:val="num" w:pos="0"/>
        </w:tabs>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1.</w:t>
      </w:r>
      <w:r w:rsidRPr="005A330F">
        <w:rPr>
          <w:rFonts w:ascii="Times New Roman" w:hAnsi="Times New Roman"/>
          <w:sz w:val="24"/>
          <w:szCs w:val="26"/>
          <w:lang w:val="ru-RU"/>
        </w:rPr>
        <w:t xml:space="preserve">Снижение за счет реализации мероприятий Программы энергоемкости валового внутреннего продукта Российской Федерации на 13,5 %, что в совокупности </w:t>
      </w:r>
      <w:r>
        <w:rPr>
          <w:rFonts w:ascii="Times New Roman" w:hAnsi="Times New Roman"/>
          <w:sz w:val="24"/>
          <w:szCs w:val="26"/>
          <w:lang w:val="ru-RU"/>
        </w:rPr>
        <w:t xml:space="preserve">с </w:t>
      </w:r>
      <w:r w:rsidRPr="005A330F">
        <w:rPr>
          <w:rFonts w:ascii="Times New Roman" w:hAnsi="Times New Roman"/>
          <w:sz w:val="24"/>
          <w:szCs w:val="26"/>
          <w:lang w:val="ru-RU"/>
        </w:rPr>
        <w:t xml:space="preserve">другими факторами позволит обеспечить решение задачи по снижению энергоемкости валового внутреннего продукта на 40 процентов в 2007-2020 годах. </w:t>
      </w:r>
    </w:p>
    <w:p w:rsidR="006B0DEA" w:rsidRPr="00553A4C" w:rsidRDefault="006B0DEA" w:rsidP="001B2FC2">
      <w:pPr>
        <w:numPr>
          <w:ilvl w:val="1"/>
          <w:numId w:val="34"/>
        </w:numPr>
        <w:tabs>
          <w:tab w:val="clear" w:pos="1440"/>
          <w:tab w:val="num" w:pos="820"/>
        </w:tabs>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Формирование в России энергоэффективного общества. </w:t>
      </w:r>
    </w:p>
    <w:p w:rsidR="006B0DEA" w:rsidRPr="00553A4C" w:rsidRDefault="006B0DEA" w:rsidP="001B2FC2">
      <w:pPr>
        <w:overflowPunct w:val="0"/>
        <w:autoSpaceDE w:val="0"/>
        <w:autoSpaceDN w:val="0"/>
        <w:adjustRightInd w:val="0"/>
        <w:ind w:firstLine="709"/>
        <w:rPr>
          <w:rFonts w:ascii="Times New Roman" w:hAnsi="Times New Roman"/>
          <w:sz w:val="24"/>
          <w:szCs w:val="24"/>
          <w:lang w:val="ru-RU"/>
        </w:rPr>
      </w:pPr>
      <w:r w:rsidRPr="00553A4C">
        <w:rPr>
          <w:rFonts w:ascii="Times New Roman" w:hAnsi="Times New Roman"/>
          <w:sz w:val="24"/>
          <w:szCs w:val="26"/>
          <w:lang w:val="ru-RU"/>
        </w:rPr>
        <w:t>В рамках Программы реализуются 9 подпрограмм, в том числе: «Энергосбережение и повышение энергетической эффективности вэлектроэнергетике»; «Энергосбережение и повышение энергетической эффективности втеплоснабжении и системах коммунальной инфраструктуры».</w:t>
      </w:r>
    </w:p>
    <w:p w:rsidR="006B0DEA" w:rsidRPr="00553A4C" w:rsidRDefault="006B0DEA" w:rsidP="001B2FC2">
      <w:pPr>
        <w:overflowPunct w:val="0"/>
        <w:autoSpaceDE w:val="0"/>
        <w:autoSpaceDN w:val="0"/>
        <w:adjustRightInd w:val="0"/>
        <w:ind w:firstLine="709"/>
        <w:jc w:val="both"/>
        <w:rPr>
          <w:rFonts w:ascii="Times New Roman" w:hAnsi="Times New Roman"/>
          <w:sz w:val="24"/>
          <w:szCs w:val="24"/>
          <w:lang w:val="ru-RU"/>
        </w:rPr>
      </w:pPr>
      <w:r w:rsidRPr="00553A4C">
        <w:rPr>
          <w:rFonts w:ascii="Times New Roman" w:hAnsi="Times New Roman"/>
          <w:sz w:val="24"/>
          <w:szCs w:val="26"/>
          <w:lang w:val="ru-RU"/>
        </w:rPr>
        <w:t>Основные организационные мероприятия по энергосбережению и повышению энергетической эффективности в теплоснабжении и системах коммунальной инфраструктуры включают:</w:t>
      </w:r>
    </w:p>
    <w:p w:rsidR="006B0DEA" w:rsidRPr="00553A4C" w:rsidRDefault="006B0DEA" w:rsidP="001B2FC2">
      <w:pPr>
        <w:numPr>
          <w:ilvl w:val="0"/>
          <w:numId w:val="35"/>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введение управления системами централизованного теплоснабжения поселений через единого теплового диспетчера; </w:t>
      </w:r>
    </w:p>
    <w:p w:rsidR="006B0DEA" w:rsidRPr="00553A4C" w:rsidRDefault="006B0DEA" w:rsidP="001B2FC2">
      <w:pPr>
        <w:numPr>
          <w:ilvl w:val="0"/>
          <w:numId w:val="35"/>
        </w:numPr>
        <w:overflowPunct w:val="0"/>
        <w:autoSpaceDE w:val="0"/>
        <w:autoSpaceDN w:val="0"/>
        <w:adjustRightInd w:val="0"/>
        <w:ind w:left="0" w:firstLine="709"/>
        <w:jc w:val="both"/>
        <w:rPr>
          <w:rFonts w:ascii="Times New Roman" w:hAnsi="Times New Roman"/>
          <w:sz w:val="24"/>
          <w:szCs w:val="26"/>
          <w:lang w:val="ru-RU"/>
        </w:rPr>
      </w:pPr>
      <w:r w:rsidRPr="00553A4C">
        <w:rPr>
          <w:rFonts w:ascii="Times New Roman" w:hAnsi="Times New Roman"/>
          <w:sz w:val="24"/>
          <w:szCs w:val="26"/>
          <w:lang w:val="ru-RU"/>
        </w:rPr>
        <w:t xml:space="preserve">повышение качества теплоснабжения, введение показателей качества тепловой энергии, режимов теплопотребления и условий осуществления контроля их соблюдения как со стороны потребителей, так и со стороны энергоснабжающих организаций с установлением размера санкций за их нарушение; </w:t>
      </w:r>
    </w:p>
    <w:p w:rsidR="006B0DEA" w:rsidRPr="00553A4C" w:rsidRDefault="006B0DEA" w:rsidP="001B2FC2">
      <w:pPr>
        <w:pStyle w:val="Default"/>
        <w:ind w:firstLine="709"/>
        <w:jc w:val="both"/>
        <w:rPr>
          <w:rFonts w:ascii="Times New Roman" w:hAnsi="Times New Roman" w:cs="Times New Roman"/>
          <w:color w:val="auto"/>
          <w:szCs w:val="28"/>
        </w:rPr>
      </w:pPr>
      <w:r>
        <w:rPr>
          <w:rFonts w:ascii="Times New Roman" w:hAnsi="Times New Roman" w:cs="Times New Roman"/>
          <w:szCs w:val="26"/>
        </w:rPr>
        <w:t xml:space="preserve">- </w:t>
      </w:r>
      <w:r w:rsidRPr="00553A4C">
        <w:rPr>
          <w:rFonts w:ascii="Times New Roman" w:hAnsi="Times New Roman" w:cs="Times New Roman"/>
          <w:szCs w:val="26"/>
        </w:rPr>
        <w:t>обеспечение системного подхода при оптимизации работы систем централизованного теплоснабжения путем реализации комплексных мероприятий не только в тепловых сетях (наладка, регулировка, оптимизация гидравлического режима), но и в системах теплопотребления непосредственно в зданиях (утепление строительной части зданий, проведение работ по устранению дефектов проекта и монтажа систем отопления);</w:t>
      </w:r>
    </w:p>
    <w:p w:rsidR="006B0DEA" w:rsidRPr="00553A4C" w:rsidRDefault="006B0DEA" w:rsidP="001B2FC2">
      <w:pPr>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 xml:space="preserve">- </w:t>
      </w:r>
      <w:r w:rsidRPr="00553A4C">
        <w:rPr>
          <w:rFonts w:ascii="Times New Roman" w:hAnsi="Times New Roman"/>
          <w:sz w:val="24"/>
          <w:szCs w:val="26"/>
          <w:lang w:val="ru-RU"/>
        </w:rPr>
        <w:t xml:space="preserve">проведение обязательных энергетических обследований теплоснабжающих организаций и организаций коммунального комплекса; </w:t>
      </w:r>
    </w:p>
    <w:p w:rsidR="006B0DEA" w:rsidRPr="00553A4C" w:rsidRDefault="006B0DEA" w:rsidP="001B2FC2">
      <w:pPr>
        <w:overflowPunct w:val="0"/>
        <w:autoSpaceDE w:val="0"/>
        <w:autoSpaceDN w:val="0"/>
        <w:adjustRightInd w:val="0"/>
        <w:ind w:firstLine="709"/>
        <w:jc w:val="both"/>
        <w:rPr>
          <w:rFonts w:ascii="Times New Roman" w:hAnsi="Times New Roman"/>
          <w:sz w:val="24"/>
          <w:szCs w:val="26"/>
          <w:lang w:val="ru-RU"/>
        </w:rPr>
      </w:pPr>
      <w:r>
        <w:rPr>
          <w:rFonts w:ascii="Times New Roman" w:hAnsi="Times New Roman"/>
          <w:sz w:val="24"/>
          <w:szCs w:val="26"/>
          <w:lang w:val="ru-RU"/>
        </w:rPr>
        <w:t xml:space="preserve">- </w:t>
      </w:r>
      <w:r w:rsidRPr="00553A4C">
        <w:rPr>
          <w:rFonts w:ascii="Times New Roman" w:hAnsi="Times New Roman"/>
          <w:sz w:val="24"/>
          <w:szCs w:val="26"/>
          <w:lang w:val="ru-RU"/>
        </w:rPr>
        <w:t xml:space="preserve">реализация типового проекта «Эффективная генерация», направленного на модернизацию и реконструкцию котельных, ликвидацию неэффективно работающих котельных и передачу тепловой нагрузки на эффективную когенерацию, снижение на этой </w:t>
      </w:r>
      <w:r w:rsidRPr="00553A4C">
        <w:rPr>
          <w:rFonts w:ascii="Times New Roman" w:hAnsi="Times New Roman"/>
          <w:sz w:val="24"/>
          <w:szCs w:val="26"/>
          <w:lang w:val="ru-RU"/>
        </w:rPr>
        <w:lastRenderedPageBreak/>
        <w:t xml:space="preserve">основе затрат топлива на выработку тепла; </w:t>
      </w:r>
    </w:p>
    <w:p w:rsidR="006B0DEA" w:rsidRPr="00553A4C" w:rsidRDefault="006B0DEA" w:rsidP="001B2FC2">
      <w:pPr>
        <w:pStyle w:val="Default"/>
        <w:ind w:firstLine="709"/>
        <w:jc w:val="both"/>
        <w:rPr>
          <w:rFonts w:ascii="Times New Roman" w:hAnsi="Times New Roman" w:cs="Times New Roman"/>
          <w:color w:val="auto"/>
          <w:szCs w:val="28"/>
        </w:rPr>
      </w:pPr>
      <w:r>
        <w:rPr>
          <w:rFonts w:ascii="Times New Roman" w:hAnsi="Times New Roman" w:cs="Times New Roman"/>
          <w:szCs w:val="26"/>
        </w:rPr>
        <w:t xml:space="preserve">- </w:t>
      </w:r>
      <w:r w:rsidRPr="00553A4C">
        <w:rPr>
          <w:rFonts w:ascii="Times New Roman" w:hAnsi="Times New Roman" w:cs="Times New Roman"/>
          <w:szCs w:val="26"/>
        </w:rPr>
        <w:t>реализация типового проекта «Надежные сети», включающего мероприятия по модернизации и реконструкции тепловых сетей с применением новейших технологий</w:t>
      </w:r>
      <w:r>
        <w:rPr>
          <w:rFonts w:ascii="Times New Roman" w:hAnsi="Times New Roman" w:cs="Times New Roman"/>
          <w:szCs w:val="26"/>
        </w:rPr>
        <w:t>.</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Суммарные финансовые потребности для проведения замены тепловых сетей, исчерпавших нормативный срок службы составляет – </w:t>
      </w:r>
      <w:r>
        <w:rPr>
          <w:rFonts w:ascii="Times New Roman" w:hAnsi="Times New Roman" w:cs="Times New Roman"/>
          <w:color w:val="auto"/>
          <w:szCs w:val="28"/>
        </w:rPr>
        <w:t>1033</w:t>
      </w:r>
      <w:r w:rsidR="00D1135A">
        <w:rPr>
          <w:rFonts w:ascii="Times New Roman" w:hAnsi="Times New Roman" w:cs="Times New Roman"/>
          <w:color w:val="auto"/>
          <w:szCs w:val="28"/>
        </w:rPr>
        <w:t>2</w:t>
      </w:r>
      <w:r>
        <w:rPr>
          <w:rFonts w:ascii="Times New Roman" w:hAnsi="Times New Roman" w:cs="Times New Roman"/>
          <w:color w:val="auto"/>
          <w:szCs w:val="28"/>
        </w:rPr>
        <w:t>000</w:t>
      </w:r>
      <w:r w:rsidRPr="00553A4C">
        <w:rPr>
          <w:rFonts w:ascii="Times New Roman" w:hAnsi="Times New Roman" w:cs="Times New Roman"/>
          <w:color w:val="auto"/>
          <w:szCs w:val="28"/>
        </w:rPr>
        <w:t xml:space="preserve"> рублей. </w:t>
      </w:r>
    </w:p>
    <w:p w:rsidR="006B0DEA" w:rsidRPr="00553A4C" w:rsidRDefault="006B0DEA" w:rsidP="001B2FC2">
      <w:pPr>
        <w:pStyle w:val="Default"/>
        <w:ind w:firstLine="709"/>
        <w:jc w:val="both"/>
        <w:rPr>
          <w:rFonts w:ascii="Times New Roman" w:hAnsi="Times New Roman" w:cs="Times New Roman"/>
          <w:color w:val="auto"/>
          <w:szCs w:val="28"/>
        </w:rPr>
      </w:pPr>
      <w:r w:rsidRPr="00553A4C">
        <w:rPr>
          <w:rFonts w:ascii="Times New Roman" w:hAnsi="Times New Roman" w:cs="Times New Roman"/>
          <w:color w:val="auto"/>
          <w:szCs w:val="28"/>
        </w:rPr>
        <w:t xml:space="preserve">При существующих тарифах на тепловую энергию, ни одно теплоснабжающее предприятие </w:t>
      </w:r>
      <w:r>
        <w:rPr>
          <w:rFonts w:ascii="Times New Roman" w:hAnsi="Times New Roman" w:cs="Times New Roman"/>
          <w:color w:val="auto"/>
          <w:szCs w:val="28"/>
        </w:rPr>
        <w:t>Октябрьского</w:t>
      </w:r>
      <w:r w:rsidRPr="00553A4C">
        <w:rPr>
          <w:rFonts w:ascii="Times New Roman" w:hAnsi="Times New Roman" w:cs="Times New Roman"/>
          <w:color w:val="auto"/>
          <w:szCs w:val="28"/>
        </w:rPr>
        <w:t xml:space="preserve"> сельского поселения не в состоянии выполнить </w:t>
      </w:r>
      <w:r>
        <w:rPr>
          <w:rFonts w:ascii="Times New Roman" w:hAnsi="Times New Roman" w:cs="Times New Roman"/>
          <w:color w:val="auto"/>
          <w:szCs w:val="28"/>
        </w:rPr>
        <w:t xml:space="preserve">реконструкцию </w:t>
      </w:r>
      <w:r w:rsidRPr="00553A4C">
        <w:rPr>
          <w:rFonts w:ascii="Times New Roman" w:hAnsi="Times New Roman" w:cs="Times New Roman"/>
          <w:color w:val="auto"/>
          <w:szCs w:val="28"/>
        </w:rPr>
        <w:t xml:space="preserve">изношенных сетей за свой счет. </w:t>
      </w:r>
    </w:p>
    <w:p w:rsidR="006B0DEA" w:rsidRPr="00553A4C" w:rsidRDefault="006B0DEA" w:rsidP="001B2FC2">
      <w:pPr>
        <w:ind w:firstLine="709"/>
        <w:jc w:val="both"/>
        <w:rPr>
          <w:rFonts w:ascii="Times New Roman" w:hAnsi="Times New Roman"/>
          <w:sz w:val="24"/>
          <w:szCs w:val="28"/>
          <w:lang w:val="ru-RU"/>
        </w:rPr>
      </w:pPr>
      <w:r>
        <w:rPr>
          <w:rFonts w:ascii="Times New Roman" w:hAnsi="Times New Roman"/>
          <w:sz w:val="24"/>
          <w:szCs w:val="28"/>
          <w:lang w:val="ru-RU"/>
        </w:rPr>
        <w:t xml:space="preserve">Реконструкция </w:t>
      </w:r>
      <w:r w:rsidRPr="00553A4C">
        <w:rPr>
          <w:rFonts w:ascii="Times New Roman" w:hAnsi="Times New Roman"/>
          <w:sz w:val="24"/>
          <w:szCs w:val="28"/>
          <w:lang w:val="ru-RU"/>
        </w:rPr>
        <w:t xml:space="preserve">тепловых сетей должна производиться с привлечением средств из Федерального и местного бюджета, а также с привлечением долгосрочных кредитов. </w:t>
      </w:r>
    </w:p>
    <w:p w:rsidR="006B0DEA" w:rsidRDefault="006B0DEA" w:rsidP="001B2FC2">
      <w:pPr>
        <w:ind w:firstLine="709"/>
        <w:jc w:val="both"/>
        <w:rPr>
          <w:rFonts w:ascii="Times New Roman" w:hAnsi="Times New Roman"/>
          <w:sz w:val="24"/>
          <w:szCs w:val="26"/>
          <w:lang w:val="ru-RU"/>
        </w:rPr>
      </w:pPr>
      <w:r w:rsidRPr="00553A4C">
        <w:rPr>
          <w:rFonts w:ascii="Times New Roman" w:hAnsi="Times New Roman"/>
          <w:sz w:val="24"/>
          <w:szCs w:val="26"/>
          <w:lang w:val="ru-RU"/>
        </w:rPr>
        <w:t>Достижение целевых показателей энергосбережения и повышения энергетической эффективности в системах коммунальной инфраструктуры планируется с учетом реализации мероприятий, предусмотренных Концепцией федеральной целевой программы «Комплексная программа модернизации и реформирования жилищно-коммунального хозяйства на 2010-2020 годы».</w:t>
      </w:r>
    </w:p>
    <w:p w:rsidR="006B0DEA" w:rsidRDefault="006B0DEA" w:rsidP="001B2FC2">
      <w:pPr>
        <w:ind w:firstLine="709"/>
        <w:rPr>
          <w:rFonts w:ascii="Times New Roman" w:hAnsi="Times New Roman"/>
          <w:sz w:val="24"/>
          <w:szCs w:val="26"/>
          <w:lang w:val="ru-RU"/>
        </w:rPr>
      </w:pPr>
      <w:r>
        <w:rPr>
          <w:rFonts w:ascii="Times New Roman" w:hAnsi="Times New Roman"/>
          <w:sz w:val="24"/>
          <w:szCs w:val="26"/>
          <w:lang w:val="ru-RU"/>
        </w:rPr>
        <w:t>В таблице 8.5 представлены предполагаемые источники инвестиций по каждому мероприятию.</w:t>
      </w:r>
    </w:p>
    <w:p w:rsidR="006B0DEA" w:rsidRDefault="006B0DEA" w:rsidP="001B2FC2">
      <w:pPr>
        <w:ind w:firstLine="709"/>
        <w:rPr>
          <w:rFonts w:ascii="Times New Roman" w:hAnsi="Times New Roman"/>
          <w:sz w:val="24"/>
          <w:szCs w:val="26"/>
          <w:lang w:val="ru-RU"/>
        </w:rPr>
      </w:pPr>
    </w:p>
    <w:p w:rsidR="006B0DEA" w:rsidRDefault="006B0DEA" w:rsidP="00117E0F">
      <w:pPr>
        <w:rPr>
          <w:rFonts w:ascii="Times New Roman" w:hAnsi="Times New Roman"/>
          <w:sz w:val="24"/>
          <w:szCs w:val="26"/>
          <w:lang w:val="ru-RU"/>
        </w:rPr>
      </w:pPr>
      <w:r>
        <w:rPr>
          <w:rFonts w:ascii="Times New Roman" w:hAnsi="Times New Roman"/>
          <w:sz w:val="24"/>
          <w:szCs w:val="26"/>
          <w:lang w:val="ru-RU"/>
        </w:rPr>
        <w:t>Таблица 8.5 – Предполагаемые источники инвестиций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5"/>
        <w:gridCol w:w="2834"/>
        <w:gridCol w:w="934"/>
        <w:gridCol w:w="2751"/>
        <w:gridCol w:w="2552"/>
      </w:tblGrid>
      <w:tr w:rsidR="006B0DEA" w:rsidRPr="000913D5" w:rsidTr="0055350F">
        <w:tc>
          <w:tcPr>
            <w:tcW w:w="535"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 п/п</w:t>
            </w:r>
          </w:p>
        </w:tc>
        <w:tc>
          <w:tcPr>
            <w:tcW w:w="2834"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Мероприятия</w:t>
            </w:r>
          </w:p>
        </w:tc>
        <w:tc>
          <w:tcPr>
            <w:tcW w:w="3685" w:type="dxa"/>
            <w:gridSpan w:val="2"/>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Предполагаемый источник финансирования</w:t>
            </w:r>
          </w:p>
        </w:tc>
        <w:tc>
          <w:tcPr>
            <w:tcW w:w="2552" w:type="dxa"/>
            <w:vMerge w:val="restart"/>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Тарифные последствия</w:t>
            </w:r>
          </w:p>
        </w:tc>
      </w:tr>
      <w:tr w:rsidR="006B0DEA" w:rsidRPr="000913D5" w:rsidTr="0055350F">
        <w:tc>
          <w:tcPr>
            <w:tcW w:w="535" w:type="dxa"/>
            <w:vMerge/>
          </w:tcPr>
          <w:p w:rsidR="006B0DEA" w:rsidRPr="000913D5" w:rsidRDefault="006B0DEA" w:rsidP="0055350F">
            <w:pPr>
              <w:jc w:val="center"/>
              <w:rPr>
                <w:rFonts w:ascii="Times New Roman" w:hAnsi="Times New Roman"/>
                <w:sz w:val="20"/>
                <w:szCs w:val="20"/>
                <w:lang w:val="ru-RU"/>
              </w:rPr>
            </w:pPr>
          </w:p>
        </w:tc>
        <w:tc>
          <w:tcPr>
            <w:tcW w:w="2834" w:type="dxa"/>
            <w:vMerge/>
            <w:vAlign w:val="center"/>
          </w:tcPr>
          <w:p w:rsidR="006B0DEA" w:rsidRPr="000913D5" w:rsidRDefault="006B0DEA" w:rsidP="0055350F">
            <w:pPr>
              <w:jc w:val="center"/>
              <w:rPr>
                <w:rFonts w:ascii="Times New Roman" w:hAnsi="Times New Roman"/>
                <w:sz w:val="20"/>
                <w:szCs w:val="20"/>
                <w:lang w:val="ru-RU"/>
              </w:rPr>
            </w:pPr>
          </w:p>
        </w:tc>
        <w:tc>
          <w:tcPr>
            <w:tcW w:w="934" w:type="dxa"/>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Сумма, млн. руб.</w:t>
            </w:r>
          </w:p>
        </w:tc>
        <w:tc>
          <w:tcPr>
            <w:tcW w:w="2751" w:type="dxa"/>
            <w:vAlign w:val="center"/>
          </w:tcPr>
          <w:p w:rsidR="006B0DEA" w:rsidRPr="000913D5" w:rsidRDefault="006B0DEA" w:rsidP="0055350F">
            <w:pPr>
              <w:jc w:val="center"/>
              <w:rPr>
                <w:rFonts w:ascii="Times New Roman" w:hAnsi="Times New Roman"/>
                <w:sz w:val="20"/>
                <w:szCs w:val="20"/>
                <w:lang w:val="ru-RU"/>
              </w:rPr>
            </w:pPr>
            <w:r w:rsidRPr="000913D5">
              <w:rPr>
                <w:rFonts w:ascii="Times New Roman" w:hAnsi="Times New Roman"/>
                <w:sz w:val="20"/>
                <w:szCs w:val="20"/>
                <w:lang w:val="ru-RU"/>
              </w:rPr>
              <w:t>Источник финансирования</w:t>
            </w:r>
          </w:p>
        </w:tc>
        <w:tc>
          <w:tcPr>
            <w:tcW w:w="2552" w:type="dxa"/>
            <w:vMerge/>
            <w:vAlign w:val="center"/>
          </w:tcPr>
          <w:p w:rsidR="006B0DEA" w:rsidRPr="000913D5" w:rsidRDefault="006B0DEA" w:rsidP="0055350F">
            <w:pPr>
              <w:jc w:val="center"/>
              <w:rPr>
                <w:rFonts w:ascii="Times New Roman" w:hAnsi="Times New Roman"/>
                <w:sz w:val="20"/>
                <w:szCs w:val="20"/>
                <w:lang w:val="ru-RU"/>
              </w:rPr>
            </w:pPr>
          </w:p>
        </w:tc>
      </w:tr>
      <w:tr w:rsidR="009E3C25" w:rsidRPr="00D1135A" w:rsidTr="009E3C25">
        <w:tc>
          <w:tcPr>
            <w:tcW w:w="535" w:type="dxa"/>
            <w:vAlign w:val="center"/>
          </w:tcPr>
          <w:p w:rsidR="009E3C25" w:rsidRPr="000913D5" w:rsidRDefault="009E3C25" w:rsidP="0055350F">
            <w:pPr>
              <w:jc w:val="center"/>
              <w:rPr>
                <w:rFonts w:ascii="Times New Roman" w:hAnsi="Times New Roman"/>
                <w:sz w:val="20"/>
                <w:szCs w:val="20"/>
                <w:lang w:val="ru-RU"/>
              </w:rPr>
            </w:pPr>
            <w:r w:rsidRPr="000913D5">
              <w:rPr>
                <w:rFonts w:ascii="Times New Roman" w:hAnsi="Times New Roman"/>
                <w:sz w:val="20"/>
                <w:szCs w:val="20"/>
                <w:lang w:val="ru-RU"/>
              </w:rPr>
              <w:t>1</w:t>
            </w:r>
          </w:p>
        </w:tc>
        <w:tc>
          <w:tcPr>
            <w:tcW w:w="2834" w:type="dxa"/>
            <w:vAlign w:val="center"/>
          </w:tcPr>
          <w:p w:rsidR="009E3C25" w:rsidRPr="000913D5" w:rsidRDefault="009E3C25" w:rsidP="0055350F">
            <w:pPr>
              <w:rPr>
                <w:rFonts w:ascii="Times New Roman" w:hAnsi="Times New Roman"/>
                <w:sz w:val="20"/>
                <w:szCs w:val="20"/>
                <w:lang w:val="ru-RU"/>
              </w:rPr>
            </w:pPr>
            <w:r w:rsidRPr="000913D5">
              <w:rPr>
                <w:rFonts w:ascii="Times New Roman" w:hAnsi="Times New Roman"/>
                <w:sz w:val="20"/>
                <w:szCs w:val="20"/>
                <w:lang w:val="ru-RU"/>
              </w:rPr>
              <w:t>Замена изоляции (утепление)</w:t>
            </w:r>
          </w:p>
        </w:tc>
        <w:tc>
          <w:tcPr>
            <w:tcW w:w="934" w:type="dxa"/>
            <w:vAlign w:val="center"/>
          </w:tcPr>
          <w:p w:rsidR="009E3C25" w:rsidRPr="000913D5" w:rsidRDefault="009E3C25" w:rsidP="0055350F">
            <w:pPr>
              <w:jc w:val="center"/>
              <w:rPr>
                <w:rFonts w:ascii="Times New Roman" w:hAnsi="Times New Roman"/>
                <w:sz w:val="20"/>
                <w:szCs w:val="20"/>
                <w:lang w:val="ru-RU"/>
              </w:rPr>
            </w:pPr>
            <w:r>
              <w:rPr>
                <w:rFonts w:ascii="Times New Roman" w:hAnsi="Times New Roman"/>
                <w:sz w:val="20"/>
                <w:szCs w:val="20"/>
                <w:lang w:val="ru-RU"/>
              </w:rPr>
              <w:t>10,332</w:t>
            </w:r>
          </w:p>
        </w:tc>
        <w:tc>
          <w:tcPr>
            <w:tcW w:w="2751" w:type="dxa"/>
            <w:vMerge w:val="restart"/>
            <w:vAlign w:val="center"/>
          </w:tcPr>
          <w:p w:rsidR="009E3C25" w:rsidRDefault="009E3C25" w:rsidP="0055350F">
            <w:pPr>
              <w:jc w:val="center"/>
              <w:rPr>
                <w:rFonts w:ascii="Times New Roman" w:hAnsi="Times New Roman"/>
                <w:sz w:val="20"/>
                <w:szCs w:val="20"/>
                <w:lang w:val="ru-RU"/>
              </w:rPr>
            </w:pPr>
          </w:p>
          <w:p w:rsidR="009E3C25" w:rsidRPr="000913D5" w:rsidRDefault="009E3C25" w:rsidP="0055350F">
            <w:pPr>
              <w:jc w:val="center"/>
              <w:rPr>
                <w:rFonts w:ascii="Times New Roman" w:hAnsi="Times New Roman"/>
                <w:sz w:val="20"/>
                <w:szCs w:val="20"/>
                <w:lang w:val="ru-RU"/>
              </w:rPr>
            </w:pPr>
            <w:r>
              <w:rPr>
                <w:rFonts w:ascii="Times New Roman" w:hAnsi="Times New Roman"/>
                <w:sz w:val="20"/>
                <w:szCs w:val="20"/>
                <w:lang w:val="ru-RU"/>
              </w:rPr>
              <w:t>Собственник сетей</w:t>
            </w:r>
          </w:p>
          <w:p w:rsidR="009E3C25" w:rsidRPr="000913D5" w:rsidRDefault="009E3C25" w:rsidP="00CF4CF8">
            <w:pPr>
              <w:jc w:val="center"/>
              <w:rPr>
                <w:rFonts w:ascii="Times New Roman" w:hAnsi="Times New Roman"/>
                <w:sz w:val="20"/>
                <w:szCs w:val="20"/>
                <w:lang w:val="ru-RU"/>
              </w:rPr>
            </w:pPr>
          </w:p>
        </w:tc>
        <w:tc>
          <w:tcPr>
            <w:tcW w:w="2552" w:type="dxa"/>
            <w:vMerge w:val="restart"/>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За счет статьи «Текущий ремонт»</w:t>
            </w:r>
          </w:p>
          <w:p w:rsidR="009E3C25" w:rsidRPr="000913D5" w:rsidRDefault="009E3C25" w:rsidP="00CF4CF8">
            <w:pPr>
              <w:jc w:val="center"/>
              <w:rPr>
                <w:rFonts w:ascii="Times New Roman" w:hAnsi="Times New Roman"/>
                <w:sz w:val="20"/>
                <w:szCs w:val="20"/>
                <w:lang w:val="ru-RU"/>
              </w:rPr>
            </w:pPr>
          </w:p>
        </w:tc>
      </w:tr>
      <w:tr w:rsidR="009E3C25" w:rsidRPr="00D1135A" w:rsidTr="009E3C25">
        <w:tc>
          <w:tcPr>
            <w:tcW w:w="535" w:type="dxa"/>
            <w:vAlign w:val="center"/>
          </w:tcPr>
          <w:p w:rsidR="009E3C25" w:rsidRPr="000913D5" w:rsidRDefault="009E3C25" w:rsidP="00CF4CF8">
            <w:pPr>
              <w:jc w:val="center"/>
              <w:rPr>
                <w:rFonts w:ascii="Times New Roman" w:hAnsi="Times New Roman"/>
                <w:sz w:val="20"/>
                <w:szCs w:val="20"/>
                <w:lang w:val="ru-RU"/>
              </w:rPr>
            </w:pPr>
            <w:r>
              <w:rPr>
                <w:rFonts w:ascii="Times New Roman" w:hAnsi="Times New Roman"/>
                <w:sz w:val="20"/>
                <w:szCs w:val="20"/>
                <w:lang w:val="ru-RU"/>
              </w:rPr>
              <w:t>2</w:t>
            </w:r>
          </w:p>
        </w:tc>
        <w:tc>
          <w:tcPr>
            <w:tcW w:w="2834" w:type="dxa"/>
            <w:vAlign w:val="center"/>
          </w:tcPr>
          <w:p w:rsidR="009E3C25" w:rsidRPr="000913D5" w:rsidRDefault="009E3C25" w:rsidP="009E3C25">
            <w:pPr>
              <w:rPr>
                <w:rFonts w:ascii="Times New Roman" w:hAnsi="Times New Roman"/>
                <w:sz w:val="20"/>
                <w:szCs w:val="20"/>
                <w:lang w:val="ru-RU"/>
              </w:rPr>
            </w:pPr>
            <w:r>
              <w:rPr>
                <w:rFonts w:ascii="Times New Roman" w:hAnsi="Times New Roman"/>
                <w:sz w:val="20"/>
                <w:szCs w:val="20"/>
                <w:lang w:val="ru-RU"/>
              </w:rPr>
              <w:t>Проведение испытаний</w:t>
            </w:r>
          </w:p>
        </w:tc>
        <w:tc>
          <w:tcPr>
            <w:tcW w:w="934" w:type="dxa"/>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0,3</w:t>
            </w:r>
          </w:p>
        </w:tc>
        <w:tc>
          <w:tcPr>
            <w:tcW w:w="2751" w:type="dxa"/>
            <w:vMerge/>
            <w:vAlign w:val="center"/>
          </w:tcPr>
          <w:p w:rsidR="009E3C25" w:rsidRPr="000913D5" w:rsidRDefault="009E3C25" w:rsidP="00CF4CF8">
            <w:pPr>
              <w:jc w:val="center"/>
              <w:rPr>
                <w:rFonts w:ascii="Times New Roman" w:hAnsi="Times New Roman"/>
                <w:sz w:val="20"/>
                <w:szCs w:val="20"/>
                <w:lang w:val="ru-RU"/>
              </w:rPr>
            </w:pPr>
          </w:p>
        </w:tc>
        <w:tc>
          <w:tcPr>
            <w:tcW w:w="2552" w:type="dxa"/>
            <w:vMerge/>
          </w:tcPr>
          <w:p w:rsidR="009E3C25" w:rsidRPr="000913D5" w:rsidRDefault="009E3C25" w:rsidP="00CF4CF8">
            <w:pPr>
              <w:jc w:val="center"/>
              <w:rPr>
                <w:rFonts w:ascii="Times New Roman" w:hAnsi="Times New Roman"/>
                <w:sz w:val="20"/>
                <w:szCs w:val="20"/>
                <w:lang w:val="ru-RU"/>
              </w:rPr>
            </w:pPr>
          </w:p>
        </w:tc>
      </w:tr>
      <w:tr w:rsidR="009E3C25" w:rsidRPr="00D1135A" w:rsidTr="009E3C25">
        <w:tc>
          <w:tcPr>
            <w:tcW w:w="535" w:type="dxa"/>
            <w:vAlign w:val="center"/>
          </w:tcPr>
          <w:p w:rsidR="009E3C25" w:rsidRPr="000913D5" w:rsidRDefault="009E3C25" w:rsidP="00CF4CF8">
            <w:pPr>
              <w:jc w:val="center"/>
              <w:rPr>
                <w:rFonts w:ascii="Times New Roman" w:hAnsi="Times New Roman"/>
                <w:sz w:val="20"/>
                <w:szCs w:val="20"/>
                <w:lang w:val="ru-RU"/>
              </w:rPr>
            </w:pPr>
            <w:r>
              <w:rPr>
                <w:rFonts w:ascii="Times New Roman" w:hAnsi="Times New Roman"/>
                <w:sz w:val="20"/>
                <w:szCs w:val="20"/>
                <w:lang w:val="ru-RU"/>
              </w:rPr>
              <w:t>3</w:t>
            </w:r>
          </w:p>
        </w:tc>
        <w:tc>
          <w:tcPr>
            <w:tcW w:w="2834" w:type="dxa"/>
            <w:vAlign w:val="center"/>
          </w:tcPr>
          <w:p w:rsidR="009E3C25" w:rsidRPr="000913D5" w:rsidRDefault="009E3C25" w:rsidP="00CF4CF8">
            <w:pPr>
              <w:rPr>
                <w:rFonts w:ascii="Times New Roman" w:hAnsi="Times New Roman"/>
                <w:sz w:val="20"/>
                <w:szCs w:val="20"/>
                <w:lang w:val="ru-RU"/>
              </w:rPr>
            </w:pPr>
            <w:r w:rsidRPr="00BC5972">
              <w:rPr>
                <w:rFonts w:ascii="Times New Roman" w:hAnsi="Times New Roman"/>
                <w:sz w:val="20"/>
                <w:szCs w:val="24"/>
                <w:lang w:val="ru-RU"/>
              </w:rPr>
              <w:t>Сооружение узла учета</w:t>
            </w:r>
          </w:p>
        </w:tc>
        <w:tc>
          <w:tcPr>
            <w:tcW w:w="934" w:type="dxa"/>
            <w:vAlign w:val="center"/>
          </w:tcPr>
          <w:p w:rsidR="009E3C25" w:rsidRPr="000913D5" w:rsidRDefault="009E3C25" w:rsidP="009E3C25">
            <w:pPr>
              <w:jc w:val="center"/>
              <w:rPr>
                <w:rFonts w:ascii="Times New Roman" w:hAnsi="Times New Roman"/>
                <w:sz w:val="20"/>
                <w:szCs w:val="20"/>
                <w:lang w:val="ru-RU"/>
              </w:rPr>
            </w:pPr>
            <w:r>
              <w:rPr>
                <w:rFonts w:ascii="Times New Roman" w:hAnsi="Times New Roman"/>
                <w:sz w:val="20"/>
                <w:szCs w:val="20"/>
                <w:lang w:val="ru-RU"/>
              </w:rPr>
              <w:t>0,980</w:t>
            </w:r>
          </w:p>
        </w:tc>
        <w:tc>
          <w:tcPr>
            <w:tcW w:w="2751" w:type="dxa"/>
            <w:vMerge/>
            <w:vAlign w:val="center"/>
          </w:tcPr>
          <w:p w:rsidR="009E3C25" w:rsidRPr="000913D5" w:rsidRDefault="009E3C25" w:rsidP="00CF4CF8">
            <w:pPr>
              <w:jc w:val="center"/>
              <w:rPr>
                <w:rFonts w:ascii="Times New Roman" w:hAnsi="Times New Roman"/>
                <w:sz w:val="20"/>
                <w:szCs w:val="20"/>
                <w:lang w:val="ru-RU"/>
              </w:rPr>
            </w:pPr>
          </w:p>
        </w:tc>
        <w:tc>
          <w:tcPr>
            <w:tcW w:w="2552" w:type="dxa"/>
            <w:vMerge/>
          </w:tcPr>
          <w:p w:rsidR="009E3C25" w:rsidRPr="000913D5" w:rsidRDefault="009E3C25" w:rsidP="00CF4CF8">
            <w:pPr>
              <w:jc w:val="center"/>
              <w:rPr>
                <w:rFonts w:ascii="Times New Roman" w:hAnsi="Times New Roman"/>
                <w:sz w:val="20"/>
                <w:szCs w:val="20"/>
                <w:lang w:val="ru-RU"/>
              </w:rPr>
            </w:pPr>
          </w:p>
        </w:tc>
      </w:tr>
    </w:tbl>
    <w:p w:rsidR="006B0DEA" w:rsidRDefault="006B0DEA" w:rsidP="001B2FC2">
      <w:pPr>
        <w:ind w:left="1100" w:hanging="550"/>
        <w:rPr>
          <w:rFonts w:ascii="Times New Roman" w:hAnsi="Times New Roman"/>
          <w:sz w:val="24"/>
          <w:szCs w:val="24"/>
          <w:lang w:val="ru-RU"/>
        </w:rPr>
      </w:pPr>
    </w:p>
    <w:p w:rsidR="006B0DEA" w:rsidRPr="0065326D" w:rsidRDefault="006B0DEA" w:rsidP="0065326D">
      <w:pPr>
        <w:ind w:left="1100" w:hanging="550"/>
        <w:rPr>
          <w:rFonts w:ascii="Times New Roman" w:hAnsi="Times New Roman"/>
          <w:b/>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Default="006B0DEA" w:rsidP="0065326D">
      <w:pPr>
        <w:ind w:left="1100" w:hanging="550"/>
        <w:rPr>
          <w:rFonts w:ascii="Times New Roman" w:hAnsi="Times New Roman"/>
          <w:sz w:val="24"/>
          <w:szCs w:val="24"/>
          <w:lang w:val="ru-RU"/>
        </w:rPr>
      </w:pPr>
    </w:p>
    <w:p w:rsidR="006B0DEA" w:rsidRPr="0065326D" w:rsidRDefault="006B0DEA" w:rsidP="0065326D">
      <w:pPr>
        <w:ind w:left="1100" w:hanging="550"/>
        <w:rPr>
          <w:rFonts w:ascii="Times New Roman" w:hAnsi="Times New Roman"/>
          <w:sz w:val="24"/>
          <w:szCs w:val="24"/>
          <w:lang w:val="ru-RU"/>
        </w:rPr>
      </w:pPr>
    </w:p>
    <w:p w:rsidR="006B0DEA" w:rsidRDefault="006B0DEA" w:rsidP="0065326D">
      <w:pPr>
        <w:ind w:left="1320" w:hanging="1320"/>
        <w:rPr>
          <w:rFonts w:ascii="Times New Roman" w:hAnsi="Times New Roman"/>
          <w:b/>
          <w:sz w:val="24"/>
          <w:szCs w:val="24"/>
          <w:lang w:val="ru-RU"/>
        </w:rPr>
      </w:pPr>
    </w:p>
    <w:p w:rsidR="006B0DEA" w:rsidRDefault="006B0DEA" w:rsidP="0065326D">
      <w:pPr>
        <w:ind w:left="1320" w:hanging="1320"/>
        <w:rPr>
          <w:rFonts w:ascii="Times New Roman" w:hAnsi="Times New Roman"/>
          <w:b/>
          <w:sz w:val="24"/>
          <w:szCs w:val="24"/>
          <w:lang w:val="ru-RU"/>
        </w:rPr>
      </w:pPr>
    </w:p>
    <w:p w:rsidR="006B0DEA" w:rsidRDefault="006B0DEA" w:rsidP="0065326D">
      <w:pPr>
        <w:ind w:left="1320" w:hanging="1320"/>
        <w:rPr>
          <w:rFonts w:ascii="Times New Roman" w:hAnsi="Times New Roman"/>
          <w:b/>
          <w:sz w:val="24"/>
          <w:szCs w:val="24"/>
          <w:lang w:val="ru-RU"/>
        </w:rPr>
      </w:pPr>
    </w:p>
    <w:p w:rsidR="009A70EF" w:rsidRDefault="009A70EF" w:rsidP="0065326D">
      <w:pPr>
        <w:ind w:left="1320" w:hanging="1320"/>
        <w:rPr>
          <w:rFonts w:ascii="Times New Roman" w:hAnsi="Times New Roman"/>
          <w:b/>
          <w:sz w:val="24"/>
          <w:szCs w:val="24"/>
          <w:lang w:val="ru-RU"/>
        </w:rPr>
        <w:sectPr w:rsidR="009A70EF" w:rsidSect="0065326D">
          <w:pgSz w:w="11906" w:h="16838"/>
          <w:pgMar w:top="1134" w:right="850" w:bottom="1134" w:left="1560" w:header="708" w:footer="708" w:gutter="0"/>
          <w:cols w:space="708"/>
          <w:docGrid w:linePitch="360"/>
        </w:sectPr>
      </w:pPr>
    </w:p>
    <w:p w:rsidR="006B0DEA" w:rsidRDefault="006B0DEA" w:rsidP="0065326D">
      <w:pPr>
        <w:ind w:left="1320" w:hanging="1320"/>
        <w:rPr>
          <w:rFonts w:ascii="Times New Roman" w:hAnsi="Times New Roman"/>
          <w:b/>
          <w:sz w:val="24"/>
          <w:szCs w:val="24"/>
          <w:lang w:val="ru-RU"/>
        </w:rPr>
      </w:pPr>
      <w:r w:rsidRPr="0065326D">
        <w:rPr>
          <w:rFonts w:ascii="Times New Roman" w:hAnsi="Times New Roman"/>
          <w:b/>
          <w:sz w:val="24"/>
          <w:szCs w:val="24"/>
          <w:lang w:val="ru-RU"/>
        </w:rPr>
        <w:lastRenderedPageBreak/>
        <w:t>ГЛАВА 9. ОБОСНОВАНИЕ ПРЕДЛОЖЕНИЯ ПО ОПРЕДЕЛЕНИЮ ЕДИНОЙ ТЕПЛОСНАБЖАЮЩЕЙ ОРГАНИЗАЦИИ</w:t>
      </w:r>
    </w:p>
    <w:p w:rsidR="006B0DEA" w:rsidRDefault="006B0DEA" w:rsidP="0065326D">
      <w:pPr>
        <w:ind w:left="1320" w:hanging="1320"/>
        <w:rPr>
          <w:rFonts w:ascii="Times New Roman" w:hAnsi="Times New Roman"/>
          <w:b/>
          <w:sz w:val="24"/>
          <w:szCs w:val="24"/>
          <w:lang w:val="ru-RU"/>
        </w:rPr>
      </w:pPr>
    </w:p>
    <w:p w:rsidR="006B0DEA" w:rsidRPr="006D3F83" w:rsidRDefault="006B0DEA" w:rsidP="006D3F83">
      <w:pPr>
        <w:ind w:firstLine="708"/>
        <w:jc w:val="both"/>
        <w:rPr>
          <w:rFonts w:ascii="Times New Roman" w:hAnsi="Times New Roman"/>
          <w:sz w:val="24"/>
          <w:szCs w:val="24"/>
          <w:lang w:val="ru-RU"/>
        </w:rPr>
      </w:pPr>
      <w:r w:rsidRPr="006D3F83">
        <w:rPr>
          <w:rFonts w:ascii="Times New Roman" w:hAnsi="Times New Roman"/>
          <w:sz w:val="24"/>
          <w:szCs w:val="24"/>
          <w:lang w:val="ru-RU"/>
        </w:rPr>
        <w:t xml:space="preserve">Понятие «Единая теплоснабжающая организация» введено Федеральным законом от 27.07.2012 г. № 190 «О теплоснабжении». </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 xml:space="preserve">В соответствии со ст. 2 ФЗ-190 единая теплоснабжающая организация для городов и поселений с численностью населения менее пятисот тысяч человек определяется в схеме теплоснабжения </w:t>
      </w:r>
      <w:r w:rsidRPr="006D3F83">
        <w:rPr>
          <w:rFonts w:ascii="Times New Roman" w:hAnsi="Times New Roman"/>
          <w:color w:val="000000"/>
          <w:sz w:val="24"/>
          <w:szCs w:val="24"/>
          <w:shd w:val="clear" w:color="auto" w:fill="FFFFFF"/>
          <w:lang w:val="ru-RU"/>
        </w:rPr>
        <w:t>органом местного самоуправленияна основании</w:t>
      </w:r>
      <w:r w:rsidRPr="000A5BFB">
        <w:rPr>
          <w:rStyle w:val="apple-converted-space"/>
          <w:rFonts w:ascii="Times New Roman" w:hAnsi="Times New Roman"/>
          <w:sz w:val="24"/>
          <w:szCs w:val="24"/>
        </w:rPr>
        <w:t> </w:t>
      </w:r>
      <w:r w:rsidRPr="006D3F83">
        <w:rPr>
          <w:rFonts w:ascii="Times New Roman" w:hAnsi="Times New Roman"/>
          <w:sz w:val="24"/>
          <w:szCs w:val="24"/>
          <w:shd w:val="clear" w:color="auto" w:fill="FFFFFF"/>
          <w:lang w:val="ru-RU"/>
        </w:rPr>
        <w:t>критериев и в порядке</w:t>
      </w:r>
      <w:r w:rsidRPr="006D3F83">
        <w:rPr>
          <w:rFonts w:ascii="Times New Roman" w:hAnsi="Times New Roman"/>
          <w:color w:val="000000"/>
          <w:sz w:val="24"/>
          <w:szCs w:val="24"/>
          <w:shd w:val="clear" w:color="auto" w:fill="FFFFFF"/>
          <w:lang w:val="ru-RU"/>
        </w:rPr>
        <w:t>, которые установлены правилами организации теплоснабжения, утвержденными Правительством Российской Федерации</w:t>
      </w:r>
      <w:r w:rsidRPr="006D3F83">
        <w:rPr>
          <w:rFonts w:ascii="Times New Roman" w:hAnsi="Times New Roman"/>
          <w:color w:val="000000"/>
          <w:sz w:val="24"/>
          <w:szCs w:val="24"/>
          <w:lang w:val="ru-RU"/>
        </w:rPr>
        <w:t>.</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В соответствии с пунктом 4 постановления Правительства РФ от 22.02.2012 г. № 154 «О требованиях к схемам теплоснабжения, порядку их разработки и утверждения» в схеме теплоснабжения должен быть проработан раздел, содержащий обоснования решения по определению единой теплоснабжающей организации, который должен содержать обоснование соответствия предлагаемой к определению в качестве единой теплоснабжающей организации критериям единой теплоснабжающей организации, установленным в правилах организации теплоснабжения, утверждаемых Правительством РФ.</w:t>
      </w:r>
    </w:p>
    <w:p w:rsidR="006B0DEA" w:rsidRPr="006D3F83" w:rsidRDefault="006B0DEA" w:rsidP="006D3F83">
      <w:pPr>
        <w:jc w:val="both"/>
        <w:rPr>
          <w:rFonts w:ascii="Times New Roman" w:hAnsi="Times New Roman"/>
          <w:sz w:val="24"/>
          <w:szCs w:val="24"/>
          <w:lang w:val="ru-RU"/>
        </w:rPr>
      </w:pPr>
      <w:r w:rsidRPr="006D3F83">
        <w:rPr>
          <w:rFonts w:ascii="Times New Roman" w:hAnsi="Times New Roman"/>
          <w:sz w:val="24"/>
          <w:szCs w:val="24"/>
          <w:lang w:val="ru-RU"/>
        </w:rPr>
        <w:tab/>
        <w:t>Согласно п.7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критериями определения единой теплоснабжающей организации являются:</w:t>
      </w:r>
    </w:p>
    <w:p w:rsidR="006B0DEA" w:rsidRPr="006D3F83" w:rsidRDefault="006B0DEA" w:rsidP="006D3F83">
      <w:pPr>
        <w:numPr>
          <w:ilvl w:val="0"/>
          <w:numId w:val="29"/>
        </w:numPr>
        <w:jc w:val="both"/>
        <w:rPr>
          <w:rFonts w:ascii="Times New Roman" w:hAnsi="Times New Roman"/>
          <w:sz w:val="24"/>
          <w:szCs w:val="24"/>
          <w:lang w:val="ru-RU"/>
        </w:rPr>
      </w:pPr>
      <w:r w:rsidRPr="006D3F83">
        <w:rPr>
          <w:rFonts w:ascii="Times New Roman" w:hAnsi="Times New Roman"/>
          <w:sz w:val="24"/>
          <w:szCs w:val="24"/>
          <w:lang w:val="ru-RU"/>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6B0DEA" w:rsidRPr="000A5BFB" w:rsidRDefault="006B0DEA" w:rsidP="006D3F83">
      <w:pPr>
        <w:numPr>
          <w:ilvl w:val="0"/>
          <w:numId w:val="29"/>
        </w:numPr>
        <w:jc w:val="both"/>
        <w:rPr>
          <w:rFonts w:ascii="Times New Roman" w:hAnsi="Times New Roman"/>
          <w:sz w:val="24"/>
          <w:szCs w:val="24"/>
        </w:rPr>
      </w:pPr>
      <w:r w:rsidRPr="000A5BFB">
        <w:rPr>
          <w:rFonts w:ascii="Times New Roman" w:hAnsi="Times New Roman"/>
          <w:sz w:val="24"/>
          <w:szCs w:val="24"/>
        </w:rPr>
        <w:t>размерсобственногокапитала;</w:t>
      </w:r>
    </w:p>
    <w:p w:rsidR="006B0DEA" w:rsidRPr="006D3F83" w:rsidRDefault="006B0DEA" w:rsidP="006D3F83">
      <w:pPr>
        <w:numPr>
          <w:ilvl w:val="0"/>
          <w:numId w:val="29"/>
        </w:numPr>
        <w:jc w:val="both"/>
        <w:rPr>
          <w:rFonts w:ascii="Times New Roman" w:hAnsi="Times New Roman"/>
          <w:sz w:val="24"/>
          <w:szCs w:val="24"/>
          <w:lang w:val="ru-RU"/>
        </w:rPr>
      </w:pPr>
      <w:r w:rsidRPr="006D3F83">
        <w:rPr>
          <w:rFonts w:ascii="Times New Roman" w:hAnsi="Times New Roman"/>
          <w:sz w:val="24"/>
          <w:szCs w:val="24"/>
          <w:lang w:val="ru-RU"/>
        </w:rPr>
        <w:t>способность в лучшей мере обеспечить надежность теплоснабжения в соответствующей системе теплоснабжения.</w:t>
      </w:r>
    </w:p>
    <w:p w:rsidR="006B0DEA" w:rsidRPr="006D3F83" w:rsidRDefault="006B0DEA" w:rsidP="006D3F83">
      <w:pPr>
        <w:ind w:left="357" w:firstLine="346"/>
        <w:jc w:val="both"/>
        <w:rPr>
          <w:rFonts w:ascii="Times New Roman" w:hAnsi="Times New Roman"/>
          <w:sz w:val="24"/>
          <w:szCs w:val="24"/>
          <w:lang w:val="ru-RU"/>
        </w:rPr>
      </w:pPr>
      <w:r w:rsidRPr="006D3F83">
        <w:rPr>
          <w:rFonts w:ascii="Times New Roman" w:hAnsi="Times New Roman"/>
          <w:sz w:val="24"/>
          <w:szCs w:val="24"/>
          <w:lang w:val="ru-RU"/>
        </w:rPr>
        <w:t>По ПП РФ № 808 под рабочей тепловой мощностью понимается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rsidR="006B0DEA" w:rsidRPr="006D3F83" w:rsidRDefault="006B0DEA" w:rsidP="006D3F83">
      <w:pPr>
        <w:ind w:left="357" w:firstLine="346"/>
        <w:jc w:val="both"/>
        <w:rPr>
          <w:rFonts w:ascii="Times New Roman" w:hAnsi="Times New Roman"/>
          <w:sz w:val="24"/>
          <w:szCs w:val="24"/>
          <w:lang w:val="ru-RU"/>
        </w:rPr>
      </w:pPr>
      <w:r w:rsidRPr="006D3F83">
        <w:rPr>
          <w:rFonts w:ascii="Times New Roman" w:hAnsi="Times New Roman"/>
          <w:sz w:val="24"/>
          <w:szCs w:val="24"/>
          <w:lang w:val="ru-RU"/>
        </w:rPr>
        <w:t>Емкостью тепловых сетей называется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тепловых сетей.</w:t>
      </w:r>
    </w:p>
    <w:p w:rsidR="006B0DEA" w:rsidRPr="006D3F83" w:rsidRDefault="006B0DEA" w:rsidP="006D3F83">
      <w:pPr>
        <w:ind w:left="360" w:firstLine="348"/>
        <w:jc w:val="both"/>
        <w:rPr>
          <w:rFonts w:ascii="Times New Roman" w:hAnsi="Times New Roman"/>
          <w:sz w:val="24"/>
          <w:szCs w:val="24"/>
          <w:lang w:val="ru-RU"/>
        </w:rPr>
      </w:pPr>
      <w:r w:rsidRPr="006D3F83">
        <w:rPr>
          <w:rFonts w:ascii="Times New Roman" w:hAnsi="Times New Roman"/>
          <w:sz w:val="24"/>
          <w:szCs w:val="24"/>
          <w:lang w:val="ru-RU"/>
        </w:rPr>
        <w:t>Зона деятельности единой теплоснабжающей организации –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w:t>
      </w:r>
    </w:p>
    <w:p w:rsidR="006B0DEA" w:rsidRPr="006D3F83" w:rsidRDefault="006B0DEA" w:rsidP="006D3F83">
      <w:pPr>
        <w:ind w:left="360" w:firstLine="348"/>
        <w:jc w:val="both"/>
        <w:rPr>
          <w:rFonts w:ascii="Times New Roman" w:hAnsi="Times New Roman"/>
          <w:sz w:val="24"/>
          <w:szCs w:val="24"/>
          <w:lang w:val="ru-RU"/>
        </w:rPr>
      </w:pPr>
      <w:r w:rsidRPr="006D3F83">
        <w:rPr>
          <w:rFonts w:ascii="Times New Roman" w:hAnsi="Times New Roman"/>
          <w:sz w:val="24"/>
          <w:szCs w:val="24"/>
          <w:lang w:val="ru-RU"/>
        </w:rPr>
        <w:t>В соответствии с указанными пунктами постановлений Правительства РФ разрабатываются:</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реестр зон действия всех существующих (на базовый период разработки схемы теплоснабжения) изолированных (технологически не связанных) систем теплоснабжения, действующих в административных границах поселения, городского округа;</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 xml:space="preserve">реестр зон действия перспективных изолированных систем теплоснабжения, образованных на базе действующих и перспективных (предполагаемых к </w:t>
      </w:r>
      <w:r w:rsidRPr="006D3F83">
        <w:rPr>
          <w:rFonts w:ascii="Times New Roman" w:hAnsi="Times New Roman"/>
          <w:sz w:val="24"/>
          <w:szCs w:val="24"/>
          <w:lang w:val="ru-RU"/>
        </w:rPr>
        <w:lastRenderedPageBreak/>
        <w:t>строительству) источников тепловой энергии;</w:t>
      </w:r>
    </w:p>
    <w:p w:rsidR="006B0DEA" w:rsidRPr="006D3F83" w:rsidRDefault="006B0DEA" w:rsidP="006D3F83">
      <w:pPr>
        <w:numPr>
          <w:ilvl w:val="0"/>
          <w:numId w:val="30"/>
        </w:numPr>
        <w:jc w:val="both"/>
        <w:rPr>
          <w:rFonts w:ascii="Times New Roman" w:hAnsi="Times New Roman"/>
          <w:sz w:val="24"/>
          <w:szCs w:val="24"/>
          <w:lang w:val="ru-RU"/>
        </w:rPr>
      </w:pPr>
      <w:r w:rsidRPr="006D3F83">
        <w:rPr>
          <w:rFonts w:ascii="Times New Roman" w:hAnsi="Times New Roman"/>
          <w:sz w:val="24"/>
          <w:szCs w:val="24"/>
          <w:lang w:val="ru-RU"/>
        </w:rPr>
        <w:t xml:space="preserve">реестр зон деятельности для выбора единых теплоснабжающих организаций, определенных в каждой существующей изолированной зоне действия в системе теплоснабжения </w:t>
      </w:r>
      <w:r>
        <w:rPr>
          <w:rFonts w:ascii="Times New Roman" w:hAnsi="Times New Roman"/>
          <w:sz w:val="24"/>
          <w:lang w:val="ru-RU"/>
        </w:rPr>
        <w:t>Октябрь</w:t>
      </w:r>
      <w:r w:rsidRPr="006D3F83">
        <w:rPr>
          <w:rFonts w:ascii="Times New Roman" w:hAnsi="Times New Roman"/>
          <w:sz w:val="24"/>
          <w:lang w:val="ru-RU"/>
        </w:rPr>
        <w:t xml:space="preserve">ского </w:t>
      </w:r>
      <w:r w:rsidRPr="006D3F83">
        <w:rPr>
          <w:rFonts w:ascii="Times New Roman" w:hAnsi="Times New Roman"/>
          <w:sz w:val="24"/>
          <w:szCs w:val="24"/>
          <w:lang w:val="ru-RU"/>
        </w:rPr>
        <w:t>СП.</w:t>
      </w:r>
    </w:p>
    <w:p w:rsidR="006B0DEA" w:rsidRPr="006D3F83" w:rsidRDefault="006B0DEA" w:rsidP="006D3F83">
      <w:pPr>
        <w:ind w:firstLine="708"/>
        <w:jc w:val="both"/>
        <w:rPr>
          <w:rFonts w:ascii="Times New Roman" w:hAnsi="Times New Roman"/>
          <w:sz w:val="24"/>
          <w:lang w:val="ru-RU"/>
        </w:rPr>
      </w:pPr>
      <w:r w:rsidRPr="006D3F83">
        <w:rPr>
          <w:rFonts w:ascii="Times New Roman" w:hAnsi="Times New Roman"/>
          <w:sz w:val="24"/>
          <w:lang w:val="ru-RU"/>
        </w:rPr>
        <w:t xml:space="preserve">Реестр изолированных зон деятельности источников тепловой энергии </w:t>
      </w:r>
      <w:r>
        <w:rPr>
          <w:rFonts w:ascii="Times New Roman" w:hAnsi="Times New Roman"/>
          <w:sz w:val="24"/>
          <w:lang w:val="ru-RU"/>
        </w:rPr>
        <w:t>Октябрь</w:t>
      </w:r>
      <w:r w:rsidRPr="006D3F83">
        <w:rPr>
          <w:rFonts w:ascii="Times New Roman" w:hAnsi="Times New Roman"/>
          <w:sz w:val="24"/>
          <w:lang w:val="ru-RU"/>
        </w:rPr>
        <w:t xml:space="preserve">ского СП приведен в табл. </w:t>
      </w:r>
      <w:r>
        <w:rPr>
          <w:rFonts w:ascii="Times New Roman" w:hAnsi="Times New Roman"/>
          <w:sz w:val="24"/>
          <w:lang w:val="ru-RU"/>
        </w:rPr>
        <w:t>9</w:t>
      </w:r>
      <w:r w:rsidRPr="006D3F83">
        <w:rPr>
          <w:rFonts w:ascii="Times New Roman" w:hAnsi="Times New Roman"/>
          <w:sz w:val="24"/>
          <w:lang w:val="ru-RU"/>
        </w:rPr>
        <w:t>.1.</w:t>
      </w:r>
    </w:p>
    <w:p w:rsidR="006B0DEA" w:rsidRPr="006D3F83" w:rsidRDefault="006B0DEA" w:rsidP="006D3F83">
      <w:pPr>
        <w:ind w:firstLine="708"/>
        <w:jc w:val="both"/>
        <w:rPr>
          <w:rFonts w:ascii="Times New Roman" w:hAnsi="Times New Roman"/>
          <w:sz w:val="24"/>
          <w:szCs w:val="24"/>
          <w:lang w:val="ru-RU"/>
        </w:rPr>
      </w:pPr>
    </w:p>
    <w:p w:rsidR="006B0DEA" w:rsidRPr="006D3F83" w:rsidRDefault="006B0DEA" w:rsidP="006D3F83">
      <w:pPr>
        <w:pStyle w:val="1"/>
        <w:ind w:left="1418" w:hanging="1418"/>
        <w:rPr>
          <w:sz w:val="22"/>
          <w:szCs w:val="22"/>
          <w:lang w:val="ru-RU"/>
        </w:rPr>
      </w:pPr>
      <w:bookmarkStart w:id="79" w:name="_Toc404947788"/>
      <w:bookmarkStart w:id="80" w:name="_Toc404948224"/>
      <w:bookmarkStart w:id="81" w:name="_Toc404948459"/>
      <w:bookmarkStart w:id="82" w:name="_Toc407493239"/>
      <w:bookmarkStart w:id="83" w:name="_Toc407611792"/>
      <w:bookmarkStart w:id="84" w:name="_Toc407612061"/>
      <w:bookmarkStart w:id="85" w:name="_Toc407717854"/>
      <w:bookmarkStart w:id="86" w:name="_Toc407720410"/>
      <w:bookmarkStart w:id="87" w:name="_Toc407722592"/>
      <w:bookmarkStart w:id="88" w:name="_Toc410047227"/>
      <w:bookmarkStart w:id="89" w:name="_Toc410047296"/>
      <w:bookmarkStart w:id="90" w:name="_Toc410047372"/>
      <w:r w:rsidRPr="006D3F83">
        <w:rPr>
          <w:sz w:val="22"/>
          <w:szCs w:val="22"/>
          <w:lang w:val="ru-RU"/>
        </w:rPr>
        <w:t xml:space="preserve">Таблица </w:t>
      </w:r>
      <w:r>
        <w:rPr>
          <w:sz w:val="22"/>
          <w:szCs w:val="22"/>
          <w:lang w:val="ru-RU"/>
        </w:rPr>
        <w:t>9</w:t>
      </w:r>
      <w:r w:rsidRPr="006D3F83">
        <w:rPr>
          <w:sz w:val="22"/>
          <w:szCs w:val="22"/>
          <w:lang w:val="ru-RU"/>
        </w:rPr>
        <w:t xml:space="preserve">.1. Реестр изолированных зон деятельности источников тепловой энергии </w:t>
      </w:r>
      <w:r>
        <w:rPr>
          <w:sz w:val="22"/>
          <w:szCs w:val="22"/>
          <w:lang w:val="ru-RU"/>
        </w:rPr>
        <w:t>Октябрь</w:t>
      </w:r>
      <w:r w:rsidRPr="006D3F83">
        <w:rPr>
          <w:sz w:val="22"/>
          <w:szCs w:val="22"/>
          <w:lang w:val="ru-RU"/>
        </w:rPr>
        <w:t>ского СП</w:t>
      </w:r>
      <w:bookmarkEnd w:id="79"/>
      <w:bookmarkEnd w:id="80"/>
      <w:bookmarkEnd w:id="81"/>
      <w:bookmarkEnd w:id="82"/>
      <w:bookmarkEnd w:id="83"/>
      <w:bookmarkEnd w:id="84"/>
      <w:bookmarkEnd w:id="85"/>
      <w:bookmarkEnd w:id="86"/>
      <w:bookmarkEnd w:id="87"/>
      <w:bookmarkEnd w:id="88"/>
      <w:bookmarkEnd w:id="89"/>
      <w:bookmarkEnd w:id="90"/>
    </w:p>
    <w:p w:rsidR="006B0DEA" w:rsidRPr="006D3F83" w:rsidRDefault="006B0DEA" w:rsidP="006D3F83">
      <w:pPr>
        <w:rPr>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2693"/>
        <w:gridCol w:w="2126"/>
        <w:gridCol w:w="1701"/>
        <w:gridCol w:w="1701"/>
      </w:tblGrid>
      <w:tr w:rsidR="006B0DEA" w:rsidRPr="00126BA9" w:rsidTr="006D3F83">
        <w:trPr>
          <w:trHeight w:hRule="exact" w:val="1242"/>
          <w:tblHeader/>
        </w:trPr>
        <w:tc>
          <w:tcPr>
            <w:tcW w:w="1418"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Кодзоны</w:t>
            </w:r>
          </w:p>
          <w:p w:rsidR="006B0DEA" w:rsidRPr="00126BA9" w:rsidRDefault="006B0DEA" w:rsidP="006D3F83">
            <w:pPr>
              <w:jc w:val="center"/>
              <w:rPr>
                <w:rFonts w:ascii="Times New Roman" w:hAnsi="Times New Roman"/>
                <w:b/>
                <w:sz w:val="20"/>
                <w:szCs w:val="20"/>
              </w:rPr>
            </w:pPr>
            <w:r w:rsidRPr="00126BA9">
              <w:rPr>
                <w:rFonts w:ascii="Times New Roman" w:hAnsi="Times New Roman"/>
                <w:sz w:val="20"/>
                <w:szCs w:val="20"/>
              </w:rPr>
              <w:t>деятельности</w:t>
            </w:r>
          </w:p>
        </w:tc>
        <w:tc>
          <w:tcPr>
            <w:tcW w:w="2693"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Энергоисточники в зонедеятельности</w:t>
            </w:r>
          </w:p>
        </w:tc>
        <w:tc>
          <w:tcPr>
            <w:tcW w:w="2126"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Ведомственнаяпринадлежность</w:t>
            </w:r>
          </w:p>
        </w:tc>
        <w:tc>
          <w:tcPr>
            <w:tcW w:w="1701" w:type="dxa"/>
            <w:vAlign w:val="center"/>
          </w:tcPr>
          <w:p w:rsidR="006B0DEA" w:rsidRPr="006D3F83" w:rsidRDefault="006B0DEA" w:rsidP="006D3F83">
            <w:pPr>
              <w:jc w:val="center"/>
              <w:rPr>
                <w:rFonts w:ascii="Times New Roman" w:hAnsi="Times New Roman"/>
                <w:sz w:val="20"/>
                <w:szCs w:val="20"/>
                <w:lang w:val="ru-RU"/>
              </w:rPr>
            </w:pPr>
            <w:r w:rsidRPr="006D3F83">
              <w:rPr>
                <w:rFonts w:ascii="Times New Roman" w:hAnsi="Times New Roman"/>
                <w:sz w:val="20"/>
                <w:szCs w:val="20"/>
                <w:lang w:val="ru-RU"/>
              </w:rPr>
              <w:t>Располагаемая тепловая мощность источника, Гкал/ч</w:t>
            </w:r>
          </w:p>
        </w:tc>
        <w:tc>
          <w:tcPr>
            <w:tcW w:w="1701" w:type="dxa"/>
            <w:vAlign w:val="center"/>
          </w:tcPr>
          <w:p w:rsidR="006B0DEA" w:rsidRPr="00126BA9" w:rsidRDefault="006B0DEA" w:rsidP="006D3F83">
            <w:pPr>
              <w:jc w:val="center"/>
              <w:rPr>
                <w:rFonts w:ascii="Times New Roman" w:hAnsi="Times New Roman"/>
                <w:sz w:val="20"/>
                <w:szCs w:val="20"/>
              </w:rPr>
            </w:pPr>
            <w:r w:rsidRPr="00126BA9">
              <w:rPr>
                <w:rFonts w:ascii="Times New Roman" w:hAnsi="Times New Roman"/>
                <w:sz w:val="20"/>
                <w:szCs w:val="20"/>
              </w:rPr>
              <w:t>Емкостьтепловыхсетей, м</w:t>
            </w:r>
            <w:r w:rsidRPr="00126BA9">
              <w:rPr>
                <w:rFonts w:ascii="Times New Roman" w:hAnsi="Times New Roman"/>
                <w:sz w:val="20"/>
                <w:szCs w:val="20"/>
                <w:vertAlign w:val="superscript"/>
              </w:rPr>
              <w:t>3</w:t>
            </w:r>
          </w:p>
        </w:tc>
      </w:tr>
      <w:tr w:rsidR="006B0DEA" w:rsidRPr="00126BA9" w:rsidTr="006D3F83">
        <w:trPr>
          <w:trHeight w:hRule="exact" w:val="565"/>
          <w:tblHeader/>
        </w:trPr>
        <w:tc>
          <w:tcPr>
            <w:tcW w:w="1418" w:type="dxa"/>
            <w:vAlign w:val="center"/>
          </w:tcPr>
          <w:p w:rsidR="006B0DEA" w:rsidRPr="00126BA9" w:rsidRDefault="006B0DEA" w:rsidP="006D3F83">
            <w:pPr>
              <w:jc w:val="center"/>
              <w:rPr>
                <w:rFonts w:ascii="Times New Roman" w:hAnsi="Times New Roman"/>
                <w:color w:val="000000"/>
                <w:sz w:val="20"/>
                <w:szCs w:val="20"/>
                <w:lang w:eastAsia="ru-RU"/>
              </w:rPr>
            </w:pPr>
            <w:r w:rsidRPr="00126BA9">
              <w:rPr>
                <w:rFonts w:ascii="Times New Roman" w:hAnsi="Times New Roman"/>
                <w:color w:val="000000"/>
                <w:sz w:val="20"/>
                <w:szCs w:val="20"/>
                <w:lang w:eastAsia="ru-RU"/>
              </w:rPr>
              <w:t>01</w:t>
            </w:r>
          </w:p>
        </w:tc>
        <w:tc>
          <w:tcPr>
            <w:tcW w:w="2693" w:type="dxa"/>
            <w:vAlign w:val="center"/>
          </w:tcPr>
          <w:p w:rsidR="006B0DEA" w:rsidRPr="006D3F83" w:rsidRDefault="006B0DEA" w:rsidP="006D3F83">
            <w:pPr>
              <w:rPr>
                <w:rFonts w:ascii="Times New Roman" w:hAnsi="Times New Roman"/>
                <w:color w:val="000000"/>
                <w:sz w:val="20"/>
                <w:szCs w:val="20"/>
                <w:lang w:val="ru-RU" w:eastAsia="ru-RU"/>
              </w:rPr>
            </w:pPr>
            <w:r w:rsidRPr="00CB7170">
              <w:rPr>
                <w:rFonts w:ascii="Times New Roman" w:hAnsi="Times New Roman"/>
                <w:sz w:val="20"/>
                <w:szCs w:val="20"/>
                <w:lang w:eastAsia="ru-RU"/>
              </w:rPr>
              <w:t>кот</w:t>
            </w:r>
            <w:r>
              <w:rPr>
                <w:rFonts w:ascii="Times New Roman" w:hAnsi="Times New Roman"/>
                <w:sz w:val="20"/>
                <w:szCs w:val="20"/>
                <w:lang w:val="ru-RU" w:eastAsia="ru-RU"/>
              </w:rPr>
              <w:t>ельная</w:t>
            </w:r>
            <w:r w:rsidRPr="00CB7170">
              <w:rPr>
                <w:rFonts w:ascii="Times New Roman" w:hAnsi="Times New Roman"/>
                <w:sz w:val="20"/>
                <w:szCs w:val="20"/>
                <w:lang w:eastAsia="ru-RU"/>
              </w:rPr>
              <w:t xml:space="preserve"> «</w:t>
            </w:r>
            <w:r>
              <w:rPr>
                <w:rFonts w:ascii="Times New Roman" w:hAnsi="Times New Roman"/>
                <w:sz w:val="20"/>
                <w:szCs w:val="20"/>
                <w:lang w:val="ru-RU" w:eastAsia="ru-RU"/>
              </w:rPr>
              <w:t>Поселковая</w:t>
            </w:r>
            <w:r w:rsidRPr="00CB7170">
              <w:rPr>
                <w:rFonts w:ascii="Times New Roman" w:hAnsi="Times New Roman"/>
                <w:sz w:val="20"/>
                <w:szCs w:val="20"/>
                <w:lang w:eastAsia="ru-RU"/>
              </w:rPr>
              <w:t>»</w:t>
            </w:r>
            <w:r>
              <w:rPr>
                <w:rFonts w:ascii="Times New Roman" w:hAnsi="Times New Roman"/>
                <w:sz w:val="20"/>
                <w:szCs w:val="20"/>
                <w:lang w:eastAsia="ru-RU"/>
              </w:rPr>
              <w:t xml:space="preserve">, </w:t>
            </w:r>
            <w:r w:rsidRPr="00CB7170">
              <w:rPr>
                <w:rFonts w:ascii="Times New Roman" w:hAnsi="Times New Roman"/>
                <w:sz w:val="20"/>
                <w:szCs w:val="20"/>
                <w:lang w:eastAsia="ru-RU"/>
              </w:rPr>
              <w:t xml:space="preserve">с. </w:t>
            </w:r>
            <w:r>
              <w:rPr>
                <w:rFonts w:ascii="Times New Roman" w:hAnsi="Times New Roman"/>
                <w:sz w:val="20"/>
                <w:szCs w:val="20"/>
                <w:lang w:val="ru-RU" w:eastAsia="ru-RU"/>
              </w:rPr>
              <w:t>Октябрьское</w:t>
            </w:r>
          </w:p>
        </w:tc>
        <w:tc>
          <w:tcPr>
            <w:tcW w:w="2126" w:type="dxa"/>
            <w:vAlign w:val="center"/>
          </w:tcPr>
          <w:p w:rsidR="006B0DEA" w:rsidRPr="0008364A" w:rsidRDefault="006B0DEA" w:rsidP="008E1955">
            <w:pPr>
              <w:ind w:hanging="112"/>
              <w:jc w:val="center"/>
              <w:rPr>
                <w:rFonts w:ascii="Times New Roman" w:hAnsi="Times New Roman"/>
                <w:sz w:val="20"/>
                <w:szCs w:val="20"/>
                <w:lang w:val="ru-RU" w:eastAsia="ru-RU"/>
              </w:rPr>
            </w:pPr>
            <w:r w:rsidRPr="008E1955">
              <w:rPr>
                <w:rFonts w:ascii="Times New Roman" w:hAnsi="Times New Roman"/>
                <w:sz w:val="20"/>
                <w:szCs w:val="20"/>
                <w:lang w:val="ru-RU" w:eastAsia="ru-RU"/>
              </w:rPr>
              <w:t>ООО «</w:t>
            </w:r>
            <w:r>
              <w:rPr>
                <w:rFonts w:ascii="Times New Roman" w:hAnsi="Times New Roman"/>
                <w:sz w:val="20"/>
                <w:szCs w:val="20"/>
                <w:lang w:val="ru-RU" w:eastAsia="ru-RU"/>
              </w:rPr>
              <w:t>ЗТК</w:t>
            </w:r>
            <w:r w:rsidRPr="008E1955">
              <w:rPr>
                <w:rFonts w:ascii="Times New Roman" w:hAnsi="Times New Roman"/>
                <w:sz w:val="20"/>
                <w:szCs w:val="20"/>
                <w:lang w:val="ru-RU" w:eastAsia="ru-RU"/>
              </w:rPr>
              <w:t>»</w:t>
            </w:r>
          </w:p>
        </w:tc>
        <w:tc>
          <w:tcPr>
            <w:tcW w:w="1701" w:type="dxa"/>
            <w:vAlign w:val="center"/>
          </w:tcPr>
          <w:p w:rsidR="006B0DEA" w:rsidRPr="00126BA9" w:rsidRDefault="006B0DEA" w:rsidP="0008364A">
            <w:pPr>
              <w:jc w:val="center"/>
              <w:rPr>
                <w:rFonts w:ascii="Times New Roman" w:hAnsi="Times New Roman"/>
                <w:color w:val="000000"/>
                <w:sz w:val="20"/>
                <w:szCs w:val="20"/>
                <w:lang w:eastAsia="ru-RU"/>
              </w:rPr>
            </w:pPr>
            <w:r>
              <w:rPr>
                <w:rFonts w:ascii="Times New Roman" w:hAnsi="Times New Roman"/>
                <w:color w:val="000000"/>
                <w:sz w:val="20"/>
                <w:szCs w:val="20"/>
                <w:lang w:val="ru-RU" w:eastAsia="ru-RU"/>
              </w:rPr>
              <w:t>7</w:t>
            </w:r>
            <w:r w:rsidRPr="00126BA9">
              <w:rPr>
                <w:rFonts w:ascii="Times New Roman" w:hAnsi="Times New Roman"/>
                <w:color w:val="000000"/>
                <w:sz w:val="20"/>
                <w:szCs w:val="20"/>
                <w:lang w:eastAsia="ru-RU"/>
              </w:rPr>
              <w:t>,</w:t>
            </w:r>
            <w:r>
              <w:rPr>
                <w:rFonts w:ascii="Times New Roman" w:hAnsi="Times New Roman"/>
                <w:color w:val="000000"/>
                <w:sz w:val="20"/>
                <w:szCs w:val="20"/>
                <w:lang w:eastAsia="ru-RU"/>
              </w:rPr>
              <w:t>7</w:t>
            </w:r>
            <w:r>
              <w:rPr>
                <w:rFonts w:ascii="Times New Roman" w:hAnsi="Times New Roman"/>
                <w:color w:val="000000"/>
                <w:sz w:val="20"/>
                <w:szCs w:val="20"/>
                <w:lang w:val="ru-RU" w:eastAsia="ru-RU"/>
              </w:rPr>
              <w:t>4</w:t>
            </w:r>
            <w:r>
              <w:rPr>
                <w:rFonts w:ascii="Times New Roman" w:hAnsi="Times New Roman"/>
                <w:color w:val="000000"/>
                <w:sz w:val="20"/>
                <w:szCs w:val="20"/>
                <w:lang w:eastAsia="ru-RU"/>
              </w:rPr>
              <w:t>0</w:t>
            </w:r>
          </w:p>
        </w:tc>
        <w:tc>
          <w:tcPr>
            <w:tcW w:w="1701" w:type="dxa"/>
            <w:vAlign w:val="center"/>
          </w:tcPr>
          <w:p w:rsidR="006B0DEA" w:rsidRPr="0008364A" w:rsidRDefault="006B0DEA" w:rsidP="006D3F83">
            <w:pPr>
              <w:jc w:val="center"/>
              <w:rPr>
                <w:rFonts w:ascii="Times New Roman" w:hAnsi="Times New Roman"/>
                <w:bCs/>
                <w:sz w:val="20"/>
                <w:szCs w:val="20"/>
                <w:lang w:val="ru-RU" w:eastAsia="ru-RU"/>
              </w:rPr>
            </w:pPr>
            <w:r>
              <w:rPr>
                <w:rFonts w:ascii="Times New Roman" w:hAnsi="Times New Roman"/>
                <w:bCs/>
                <w:sz w:val="20"/>
                <w:szCs w:val="20"/>
                <w:lang w:val="ru-RU" w:eastAsia="ru-RU"/>
              </w:rPr>
              <w:t>200</w:t>
            </w:r>
          </w:p>
        </w:tc>
      </w:tr>
    </w:tbl>
    <w:p w:rsidR="006B0DEA" w:rsidRDefault="006B0DEA" w:rsidP="006D3F83">
      <w:pPr>
        <w:ind w:left="360"/>
        <w:jc w:val="both"/>
        <w:rPr>
          <w:rFonts w:ascii="Times New Roman" w:hAnsi="Times New Roman"/>
          <w:sz w:val="24"/>
          <w:szCs w:val="24"/>
        </w:rPr>
      </w:pPr>
    </w:p>
    <w:p w:rsidR="006B0DEA" w:rsidRPr="006D3F83" w:rsidRDefault="006B0DEA" w:rsidP="006D3F83">
      <w:pPr>
        <w:ind w:firstLine="708"/>
        <w:jc w:val="both"/>
        <w:rPr>
          <w:rFonts w:ascii="Times New Roman" w:hAnsi="Times New Roman"/>
          <w:sz w:val="24"/>
          <w:szCs w:val="24"/>
          <w:lang w:val="ru-RU"/>
        </w:rPr>
      </w:pPr>
      <w:r>
        <w:rPr>
          <w:rFonts w:ascii="Times New Roman" w:hAnsi="Times New Roman"/>
          <w:sz w:val="24"/>
          <w:szCs w:val="24"/>
          <w:lang w:val="ru-RU"/>
        </w:rPr>
        <w:t>В соответствии с Генеральным планом предполагается п</w:t>
      </w:r>
      <w:r w:rsidRPr="006D3F83">
        <w:rPr>
          <w:rFonts w:ascii="Times New Roman" w:hAnsi="Times New Roman"/>
          <w:sz w:val="24"/>
          <w:szCs w:val="24"/>
          <w:lang w:val="ru-RU"/>
        </w:rPr>
        <w:t xml:space="preserve">одключение </w:t>
      </w:r>
      <w:r>
        <w:rPr>
          <w:rFonts w:ascii="Times New Roman" w:hAnsi="Times New Roman"/>
          <w:sz w:val="24"/>
          <w:szCs w:val="24"/>
          <w:lang w:val="ru-RU"/>
        </w:rPr>
        <w:t xml:space="preserve">одного </w:t>
      </w:r>
      <w:r w:rsidRPr="006D3F83">
        <w:rPr>
          <w:rFonts w:ascii="Times New Roman" w:hAnsi="Times New Roman"/>
          <w:sz w:val="24"/>
          <w:szCs w:val="24"/>
          <w:lang w:val="ru-RU"/>
        </w:rPr>
        <w:t>нов</w:t>
      </w:r>
      <w:r>
        <w:rPr>
          <w:rFonts w:ascii="Times New Roman" w:hAnsi="Times New Roman"/>
          <w:sz w:val="24"/>
          <w:szCs w:val="24"/>
          <w:lang w:val="ru-RU"/>
        </w:rPr>
        <w:t>ого</w:t>
      </w:r>
      <w:r w:rsidRPr="006D3F83">
        <w:rPr>
          <w:rFonts w:ascii="Times New Roman" w:hAnsi="Times New Roman"/>
          <w:sz w:val="24"/>
          <w:szCs w:val="24"/>
          <w:lang w:val="ru-RU"/>
        </w:rPr>
        <w:t xml:space="preserve"> абонент</w:t>
      </w:r>
      <w:r>
        <w:rPr>
          <w:rFonts w:ascii="Times New Roman" w:hAnsi="Times New Roman"/>
          <w:sz w:val="24"/>
          <w:szCs w:val="24"/>
          <w:lang w:val="ru-RU"/>
        </w:rPr>
        <w:t>а (спортивный зал)</w:t>
      </w:r>
      <w:r w:rsidRPr="006D3F83">
        <w:rPr>
          <w:rFonts w:ascii="Times New Roman" w:hAnsi="Times New Roman"/>
          <w:sz w:val="24"/>
          <w:szCs w:val="24"/>
          <w:lang w:val="ru-RU"/>
        </w:rPr>
        <w:t xml:space="preserve"> к источник</w:t>
      </w:r>
      <w:r>
        <w:rPr>
          <w:rFonts w:ascii="Times New Roman" w:hAnsi="Times New Roman"/>
          <w:sz w:val="24"/>
          <w:szCs w:val="24"/>
          <w:lang w:val="ru-RU"/>
        </w:rPr>
        <w:t>у</w:t>
      </w:r>
      <w:r w:rsidRPr="006D3F83">
        <w:rPr>
          <w:rFonts w:ascii="Times New Roman" w:hAnsi="Times New Roman"/>
          <w:sz w:val="24"/>
          <w:szCs w:val="24"/>
          <w:lang w:val="ru-RU"/>
        </w:rPr>
        <w:t xml:space="preserve"> в зон</w:t>
      </w:r>
      <w:r>
        <w:rPr>
          <w:rFonts w:ascii="Times New Roman" w:hAnsi="Times New Roman"/>
          <w:sz w:val="24"/>
          <w:szCs w:val="24"/>
          <w:lang w:val="ru-RU"/>
        </w:rPr>
        <w:t>е</w:t>
      </w:r>
      <w:r w:rsidRPr="006D3F83">
        <w:rPr>
          <w:rFonts w:ascii="Times New Roman" w:hAnsi="Times New Roman"/>
          <w:sz w:val="24"/>
          <w:szCs w:val="24"/>
          <w:lang w:val="ru-RU"/>
        </w:rPr>
        <w:t xml:space="preserve"> деятельности 01. Описание зон</w:t>
      </w:r>
      <w:r>
        <w:rPr>
          <w:rFonts w:ascii="Times New Roman" w:hAnsi="Times New Roman"/>
          <w:sz w:val="24"/>
          <w:szCs w:val="24"/>
          <w:lang w:val="ru-RU"/>
        </w:rPr>
        <w:t>ы</w:t>
      </w:r>
      <w:r w:rsidRPr="006D3F83">
        <w:rPr>
          <w:rFonts w:ascii="Times New Roman" w:hAnsi="Times New Roman"/>
          <w:sz w:val="24"/>
          <w:szCs w:val="24"/>
          <w:lang w:val="ru-RU"/>
        </w:rPr>
        <w:t xml:space="preserve"> деятельности дано в Части 4 Главы 1 Обосновывающих материалов к Схеме теплоснабжения </w:t>
      </w:r>
      <w:r>
        <w:rPr>
          <w:rFonts w:ascii="Times New Roman" w:hAnsi="Times New Roman"/>
          <w:sz w:val="24"/>
          <w:szCs w:val="24"/>
          <w:lang w:val="ru-RU"/>
        </w:rPr>
        <w:t>Октябрь</w:t>
      </w:r>
      <w:r w:rsidRPr="006D3F83">
        <w:rPr>
          <w:rFonts w:ascii="Times New Roman" w:hAnsi="Times New Roman"/>
          <w:sz w:val="24"/>
          <w:szCs w:val="24"/>
          <w:lang w:val="ru-RU"/>
        </w:rPr>
        <w:t xml:space="preserve">ского СП. Таким образом, на территории </w:t>
      </w:r>
      <w:r>
        <w:rPr>
          <w:rFonts w:ascii="Times New Roman" w:hAnsi="Times New Roman"/>
          <w:sz w:val="24"/>
          <w:szCs w:val="24"/>
          <w:lang w:val="ru-RU"/>
        </w:rPr>
        <w:t>Октябрь</w:t>
      </w:r>
      <w:r w:rsidRPr="006D3F83">
        <w:rPr>
          <w:rFonts w:ascii="Times New Roman" w:hAnsi="Times New Roman"/>
          <w:sz w:val="24"/>
          <w:szCs w:val="24"/>
          <w:lang w:val="ru-RU"/>
        </w:rPr>
        <w:t>ского СП выделен</w:t>
      </w:r>
      <w:r>
        <w:rPr>
          <w:rFonts w:ascii="Times New Roman" w:hAnsi="Times New Roman"/>
          <w:sz w:val="24"/>
          <w:szCs w:val="24"/>
          <w:lang w:val="ru-RU"/>
        </w:rPr>
        <w:t>аодна</w:t>
      </w:r>
      <w:r w:rsidRPr="006D3F83">
        <w:rPr>
          <w:rFonts w:ascii="Times New Roman" w:hAnsi="Times New Roman"/>
          <w:sz w:val="24"/>
          <w:szCs w:val="24"/>
          <w:lang w:val="ru-RU"/>
        </w:rPr>
        <w:t xml:space="preserve"> изолированн</w:t>
      </w:r>
      <w:r>
        <w:rPr>
          <w:rFonts w:ascii="Times New Roman" w:hAnsi="Times New Roman"/>
          <w:sz w:val="24"/>
          <w:szCs w:val="24"/>
          <w:lang w:val="ru-RU"/>
        </w:rPr>
        <w:t>ая</w:t>
      </w:r>
      <w:r w:rsidRPr="006D3F83">
        <w:rPr>
          <w:rFonts w:ascii="Times New Roman" w:hAnsi="Times New Roman"/>
          <w:sz w:val="24"/>
          <w:szCs w:val="24"/>
          <w:lang w:val="ru-RU"/>
        </w:rPr>
        <w:t xml:space="preserve"> зон</w:t>
      </w:r>
      <w:r>
        <w:rPr>
          <w:rFonts w:ascii="Times New Roman" w:hAnsi="Times New Roman"/>
          <w:sz w:val="24"/>
          <w:szCs w:val="24"/>
          <w:lang w:val="ru-RU"/>
        </w:rPr>
        <w:t>а</w:t>
      </w:r>
      <w:r w:rsidRPr="006D3F83">
        <w:rPr>
          <w:rFonts w:ascii="Times New Roman" w:hAnsi="Times New Roman"/>
          <w:sz w:val="24"/>
          <w:szCs w:val="24"/>
          <w:lang w:val="ru-RU"/>
        </w:rPr>
        <w:t xml:space="preserve"> деятельности источник</w:t>
      </w:r>
      <w:r>
        <w:rPr>
          <w:rFonts w:ascii="Times New Roman" w:hAnsi="Times New Roman"/>
          <w:sz w:val="24"/>
          <w:szCs w:val="24"/>
          <w:lang w:val="ru-RU"/>
        </w:rPr>
        <w:t>а</w:t>
      </w:r>
      <w:r w:rsidRPr="006D3F83">
        <w:rPr>
          <w:rFonts w:ascii="Times New Roman" w:hAnsi="Times New Roman"/>
          <w:sz w:val="24"/>
          <w:szCs w:val="24"/>
          <w:lang w:val="ru-RU"/>
        </w:rPr>
        <w:t xml:space="preserve"> тепловой энергии.</w:t>
      </w:r>
    </w:p>
    <w:p w:rsidR="006B0DEA" w:rsidRPr="00922F49" w:rsidRDefault="006B0DEA" w:rsidP="006D3F83">
      <w:pPr>
        <w:pStyle w:val="ae"/>
        <w:spacing w:after="0" w:line="240" w:lineRule="auto"/>
        <w:ind w:firstLine="567"/>
        <w:rPr>
          <w:rFonts w:ascii="Times New Roman" w:hAnsi="Times New Roman"/>
          <w:b/>
          <w:sz w:val="24"/>
        </w:rPr>
      </w:pPr>
      <w:r>
        <w:rPr>
          <w:rFonts w:ascii="Times New Roman" w:hAnsi="Times New Roman"/>
          <w:sz w:val="24"/>
        </w:rPr>
        <w:t>К</w:t>
      </w:r>
      <w:r w:rsidRPr="00922F49">
        <w:rPr>
          <w:rFonts w:ascii="Times New Roman" w:hAnsi="Times New Roman"/>
          <w:sz w:val="24"/>
        </w:rPr>
        <w:t>отельн</w:t>
      </w:r>
      <w:r>
        <w:rPr>
          <w:rFonts w:ascii="Times New Roman" w:hAnsi="Times New Roman"/>
          <w:sz w:val="24"/>
        </w:rPr>
        <w:t>ая</w:t>
      </w:r>
      <w:r w:rsidRPr="00922F49">
        <w:rPr>
          <w:rFonts w:ascii="Times New Roman" w:hAnsi="Times New Roman"/>
          <w:sz w:val="24"/>
        </w:rPr>
        <w:t xml:space="preserve"> и тепловые сети в выделенн</w:t>
      </w:r>
      <w:r>
        <w:rPr>
          <w:rFonts w:ascii="Times New Roman" w:hAnsi="Times New Roman"/>
          <w:sz w:val="24"/>
        </w:rPr>
        <w:t>ой</w:t>
      </w:r>
      <w:r w:rsidRPr="00922F49">
        <w:rPr>
          <w:rFonts w:ascii="Times New Roman" w:hAnsi="Times New Roman"/>
          <w:sz w:val="24"/>
        </w:rPr>
        <w:t xml:space="preserve"> зон</w:t>
      </w:r>
      <w:r>
        <w:rPr>
          <w:rFonts w:ascii="Times New Roman" w:hAnsi="Times New Roman"/>
          <w:sz w:val="24"/>
        </w:rPr>
        <w:t>е</w:t>
      </w:r>
      <w:r w:rsidRPr="00922F49">
        <w:rPr>
          <w:rFonts w:ascii="Times New Roman" w:hAnsi="Times New Roman"/>
          <w:sz w:val="24"/>
        </w:rPr>
        <w:t xml:space="preserve"> являются муниципальными. </w:t>
      </w:r>
    </w:p>
    <w:p w:rsidR="006B0DEA" w:rsidRPr="006D3F83" w:rsidRDefault="006B0DEA" w:rsidP="006D3F83">
      <w:pPr>
        <w:tabs>
          <w:tab w:val="left" w:pos="0"/>
        </w:tabs>
        <w:jc w:val="both"/>
        <w:rPr>
          <w:rFonts w:ascii="Times New Roman" w:hAnsi="Times New Roman"/>
          <w:sz w:val="24"/>
          <w:szCs w:val="24"/>
          <w:lang w:val="ru-RU"/>
        </w:rPr>
      </w:pPr>
      <w:r w:rsidRPr="006D3F83">
        <w:rPr>
          <w:rFonts w:ascii="Times New Roman" w:hAnsi="Times New Roman"/>
          <w:sz w:val="24"/>
          <w:szCs w:val="24"/>
          <w:lang w:val="ru-RU"/>
        </w:rPr>
        <w:tab/>
        <w:t xml:space="preserve">На основании п. 8 Постановления № 808 от 08.08.12 определить Единую теплоснабжающую организацию – </w:t>
      </w:r>
      <w:r w:rsidRPr="008E1955">
        <w:rPr>
          <w:rFonts w:ascii="Times New Roman" w:hAnsi="Times New Roman"/>
          <w:sz w:val="24"/>
          <w:szCs w:val="24"/>
          <w:lang w:val="ru-RU" w:eastAsia="ru-RU"/>
        </w:rPr>
        <w:t>ООО «ЗТК»</w:t>
      </w:r>
      <w:r w:rsidRPr="006D3F83">
        <w:rPr>
          <w:rFonts w:ascii="Times New Roman" w:hAnsi="Times New Roman"/>
          <w:sz w:val="24"/>
          <w:szCs w:val="24"/>
          <w:lang w:val="ru-RU"/>
        </w:rPr>
        <w:t>– в следующей зоне деятельности, указанной в таблице 8.2.</w:t>
      </w:r>
    </w:p>
    <w:p w:rsidR="006B0DEA" w:rsidRPr="006D3F83" w:rsidRDefault="006B0DEA" w:rsidP="006D3F83">
      <w:pPr>
        <w:pStyle w:val="1"/>
        <w:rPr>
          <w:sz w:val="22"/>
          <w:szCs w:val="22"/>
          <w:lang w:val="ru-RU"/>
        </w:rPr>
      </w:pPr>
      <w:bookmarkStart w:id="91" w:name="_Toc404947789"/>
      <w:bookmarkStart w:id="92" w:name="_Toc404948225"/>
      <w:bookmarkStart w:id="93" w:name="_Toc404948460"/>
      <w:bookmarkStart w:id="94" w:name="_Toc407493240"/>
      <w:bookmarkStart w:id="95" w:name="_Toc407611793"/>
      <w:bookmarkStart w:id="96" w:name="_Toc407612062"/>
      <w:bookmarkStart w:id="97" w:name="_Toc407717855"/>
      <w:bookmarkStart w:id="98" w:name="_Toc407720411"/>
      <w:bookmarkStart w:id="99" w:name="_Toc407722593"/>
      <w:bookmarkStart w:id="100" w:name="_Toc410047228"/>
      <w:bookmarkStart w:id="101" w:name="_Toc410047297"/>
      <w:bookmarkStart w:id="102" w:name="_Toc410047373"/>
      <w:r w:rsidRPr="006D3F83">
        <w:rPr>
          <w:sz w:val="22"/>
          <w:szCs w:val="22"/>
          <w:lang w:val="ru-RU"/>
        </w:rPr>
        <w:t xml:space="preserve">Таблица 8.2. Зона деятельности ЕТО </w:t>
      </w:r>
      <w:bookmarkEnd w:id="91"/>
      <w:bookmarkEnd w:id="92"/>
      <w:bookmarkEnd w:id="93"/>
      <w:bookmarkEnd w:id="94"/>
      <w:bookmarkEnd w:id="95"/>
      <w:bookmarkEnd w:id="96"/>
      <w:bookmarkEnd w:id="97"/>
      <w:bookmarkEnd w:id="98"/>
      <w:bookmarkEnd w:id="99"/>
      <w:bookmarkEnd w:id="100"/>
      <w:bookmarkEnd w:id="101"/>
      <w:bookmarkEnd w:id="102"/>
      <w:r w:rsidRPr="006D3F83">
        <w:rPr>
          <w:sz w:val="24"/>
          <w:szCs w:val="24"/>
          <w:lang w:val="ru-RU" w:eastAsia="ru-RU"/>
        </w:rPr>
        <w:t>ООО «Комсервис+М»</w:t>
      </w:r>
    </w:p>
    <w:p w:rsidR="006B0DEA" w:rsidRPr="006D3F83" w:rsidRDefault="006B0DEA" w:rsidP="006D3F83">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03"/>
        <w:gridCol w:w="3958"/>
        <w:gridCol w:w="1342"/>
        <w:gridCol w:w="2301"/>
      </w:tblGrid>
      <w:tr w:rsidR="006B0DEA" w:rsidTr="006D3F83">
        <w:trPr>
          <w:tblHeader/>
        </w:trPr>
        <w:tc>
          <w:tcPr>
            <w:tcW w:w="1470" w:type="dxa"/>
            <w:vAlign w:val="center"/>
          </w:tcPr>
          <w:p w:rsidR="006B0DEA" w:rsidRPr="00BF305F" w:rsidRDefault="006B0DEA" w:rsidP="006D3F83">
            <w:pPr>
              <w:jc w:val="center"/>
              <w:rPr>
                <w:rFonts w:ascii="Times New Roman" w:hAnsi="Times New Roman"/>
                <w:color w:val="000000"/>
                <w:sz w:val="20"/>
                <w:szCs w:val="20"/>
                <w:lang w:eastAsia="ru-RU"/>
              </w:rPr>
            </w:pPr>
            <w:r w:rsidRPr="00BF305F">
              <w:rPr>
                <w:rFonts w:ascii="Times New Roman" w:hAnsi="Times New Roman"/>
                <w:color w:val="000000"/>
                <w:sz w:val="20"/>
                <w:szCs w:val="20"/>
                <w:lang w:eastAsia="ru-RU"/>
              </w:rPr>
              <w:t>Кодзоныдеятельности</w:t>
            </w:r>
          </w:p>
        </w:tc>
        <w:tc>
          <w:tcPr>
            <w:tcW w:w="2216" w:type="dxa"/>
            <w:vAlign w:val="center"/>
          </w:tcPr>
          <w:p w:rsidR="006B0DEA" w:rsidRPr="00BF305F" w:rsidRDefault="006B0DEA" w:rsidP="006D3F83">
            <w:pPr>
              <w:jc w:val="center"/>
              <w:rPr>
                <w:rFonts w:ascii="Times New Roman" w:hAnsi="Times New Roman"/>
                <w:color w:val="000000"/>
                <w:sz w:val="20"/>
                <w:szCs w:val="20"/>
                <w:lang w:eastAsia="ru-RU"/>
              </w:rPr>
            </w:pPr>
            <w:bookmarkStart w:id="103" w:name="_Toc404947790"/>
            <w:bookmarkStart w:id="104" w:name="_Toc404948226"/>
            <w:bookmarkStart w:id="105" w:name="_Toc404948461"/>
            <w:bookmarkStart w:id="106" w:name="_Toc405759126"/>
            <w:bookmarkStart w:id="107" w:name="_Toc405759618"/>
            <w:bookmarkStart w:id="108" w:name="_Toc407493241"/>
            <w:bookmarkStart w:id="109" w:name="_Toc407611794"/>
            <w:bookmarkStart w:id="110" w:name="_Toc407612063"/>
            <w:bookmarkStart w:id="111" w:name="_Toc407717856"/>
            <w:bookmarkStart w:id="112" w:name="_Toc407720412"/>
            <w:bookmarkStart w:id="113" w:name="_Toc407720958"/>
            <w:bookmarkStart w:id="114" w:name="_Toc407722594"/>
            <w:bookmarkStart w:id="115" w:name="_Toc410047229"/>
            <w:bookmarkStart w:id="116" w:name="_Toc410047298"/>
            <w:bookmarkStart w:id="117" w:name="_Toc410047374"/>
            <w:r w:rsidRPr="00BF305F">
              <w:rPr>
                <w:rFonts w:ascii="Times New Roman" w:hAnsi="Times New Roman"/>
                <w:color w:val="000000"/>
                <w:sz w:val="20"/>
                <w:szCs w:val="20"/>
                <w:lang w:eastAsia="ru-RU"/>
              </w:rPr>
              <w:t>Существующаятеплоснабжающаяорганизация</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tc>
        <w:tc>
          <w:tcPr>
            <w:tcW w:w="2693" w:type="dxa"/>
            <w:vAlign w:val="center"/>
          </w:tcPr>
          <w:p w:rsidR="006B0DEA" w:rsidRPr="006D3F83" w:rsidRDefault="006B0DEA" w:rsidP="006D3F83">
            <w:pPr>
              <w:jc w:val="center"/>
              <w:rPr>
                <w:rFonts w:ascii="Times New Roman" w:hAnsi="Times New Roman"/>
                <w:color w:val="000000"/>
                <w:sz w:val="20"/>
                <w:szCs w:val="20"/>
                <w:lang w:val="ru-RU" w:eastAsia="ru-RU"/>
              </w:rPr>
            </w:pPr>
            <w:bookmarkStart w:id="118" w:name="_Toc404947791"/>
            <w:bookmarkStart w:id="119" w:name="_Toc404948227"/>
            <w:bookmarkStart w:id="120" w:name="_Toc404948462"/>
            <w:bookmarkStart w:id="121" w:name="_Toc405759127"/>
            <w:bookmarkStart w:id="122" w:name="_Toc405759619"/>
            <w:bookmarkStart w:id="123" w:name="_Toc407493242"/>
            <w:bookmarkStart w:id="124" w:name="_Toc407611795"/>
            <w:bookmarkStart w:id="125" w:name="_Toc407612064"/>
            <w:bookmarkStart w:id="126" w:name="_Toc407717857"/>
            <w:bookmarkStart w:id="127" w:name="_Toc407720413"/>
            <w:bookmarkStart w:id="128" w:name="_Toc407720959"/>
            <w:bookmarkStart w:id="129" w:name="_Toc407722595"/>
            <w:bookmarkStart w:id="130" w:name="_Toc410047230"/>
            <w:bookmarkStart w:id="131" w:name="_Toc410047299"/>
            <w:bookmarkStart w:id="132" w:name="_Toc410047375"/>
            <w:r w:rsidRPr="006D3F83">
              <w:rPr>
                <w:rFonts w:ascii="Times New Roman" w:hAnsi="Times New Roman"/>
                <w:color w:val="000000"/>
                <w:sz w:val="20"/>
                <w:szCs w:val="20"/>
                <w:lang w:val="ru-RU" w:eastAsia="ru-RU"/>
              </w:rPr>
              <w:t>Источни</w:t>
            </w:r>
            <w:r>
              <w:rPr>
                <w:rFonts w:ascii="Times New Roman" w:hAnsi="Times New Roman"/>
                <w:color w:val="000000"/>
                <w:sz w:val="20"/>
                <w:szCs w:val="20"/>
                <w:lang w:val="ru-RU" w:eastAsia="ru-RU"/>
              </w:rPr>
              <w:t>к</w:t>
            </w:r>
            <w:r w:rsidRPr="006D3F83">
              <w:rPr>
                <w:rFonts w:ascii="Times New Roman" w:hAnsi="Times New Roman"/>
                <w:color w:val="000000"/>
                <w:sz w:val="20"/>
                <w:szCs w:val="20"/>
                <w:lang w:val="ru-RU" w:eastAsia="ru-RU"/>
              </w:rPr>
              <w:t xml:space="preserve"> тепловой энергии в зоне деятельности</w:t>
            </w:r>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tc>
        <w:tc>
          <w:tcPr>
            <w:tcW w:w="3078" w:type="dxa"/>
            <w:vAlign w:val="center"/>
          </w:tcPr>
          <w:p w:rsidR="006B0DEA" w:rsidRPr="00BF305F" w:rsidRDefault="006B0DEA" w:rsidP="006D3F83">
            <w:pPr>
              <w:jc w:val="center"/>
              <w:rPr>
                <w:rFonts w:ascii="Times New Roman" w:hAnsi="Times New Roman"/>
                <w:color w:val="000000"/>
                <w:sz w:val="20"/>
                <w:szCs w:val="20"/>
                <w:lang w:eastAsia="ru-RU"/>
              </w:rPr>
            </w:pPr>
            <w:bookmarkStart w:id="133" w:name="_Toc404947792"/>
            <w:bookmarkStart w:id="134" w:name="_Toc404948228"/>
            <w:bookmarkStart w:id="135" w:name="_Toc404948463"/>
            <w:bookmarkStart w:id="136" w:name="_Toc405759128"/>
            <w:bookmarkStart w:id="137" w:name="_Toc405759620"/>
            <w:bookmarkStart w:id="138" w:name="_Toc407493243"/>
            <w:bookmarkStart w:id="139" w:name="_Toc407611796"/>
            <w:bookmarkStart w:id="140" w:name="_Toc407612065"/>
            <w:bookmarkStart w:id="141" w:name="_Toc407717858"/>
            <w:bookmarkStart w:id="142" w:name="_Toc407720414"/>
            <w:bookmarkStart w:id="143" w:name="_Toc407720960"/>
            <w:bookmarkStart w:id="144" w:name="_Toc407722596"/>
            <w:bookmarkStart w:id="145" w:name="_Toc410047231"/>
            <w:bookmarkStart w:id="146" w:name="_Toc410047300"/>
            <w:bookmarkStart w:id="147" w:name="_Toc410047376"/>
            <w:r w:rsidRPr="00BF305F">
              <w:rPr>
                <w:rFonts w:ascii="Times New Roman" w:hAnsi="Times New Roman"/>
                <w:color w:val="000000"/>
                <w:sz w:val="20"/>
                <w:szCs w:val="20"/>
                <w:lang w:eastAsia="ru-RU"/>
              </w:rPr>
              <w:t>Основаниедляприсвоения ЕТО</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tc>
      </w:tr>
      <w:tr w:rsidR="006B0DEA" w:rsidRPr="00D1135A" w:rsidTr="006D3F83">
        <w:trPr>
          <w:trHeight w:val="181"/>
          <w:tblHeader/>
        </w:trPr>
        <w:tc>
          <w:tcPr>
            <w:tcW w:w="1470" w:type="dxa"/>
            <w:vAlign w:val="center"/>
          </w:tcPr>
          <w:p w:rsidR="006B0DEA" w:rsidRPr="00BF305F" w:rsidRDefault="006B0DEA" w:rsidP="006D3F83">
            <w:pPr>
              <w:jc w:val="center"/>
              <w:rPr>
                <w:rFonts w:ascii="Times New Roman" w:hAnsi="Times New Roman"/>
                <w:color w:val="000000"/>
                <w:sz w:val="20"/>
                <w:szCs w:val="20"/>
                <w:lang w:eastAsia="ru-RU"/>
              </w:rPr>
            </w:pPr>
            <w:r w:rsidRPr="00BF305F">
              <w:rPr>
                <w:rFonts w:ascii="Times New Roman" w:hAnsi="Times New Roman"/>
                <w:color w:val="000000"/>
                <w:sz w:val="20"/>
                <w:szCs w:val="20"/>
                <w:lang w:eastAsia="ru-RU"/>
              </w:rPr>
              <w:t>01</w:t>
            </w:r>
          </w:p>
        </w:tc>
        <w:tc>
          <w:tcPr>
            <w:tcW w:w="2216" w:type="dxa"/>
            <w:vAlign w:val="center"/>
          </w:tcPr>
          <w:p w:rsidR="006B0DEA" w:rsidRPr="00BF305F" w:rsidRDefault="006B0DEA" w:rsidP="006D3F83">
            <w:pPr>
              <w:jc w:val="center"/>
              <w:rPr>
                <w:rFonts w:ascii="Times New Roman" w:hAnsi="Times New Roman"/>
                <w:color w:val="000000"/>
                <w:sz w:val="20"/>
                <w:szCs w:val="20"/>
                <w:highlight w:val="yellow"/>
                <w:lang w:eastAsia="ru-RU"/>
              </w:rPr>
            </w:pPr>
            <w:r w:rsidRPr="008E1955">
              <w:rPr>
                <w:rFonts w:ascii="Times New Roman" w:hAnsi="Times New Roman"/>
                <w:sz w:val="20"/>
                <w:szCs w:val="20"/>
                <w:lang w:val="ru-RU" w:eastAsia="ru-RU"/>
              </w:rPr>
              <w:t>ООО «</w:t>
            </w:r>
            <w:r>
              <w:rPr>
                <w:rFonts w:ascii="Times New Roman" w:hAnsi="Times New Roman"/>
                <w:sz w:val="20"/>
                <w:szCs w:val="20"/>
                <w:lang w:val="ru-RU" w:eastAsia="ru-RU"/>
              </w:rPr>
              <w:t>ЗТК</w:t>
            </w:r>
            <w:r w:rsidRPr="008E1955">
              <w:rPr>
                <w:rFonts w:ascii="Times New Roman" w:hAnsi="Times New Roman"/>
                <w:sz w:val="20"/>
                <w:szCs w:val="20"/>
                <w:lang w:val="ru-RU" w:eastAsia="ru-RU"/>
              </w:rPr>
              <w:t>»</w:t>
            </w:r>
          </w:p>
        </w:tc>
        <w:tc>
          <w:tcPr>
            <w:tcW w:w="2693" w:type="dxa"/>
            <w:vAlign w:val="center"/>
          </w:tcPr>
          <w:p w:rsidR="006B0DEA" w:rsidRPr="00702776" w:rsidRDefault="006B0DEA" w:rsidP="003B2E1C">
            <w:pPr>
              <w:rPr>
                <w:rFonts w:ascii="Times New Roman" w:hAnsi="Times New Roman"/>
                <w:color w:val="000000"/>
                <w:sz w:val="20"/>
                <w:szCs w:val="20"/>
                <w:lang w:eastAsia="ru-RU"/>
              </w:rPr>
            </w:pPr>
            <w:r>
              <w:rPr>
                <w:rFonts w:ascii="Times New Roman" w:hAnsi="Times New Roman"/>
                <w:color w:val="000000"/>
                <w:sz w:val="20"/>
                <w:szCs w:val="20"/>
                <w:lang w:eastAsia="ru-RU"/>
              </w:rPr>
              <w:t>Котельная «</w:t>
            </w:r>
            <w:r>
              <w:rPr>
                <w:rFonts w:ascii="Times New Roman" w:hAnsi="Times New Roman"/>
                <w:color w:val="000000"/>
                <w:sz w:val="20"/>
                <w:szCs w:val="20"/>
                <w:lang w:val="ru-RU" w:eastAsia="ru-RU"/>
              </w:rPr>
              <w:t>Поселковая</w:t>
            </w:r>
            <w:r>
              <w:rPr>
                <w:rFonts w:ascii="Times New Roman" w:hAnsi="Times New Roman"/>
                <w:color w:val="000000"/>
                <w:sz w:val="20"/>
                <w:szCs w:val="20"/>
                <w:lang w:eastAsia="ru-RU"/>
              </w:rPr>
              <w:t xml:space="preserve">» </w:t>
            </w:r>
            <w:r w:rsidRPr="00702776">
              <w:rPr>
                <w:rFonts w:ascii="Times New Roman" w:hAnsi="Times New Roman"/>
                <w:color w:val="000000"/>
                <w:sz w:val="20"/>
                <w:szCs w:val="20"/>
                <w:lang w:eastAsia="ru-RU"/>
              </w:rPr>
              <w:t xml:space="preserve">с. </w:t>
            </w:r>
            <w:r w:rsidRPr="003B2E1C">
              <w:rPr>
                <w:rFonts w:ascii="Times New Roman" w:hAnsi="Times New Roman"/>
                <w:sz w:val="20"/>
                <w:szCs w:val="20"/>
                <w:lang w:val="ru-RU"/>
              </w:rPr>
              <w:t>Октябрьского</w:t>
            </w:r>
          </w:p>
        </w:tc>
        <w:tc>
          <w:tcPr>
            <w:tcW w:w="3078" w:type="dxa"/>
            <w:vAlign w:val="center"/>
          </w:tcPr>
          <w:p w:rsidR="006B0DEA" w:rsidRPr="006D3F83" w:rsidRDefault="006B0DEA" w:rsidP="006D3F83">
            <w:pPr>
              <w:jc w:val="center"/>
              <w:rPr>
                <w:rFonts w:ascii="Times New Roman" w:hAnsi="Times New Roman"/>
                <w:color w:val="000000"/>
                <w:sz w:val="20"/>
                <w:szCs w:val="20"/>
                <w:lang w:val="ru-RU" w:eastAsia="ru-RU"/>
              </w:rPr>
            </w:pPr>
            <w:bookmarkStart w:id="148" w:name="_Toc404947795"/>
            <w:bookmarkStart w:id="149" w:name="_Toc404948231"/>
            <w:bookmarkStart w:id="150" w:name="_Toc404948466"/>
            <w:bookmarkStart w:id="151" w:name="_Toc405759131"/>
            <w:bookmarkStart w:id="152" w:name="_Toc405759623"/>
            <w:bookmarkStart w:id="153" w:name="_Toc407493246"/>
            <w:bookmarkStart w:id="154" w:name="_Toc407611799"/>
            <w:bookmarkStart w:id="155" w:name="_Toc407612068"/>
            <w:bookmarkStart w:id="156" w:name="_Toc407717861"/>
            <w:bookmarkStart w:id="157" w:name="_Toc407720417"/>
            <w:bookmarkStart w:id="158" w:name="_Toc407720963"/>
            <w:bookmarkStart w:id="159" w:name="_Toc407722599"/>
            <w:bookmarkStart w:id="160" w:name="_Toc410047234"/>
            <w:bookmarkStart w:id="161" w:name="_Toc410047303"/>
            <w:bookmarkStart w:id="162" w:name="_Toc410047379"/>
            <w:r w:rsidRPr="006D3F83">
              <w:rPr>
                <w:rFonts w:ascii="Times New Roman" w:hAnsi="Times New Roman"/>
                <w:color w:val="000000"/>
                <w:sz w:val="20"/>
                <w:szCs w:val="20"/>
                <w:lang w:val="ru-RU" w:eastAsia="ru-RU"/>
              </w:rPr>
              <w:t>Владение на правах аренды источниками тепловой энергии и тепловыми сетями в выделенных зонах</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tc>
      </w:tr>
    </w:tbl>
    <w:p w:rsidR="006B0DEA" w:rsidRPr="006D3F83" w:rsidRDefault="006B0DEA" w:rsidP="006D3F83">
      <w:pPr>
        <w:ind w:left="360"/>
        <w:jc w:val="both"/>
        <w:rPr>
          <w:rFonts w:ascii="Times New Roman" w:hAnsi="Times New Roman"/>
          <w:sz w:val="24"/>
          <w:szCs w:val="24"/>
          <w:lang w:val="ru-RU"/>
        </w:rPr>
      </w:pPr>
    </w:p>
    <w:p w:rsidR="006B0DEA" w:rsidRPr="006D3F83" w:rsidRDefault="006B0DEA" w:rsidP="006D3F83">
      <w:pPr>
        <w:ind w:firstLine="708"/>
        <w:jc w:val="both"/>
        <w:rPr>
          <w:rFonts w:ascii="Times New Roman" w:hAnsi="Times New Roman"/>
          <w:sz w:val="24"/>
          <w:szCs w:val="24"/>
          <w:lang w:val="ru-RU"/>
        </w:rPr>
      </w:pPr>
      <w:r w:rsidRPr="006D3F83">
        <w:rPr>
          <w:rFonts w:ascii="Times New Roman" w:hAnsi="Times New Roman"/>
          <w:sz w:val="24"/>
          <w:szCs w:val="24"/>
          <w:lang w:val="ru-RU"/>
        </w:rPr>
        <w:t xml:space="preserve">Таким образом, на территории </w:t>
      </w:r>
      <w:r>
        <w:rPr>
          <w:rFonts w:ascii="Times New Roman" w:hAnsi="Times New Roman"/>
          <w:sz w:val="24"/>
          <w:szCs w:val="24"/>
          <w:lang w:val="ru-RU"/>
        </w:rPr>
        <w:t>Октябрь</w:t>
      </w:r>
      <w:r w:rsidRPr="006D3F83">
        <w:rPr>
          <w:rFonts w:ascii="Times New Roman" w:hAnsi="Times New Roman"/>
          <w:sz w:val="24"/>
          <w:szCs w:val="24"/>
          <w:lang w:val="ru-RU"/>
        </w:rPr>
        <w:t xml:space="preserve">ского СП для </w:t>
      </w:r>
      <w:r>
        <w:rPr>
          <w:rFonts w:ascii="Times New Roman" w:hAnsi="Times New Roman"/>
          <w:sz w:val="24"/>
          <w:szCs w:val="24"/>
          <w:lang w:val="ru-RU"/>
        </w:rPr>
        <w:t xml:space="preserve">одной </w:t>
      </w:r>
      <w:r w:rsidRPr="006D3F83">
        <w:rPr>
          <w:rFonts w:ascii="Times New Roman" w:hAnsi="Times New Roman"/>
          <w:sz w:val="24"/>
          <w:szCs w:val="24"/>
          <w:lang w:val="ru-RU"/>
        </w:rPr>
        <w:t>изолированн</w:t>
      </w:r>
      <w:r>
        <w:rPr>
          <w:rFonts w:ascii="Times New Roman" w:hAnsi="Times New Roman"/>
          <w:sz w:val="24"/>
          <w:szCs w:val="24"/>
          <w:lang w:val="ru-RU"/>
        </w:rPr>
        <w:t>ой</w:t>
      </w:r>
      <w:r w:rsidRPr="006D3F83">
        <w:rPr>
          <w:rFonts w:ascii="Times New Roman" w:hAnsi="Times New Roman"/>
          <w:sz w:val="24"/>
          <w:szCs w:val="24"/>
          <w:lang w:val="ru-RU"/>
        </w:rPr>
        <w:t xml:space="preserve"> зон</w:t>
      </w:r>
      <w:r>
        <w:rPr>
          <w:rFonts w:ascii="Times New Roman" w:hAnsi="Times New Roman"/>
          <w:sz w:val="24"/>
          <w:szCs w:val="24"/>
          <w:lang w:val="ru-RU"/>
        </w:rPr>
        <w:t>ы</w:t>
      </w:r>
      <w:r w:rsidRPr="006D3F83">
        <w:rPr>
          <w:rFonts w:ascii="Times New Roman" w:hAnsi="Times New Roman"/>
          <w:sz w:val="24"/>
          <w:szCs w:val="24"/>
          <w:lang w:val="ru-RU"/>
        </w:rPr>
        <w:t xml:space="preserve"> деятельности источник</w:t>
      </w:r>
      <w:r>
        <w:rPr>
          <w:rFonts w:ascii="Times New Roman" w:hAnsi="Times New Roman"/>
          <w:sz w:val="24"/>
          <w:szCs w:val="24"/>
          <w:lang w:val="ru-RU"/>
        </w:rPr>
        <w:t>а</w:t>
      </w:r>
      <w:r w:rsidRPr="006D3F83">
        <w:rPr>
          <w:rFonts w:ascii="Times New Roman" w:hAnsi="Times New Roman"/>
          <w:sz w:val="24"/>
          <w:szCs w:val="24"/>
          <w:lang w:val="ru-RU"/>
        </w:rPr>
        <w:t xml:space="preserve"> определен</w:t>
      </w:r>
      <w:r>
        <w:rPr>
          <w:rFonts w:ascii="Times New Roman" w:hAnsi="Times New Roman"/>
          <w:sz w:val="24"/>
          <w:szCs w:val="24"/>
          <w:lang w:val="ru-RU"/>
        </w:rPr>
        <w:t>а</w:t>
      </w:r>
      <w:r w:rsidRPr="008E1955">
        <w:rPr>
          <w:rFonts w:ascii="Times New Roman" w:hAnsi="Times New Roman"/>
          <w:sz w:val="24"/>
          <w:szCs w:val="24"/>
          <w:lang w:val="ru-RU"/>
        </w:rPr>
        <w:t>одна</w:t>
      </w:r>
      <w:r w:rsidRPr="006D3F83">
        <w:rPr>
          <w:rFonts w:ascii="Times New Roman" w:hAnsi="Times New Roman"/>
          <w:sz w:val="24"/>
          <w:szCs w:val="24"/>
          <w:lang w:val="ru-RU"/>
        </w:rPr>
        <w:t xml:space="preserve"> един</w:t>
      </w:r>
      <w:r>
        <w:rPr>
          <w:rFonts w:ascii="Times New Roman" w:hAnsi="Times New Roman"/>
          <w:sz w:val="24"/>
          <w:szCs w:val="24"/>
          <w:lang w:val="ru-RU"/>
        </w:rPr>
        <w:t>ая</w:t>
      </w:r>
      <w:r w:rsidRPr="006D3F83">
        <w:rPr>
          <w:rFonts w:ascii="Times New Roman" w:hAnsi="Times New Roman"/>
          <w:sz w:val="24"/>
          <w:szCs w:val="24"/>
          <w:lang w:val="ru-RU"/>
        </w:rPr>
        <w:t xml:space="preserve"> теплоснабжающ</w:t>
      </w:r>
      <w:r>
        <w:rPr>
          <w:rFonts w:ascii="Times New Roman" w:hAnsi="Times New Roman"/>
          <w:sz w:val="24"/>
          <w:szCs w:val="24"/>
          <w:lang w:val="ru-RU"/>
        </w:rPr>
        <w:t>ая</w:t>
      </w:r>
      <w:r w:rsidRPr="006D3F83">
        <w:rPr>
          <w:rFonts w:ascii="Times New Roman" w:hAnsi="Times New Roman"/>
          <w:sz w:val="24"/>
          <w:szCs w:val="24"/>
          <w:lang w:val="ru-RU"/>
        </w:rPr>
        <w:t xml:space="preserve"> организаци</w:t>
      </w:r>
      <w:r>
        <w:rPr>
          <w:rFonts w:ascii="Times New Roman" w:hAnsi="Times New Roman"/>
          <w:sz w:val="24"/>
          <w:szCs w:val="24"/>
          <w:lang w:val="ru-RU"/>
        </w:rPr>
        <w:t>я</w:t>
      </w:r>
      <w:r w:rsidRPr="006D3F83">
        <w:rPr>
          <w:rFonts w:ascii="Times New Roman" w:hAnsi="Times New Roman"/>
          <w:sz w:val="24"/>
          <w:szCs w:val="24"/>
          <w:lang w:val="ru-RU"/>
        </w:rPr>
        <w:t>.</w:t>
      </w:r>
    </w:p>
    <w:p w:rsidR="006B0DEA" w:rsidRDefault="006B0DEA" w:rsidP="0065326D">
      <w:pPr>
        <w:ind w:left="1320" w:hanging="1320"/>
        <w:rPr>
          <w:rFonts w:ascii="Times New Roman" w:hAnsi="Times New Roman"/>
          <w:b/>
          <w:sz w:val="24"/>
          <w:szCs w:val="24"/>
          <w:lang w:val="ru-RU"/>
        </w:rPr>
      </w:pPr>
    </w:p>
    <w:p w:rsidR="00F860A8" w:rsidRDefault="00F860A8" w:rsidP="0065326D">
      <w:pPr>
        <w:ind w:left="1320" w:hanging="1320"/>
        <w:rPr>
          <w:rFonts w:ascii="Times New Roman" w:hAnsi="Times New Roman"/>
          <w:b/>
          <w:sz w:val="24"/>
          <w:szCs w:val="24"/>
          <w:lang w:val="ru-RU"/>
        </w:rPr>
        <w:sectPr w:rsidR="00F860A8" w:rsidSect="0065326D">
          <w:pgSz w:w="11906" w:h="16838"/>
          <w:pgMar w:top="1134" w:right="850" w:bottom="1134" w:left="1560" w:header="708" w:footer="708" w:gutter="0"/>
          <w:cols w:space="708"/>
          <w:docGrid w:linePitch="360"/>
        </w:sectPr>
      </w:pPr>
    </w:p>
    <w:p w:rsidR="00F860A8" w:rsidRPr="00CF4CF8" w:rsidRDefault="00F860A8" w:rsidP="00F860A8">
      <w:pPr>
        <w:ind w:left="-1418" w:right="112"/>
        <w:jc w:val="right"/>
        <w:rPr>
          <w:rFonts w:ascii="Times New Roman" w:hAnsi="Times New Roman"/>
          <w:b/>
          <w:sz w:val="24"/>
          <w:szCs w:val="24"/>
          <w:lang w:val="ru-RU"/>
        </w:rPr>
      </w:pPr>
      <w:r w:rsidRPr="00CF4CF8">
        <w:rPr>
          <w:rFonts w:ascii="Times New Roman" w:hAnsi="Times New Roman"/>
          <w:b/>
          <w:sz w:val="24"/>
          <w:szCs w:val="24"/>
          <w:lang w:val="ru-RU"/>
        </w:rPr>
        <w:lastRenderedPageBreak/>
        <w:t>Приложение 1</w:t>
      </w:r>
    </w:p>
    <w:p w:rsidR="00F860A8" w:rsidRDefault="00F860A8" w:rsidP="00F860A8">
      <w:pPr>
        <w:ind w:left="-1418" w:right="-716"/>
        <w:jc w:val="center"/>
        <w:rPr>
          <w:lang w:val="ru-RU"/>
        </w:rPr>
      </w:pPr>
    </w:p>
    <w:p w:rsidR="00F860A8" w:rsidRPr="00482ED9" w:rsidRDefault="00F860A8" w:rsidP="00F860A8">
      <w:pPr>
        <w:pStyle w:val="af0"/>
        <w:ind w:left="1701" w:hanging="1701"/>
        <w:jc w:val="center"/>
        <w:rPr>
          <w:rFonts w:ascii="Times New Roman" w:hAnsi="Times New Roman"/>
          <w:b/>
          <w:sz w:val="24"/>
          <w:szCs w:val="24"/>
        </w:rPr>
      </w:pPr>
      <w:r>
        <w:rPr>
          <w:rFonts w:ascii="Times New Roman" w:hAnsi="Times New Roman"/>
          <w:b/>
          <w:sz w:val="24"/>
          <w:szCs w:val="24"/>
        </w:rPr>
        <w:t>Исходные данные</w:t>
      </w:r>
      <w:r w:rsidRPr="00482ED9">
        <w:rPr>
          <w:rFonts w:ascii="Times New Roman" w:hAnsi="Times New Roman"/>
          <w:b/>
          <w:sz w:val="24"/>
          <w:szCs w:val="24"/>
        </w:rPr>
        <w:t xml:space="preserve"> для гидравлического расчета тепловой сети от котельной </w:t>
      </w:r>
      <w:r>
        <w:rPr>
          <w:rFonts w:ascii="Times New Roman" w:hAnsi="Times New Roman"/>
          <w:b/>
          <w:sz w:val="24"/>
          <w:szCs w:val="24"/>
        </w:rPr>
        <w:t>с.Октябрьского</w:t>
      </w:r>
    </w:p>
    <w:p w:rsidR="00F860A8" w:rsidRPr="008800D3" w:rsidRDefault="00F860A8" w:rsidP="00F860A8">
      <w:pPr>
        <w:pStyle w:val="af0"/>
        <w:rPr>
          <w:rFonts w:ascii="Courier New" w:hAnsi="Courier New" w:cs="Courier New"/>
          <w:lang w:val="en-US"/>
        </w:rPr>
      </w:pPr>
    </w:p>
    <w:p w:rsidR="00F860A8" w:rsidRPr="00874F65" w:rsidRDefault="00F860A8" w:rsidP="00F860A8">
      <w:pPr>
        <w:pStyle w:val="af0"/>
        <w:rPr>
          <w:rFonts w:ascii="Times New Roman" w:hAnsi="Times New Roman"/>
          <w:b/>
          <w:sz w:val="24"/>
          <w:szCs w:val="24"/>
          <w:lang w:val="en-US"/>
        </w:rPr>
      </w:pPr>
      <w:r w:rsidRPr="00482ED9">
        <w:rPr>
          <w:rFonts w:ascii="Times New Roman" w:hAnsi="Times New Roman"/>
          <w:b/>
          <w:sz w:val="24"/>
          <w:szCs w:val="24"/>
        </w:rPr>
        <w:t>Таблица</w:t>
      </w:r>
      <w:r>
        <w:rPr>
          <w:rFonts w:ascii="Times New Roman" w:hAnsi="Times New Roman"/>
          <w:b/>
          <w:sz w:val="24"/>
          <w:szCs w:val="24"/>
          <w:lang w:val="en-US"/>
        </w:rPr>
        <w:t>. 1.1</w:t>
      </w:r>
      <w:r w:rsidRPr="008800D3">
        <w:rPr>
          <w:rFonts w:ascii="Times New Roman" w:hAnsi="Times New Roman"/>
          <w:b/>
          <w:sz w:val="24"/>
          <w:szCs w:val="24"/>
          <w:lang w:val="en-US"/>
        </w:rPr>
        <w:t xml:space="preserve">.  </w:t>
      </w:r>
      <w:r w:rsidRPr="00482ED9">
        <w:rPr>
          <w:rFonts w:ascii="Times New Roman" w:hAnsi="Times New Roman"/>
          <w:b/>
          <w:sz w:val="24"/>
          <w:szCs w:val="24"/>
        </w:rPr>
        <w:t>Основные</w:t>
      </w:r>
      <w:r>
        <w:rPr>
          <w:rFonts w:ascii="Times New Roman" w:hAnsi="Times New Roman"/>
          <w:b/>
          <w:sz w:val="24"/>
          <w:szCs w:val="24"/>
        </w:rPr>
        <w:t xml:space="preserve"> </w:t>
      </w:r>
      <w:r w:rsidRPr="00482ED9">
        <w:rPr>
          <w:rFonts w:ascii="Times New Roman" w:hAnsi="Times New Roman"/>
          <w:b/>
          <w:sz w:val="24"/>
          <w:szCs w:val="24"/>
        </w:rPr>
        <w:t>характеристики</w:t>
      </w:r>
      <w:r>
        <w:rPr>
          <w:rFonts w:ascii="Times New Roman" w:hAnsi="Times New Roman"/>
          <w:b/>
          <w:sz w:val="24"/>
          <w:szCs w:val="24"/>
        </w:rPr>
        <w:t xml:space="preserve"> </w:t>
      </w:r>
      <w:r w:rsidRPr="00482ED9">
        <w:rPr>
          <w:rFonts w:ascii="Times New Roman" w:hAnsi="Times New Roman"/>
          <w:b/>
          <w:sz w:val="24"/>
          <w:szCs w:val="24"/>
        </w:rPr>
        <w:t>участков</w:t>
      </w:r>
      <w:r>
        <w:rPr>
          <w:rFonts w:ascii="Times New Roman" w:hAnsi="Times New Roman"/>
          <w:b/>
          <w:sz w:val="24"/>
          <w:szCs w:val="24"/>
        </w:rPr>
        <w:t xml:space="preserve"> </w:t>
      </w:r>
      <w:r w:rsidRPr="00482ED9">
        <w:rPr>
          <w:rFonts w:ascii="Times New Roman" w:hAnsi="Times New Roman"/>
          <w:b/>
          <w:sz w:val="24"/>
          <w:szCs w:val="24"/>
        </w:rPr>
        <w:t>тепловой</w:t>
      </w:r>
      <w:r>
        <w:rPr>
          <w:rFonts w:ascii="Times New Roman" w:hAnsi="Times New Roman"/>
          <w:b/>
          <w:sz w:val="24"/>
          <w:szCs w:val="24"/>
        </w:rPr>
        <w:t xml:space="preserve"> </w:t>
      </w:r>
      <w:r w:rsidRPr="00482ED9">
        <w:rPr>
          <w:rFonts w:ascii="Times New Roman" w:hAnsi="Times New Roman"/>
          <w:b/>
          <w:sz w:val="24"/>
          <w:szCs w:val="24"/>
        </w:rPr>
        <w:t>сети</w:t>
      </w:r>
    </w:p>
    <w:p w:rsidR="00F860A8" w:rsidRPr="00874F65" w:rsidRDefault="00F860A8" w:rsidP="00F860A8">
      <w:pPr>
        <w:pStyle w:val="af0"/>
        <w:rPr>
          <w:rFonts w:ascii="Times New Roman" w:hAnsi="Times New Roman"/>
          <w:b/>
          <w:sz w:val="24"/>
          <w:szCs w:val="24"/>
          <w:lang w:val="en-US"/>
        </w:rPr>
      </w:pPr>
    </w:p>
    <w:p w:rsidR="00F860A8" w:rsidRPr="007D243A" w:rsidRDefault="00F860A8" w:rsidP="00F860A8">
      <w:pPr>
        <w:pStyle w:val="af0"/>
        <w:rPr>
          <w:rFonts w:ascii="Courier New" w:hAnsi="Courier New" w:cs="Courier New"/>
        </w:rPr>
      </w:pPr>
      <w:r w:rsidRPr="000511C6">
        <w:rPr>
          <w:rFonts w:ascii="Courier New" w:hAnsi="Courier New" w:cs="Courier New"/>
          <w:lang w:val="en-US"/>
        </w:rPr>
        <w:t>N</w:t>
      </w:r>
      <w:r w:rsidRPr="00D061CA">
        <w:rPr>
          <w:rFonts w:ascii="Courier New" w:hAnsi="Courier New" w:cs="Courier New"/>
        </w:rPr>
        <w:t xml:space="preserve">     </w:t>
      </w:r>
      <w:r w:rsidRPr="007D243A">
        <w:rPr>
          <w:rFonts w:ascii="Courier New" w:hAnsi="Courier New" w:cs="Courier New"/>
        </w:rPr>
        <w:t>Диаметр</w:t>
      </w:r>
      <w:r w:rsidRPr="00D061CA">
        <w:rPr>
          <w:rFonts w:ascii="Courier New" w:hAnsi="Courier New" w:cs="Courier New"/>
        </w:rPr>
        <w:t xml:space="preserve">    </w:t>
      </w:r>
      <w:r w:rsidRPr="007D243A">
        <w:rPr>
          <w:rFonts w:ascii="Courier New" w:hAnsi="Courier New" w:cs="Courier New"/>
        </w:rPr>
        <w:t>Длина</w:t>
      </w:r>
      <w:r w:rsidRPr="00D061CA">
        <w:rPr>
          <w:rFonts w:ascii="Courier New" w:hAnsi="Courier New" w:cs="Courier New"/>
        </w:rPr>
        <w:t xml:space="preserve">  </w:t>
      </w:r>
      <w:r w:rsidRPr="007D243A">
        <w:rPr>
          <w:rFonts w:ascii="Courier New" w:hAnsi="Courier New" w:cs="Courier New"/>
        </w:rPr>
        <w:t>Сум</w:t>
      </w:r>
      <w:r w:rsidRPr="00D061CA">
        <w:rPr>
          <w:rFonts w:ascii="Courier New" w:hAnsi="Courier New" w:cs="Courier New"/>
        </w:rPr>
        <w:t xml:space="preserve">. </w:t>
      </w:r>
      <w:r w:rsidRPr="007D243A">
        <w:rPr>
          <w:rFonts w:ascii="Courier New" w:hAnsi="Courier New" w:cs="Courier New"/>
        </w:rPr>
        <w:t>коэф</w:t>
      </w:r>
      <w:r w:rsidRPr="00D061CA">
        <w:rPr>
          <w:rFonts w:ascii="Courier New" w:hAnsi="Courier New" w:cs="Courier New"/>
        </w:rPr>
        <w:t xml:space="preserve">.  </w:t>
      </w:r>
      <w:r w:rsidRPr="007D243A">
        <w:rPr>
          <w:rFonts w:ascii="Courier New" w:hAnsi="Courier New" w:cs="Courier New"/>
        </w:rPr>
        <w:t xml:space="preserve">Расход воды Скорость </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уч-ка     dy         L    местн.сопр.     Gсв        w   </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        м         м        -           т/ч        м/с </w:t>
      </w:r>
    </w:p>
    <w:p w:rsidR="00F860A8" w:rsidRPr="007D243A" w:rsidRDefault="00F860A8" w:rsidP="00F860A8">
      <w:pPr>
        <w:pStyle w:val="af0"/>
        <w:rPr>
          <w:rFonts w:ascii="Courier New" w:hAnsi="Courier New" w:cs="Courier New"/>
        </w:rPr>
      </w:pP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3      0.050      10.0      2.0        1.360     0.200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5      0.050      15.0      2.5        2.040     0.300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7      0.050      30.0      3.0        2.720     0.400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9      0.070     200.0      2.0        3.400     0.255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10      0.032      20.0      1.5        0.680     0.244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11      0.032       5.0      1.0        0.680     0.244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12      0.050      20.0      2.0        1.360     0.200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13      0.032       5.0      1.0        0.680     0.244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14      0.050      20.0      2.0        2.040     0.300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15      0.032       5.0      1.0        0.680     0.244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16      0.050      20.0      2.0        2.720     0.400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17      0.032       5.0      1.0        0.680     0.244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18      0.032      25.0      2.5        3.400     1.220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19      0.070      40.0      2.0        6.800     0.510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20      0.032      10.0      1.0        0.320     0.115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21      0.070      15.0      2.0        7.120     0.534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22      0.032      10.0      1.0        0.360     0.129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23      0.070      35.0      2.5        7.480     0.561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24      0.080       5.0      1.0        7.320     0.420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25      0.050      25.0      1.5        2.160     0.317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26      0.070      20.0      2.5        9.480     0.711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27      0.100      35.0      2.0       16.960     0.623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28      0.032      10.0      1.0        0.680     0.244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29      0.100     100.0      2.0       17.640     0.648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30      0.032      15.0      1.5        0.680     0.244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31      0.032      10.0      1.0        0.680     0.244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32      0.050      20.0      2.5        1.360     0.200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33      0.032      10.0      1.5        0.680     0.244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34      0.032       8.0      1.5        0.680     0.244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35      0.050      15.0      2.0        1.360     0.200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36      0.032       8.0      1.5        0.680     0.244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37      0.050      10.0      2.0        2.040     0.300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38      0.050      10.0      2.0        3.400     0.500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39      0.032       5.0      1.0        0.680     0.244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40      0.050     100.0      2.0        4.080     0.600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41      0.032       8.0      1.5        0.680     0.244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42      0.050      15.0      2.0        4.760     0.699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43      0.032       5.0      1.0        0.360     0.129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44      0.050      15.0      2.0        5.120     0.752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45      0.032       8.0      1.0        1.920     0.689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 xml:space="preserve"> 46      0.050      15.0      2.0        7.040     1.034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47      0.050      12.0      1.5        4.200     0.617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48      0.070      15.0      2.0       11.240     0.843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49      0.032      10.0      1.0        0.360     0.129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50      0.032       5.0      1.0        0.360     0.129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51      0.032      15.0      2.5        0.720     0.258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52      0.032      10.0      1.0        0.360     0.129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53      0.032      10.0      2.0        1.080     0.387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54      0.032      10.0      1.0        0.360     0.129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55      0.032       5.0      1.0        0.360     0.129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56      0.032      10.0      2.5        0.720     0.258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57      0.032      20.0      2.5        1.800     0.646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58      0.080      10.0      3.0       13.040     0.748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59      0.032       8.0      1.0        4.200     1.507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60      0.100      40.0      3.0       17.240     0.633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61      0.032       5.0      1.0        0.360     0.129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62      0.032      10.0      1.5        0.640     0.230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63      0.032      20.0      2.0        1.000     0.359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64      0.100      10.0      2.0       18.240     0.670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65      0.040      10.0      1.0        3.160     0.726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66      0.100      30.0      2.0       21.400     0.786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67      0.100      20.0      2.5       39.040     1.434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68      0.050       5.0      1.0        5.160     0.758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69      0.100      20.0      2.0       44.200     1.624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70      0.050      15.0      1.5        7.720     1.134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71      0.050       5.0      1.0        7.720     1.134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72      0.080      10.0      2.0       15.440     0.886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73      0.125      20.0      2.0       59.640     1.402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74      0.050      15.0      1.0        4.200     0.617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75      0.125      20.0      2.0       63.840     1.501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76      0.050      25.0      1.5        7.720     1.134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77      0.150      20.0      2.0       71.560     1.168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78      0.032      50.0      1.5        0.680     0.244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79      0.040       3.0      1.0        4.240     0.973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80      0.050      14.0      2.5        4.920     0.723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81      0.040       5.0      1.0        4.240     0.973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82      0.070      12.0      2.0        9.160     0.687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83      0.040      10.0      1.5        4.240     0.973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84      0.100      15.0      2.0       13.400     0.492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85      0.032      30.0      1.0        0.920     0.330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86      0.100      10.0      2.0       14.320     0.526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87      0.040      10.0      1.0        4.240     0.973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88      0.100      15.0      2.0       18.560     0.682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89      0.070      15.0      1.0        7.440     0.558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90      0.100       5.0      2.0       26.000     0.955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91      0.040      10.0      1.0        4.240     0.973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92      0.125       5.0      2.0       30.240     0.711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93      0.032      10.0      1.5        0.680     0.244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94      0.032       5.0      1.0        1.520     0.545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95      0.040      10.0      2.0        2.200     0.505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96      0.032       5.0      1.0        1.000     0.359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97      0.050      10.0      2.0        3.200     0.470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98      0.125      30.0      2.0       33.440     0.786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99      0.040      10.0      1.5        4.240     0.973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100      0.125      10.0      2.0       37.680     0.886</w:t>
      </w:r>
    </w:p>
    <w:p w:rsidR="00F860A8" w:rsidRPr="007D243A" w:rsidRDefault="00F860A8" w:rsidP="00F860A8">
      <w:pPr>
        <w:pStyle w:val="af0"/>
        <w:rPr>
          <w:rFonts w:ascii="Courier New" w:hAnsi="Courier New" w:cs="Courier New"/>
        </w:rPr>
      </w:pPr>
      <w:r w:rsidRPr="007D243A">
        <w:rPr>
          <w:rFonts w:ascii="Courier New" w:hAnsi="Courier New" w:cs="Courier New"/>
        </w:rPr>
        <w:t>101      0.200      30.0      2.0      109.240     1.003</w:t>
      </w:r>
    </w:p>
    <w:p w:rsidR="00F860A8" w:rsidRPr="007D243A" w:rsidRDefault="00F860A8" w:rsidP="00F860A8">
      <w:pPr>
        <w:pStyle w:val="af0"/>
        <w:rPr>
          <w:rFonts w:ascii="Courier New" w:hAnsi="Courier New" w:cs="Courier New"/>
        </w:rPr>
      </w:pPr>
      <w:r w:rsidRPr="007D243A">
        <w:rPr>
          <w:rFonts w:ascii="Courier New" w:hAnsi="Courier New" w:cs="Courier New"/>
        </w:rPr>
        <w:t>102      0.040      10.0      1.0        0.680     0.156</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103      0.032       5.0      1.0        0.360     0.129</w:t>
      </w:r>
    </w:p>
    <w:p w:rsidR="00F860A8" w:rsidRPr="007D243A" w:rsidRDefault="00F860A8" w:rsidP="00F860A8">
      <w:pPr>
        <w:pStyle w:val="af0"/>
        <w:rPr>
          <w:rFonts w:ascii="Courier New" w:hAnsi="Courier New" w:cs="Courier New"/>
        </w:rPr>
      </w:pPr>
      <w:r w:rsidRPr="007D243A">
        <w:rPr>
          <w:rFonts w:ascii="Courier New" w:hAnsi="Courier New" w:cs="Courier New"/>
        </w:rPr>
        <w:t>104      0.200      10.0      2.5      110.280     1.013</w:t>
      </w:r>
    </w:p>
    <w:p w:rsidR="00F860A8" w:rsidRPr="007D243A" w:rsidRDefault="00F860A8" w:rsidP="00F860A8">
      <w:pPr>
        <w:pStyle w:val="af0"/>
        <w:rPr>
          <w:rFonts w:ascii="Courier New" w:hAnsi="Courier New" w:cs="Courier New"/>
        </w:rPr>
      </w:pPr>
      <w:r w:rsidRPr="007D243A">
        <w:rPr>
          <w:rFonts w:ascii="Courier New" w:hAnsi="Courier New" w:cs="Courier New"/>
        </w:rPr>
        <w:t>105      0.032      10.0      1.5        1.280     0.459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106      0.032       8.0      1.0        1.280     0.459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107      0.032      10.0      2.0        2.560     0.918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108      0.032       8.0      1.0        1.280     0.459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109      0.040      10.0      2.0        3.840     0.882</w:t>
      </w:r>
    </w:p>
    <w:p w:rsidR="00F860A8" w:rsidRPr="007D243A" w:rsidRDefault="00F860A8" w:rsidP="00F860A8">
      <w:pPr>
        <w:pStyle w:val="af0"/>
        <w:rPr>
          <w:rFonts w:ascii="Courier New" w:hAnsi="Courier New" w:cs="Courier New"/>
        </w:rPr>
      </w:pPr>
      <w:r w:rsidRPr="007D243A">
        <w:rPr>
          <w:rFonts w:ascii="Courier New" w:hAnsi="Courier New" w:cs="Courier New"/>
        </w:rPr>
        <w:t>110      0.032       8.0      1.0        1.280     0.459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111      0.050      50.0      2.5        5.120     0.752</w:t>
      </w:r>
    </w:p>
    <w:p w:rsidR="00F860A8" w:rsidRPr="007D243A" w:rsidRDefault="00F860A8" w:rsidP="00F860A8">
      <w:pPr>
        <w:pStyle w:val="af0"/>
        <w:rPr>
          <w:rFonts w:ascii="Courier New" w:hAnsi="Courier New" w:cs="Courier New"/>
        </w:rPr>
      </w:pPr>
      <w:r w:rsidRPr="007D243A">
        <w:rPr>
          <w:rFonts w:ascii="Courier New" w:hAnsi="Courier New" w:cs="Courier New"/>
        </w:rPr>
        <w:t>112      0.032      10.0      1.5        1.280     0.459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113      0.032       8.0      1.0        1.280     0.459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114      0.032      10.0      2.0        2.560     0.918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115      0.032       8.0      1.0        1.280     0.459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116      0.032      10.0      2.0        3.840     1.378</w:t>
      </w:r>
    </w:p>
    <w:p w:rsidR="00F860A8" w:rsidRPr="007D243A" w:rsidRDefault="00F860A8" w:rsidP="00F860A8">
      <w:pPr>
        <w:pStyle w:val="af0"/>
        <w:rPr>
          <w:rFonts w:ascii="Courier New" w:hAnsi="Courier New" w:cs="Courier New"/>
        </w:rPr>
      </w:pPr>
      <w:r w:rsidRPr="007D243A">
        <w:rPr>
          <w:rFonts w:ascii="Courier New" w:hAnsi="Courier New" w:cs="Courier New"/>
        </w:rPr>
        <w:t>117      0.032       8.0      1.0        1.280     0.459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118      0.050      20.0      2.5        5.120     0.752</w:t>
      </w:r>
    </w:p>
    <w:p w:rsidR="00F860A8" w:rsidRPr="007D243A" w:rsidRDefault="00F860A8" w:rsidP="00F860A8">
      <w:pPr>
        <w:pStyle w:val="af0"/>
        <w:rPr>
          <w:rFonts w:ascii="Courier New" w:hAnsi="Courier New" w:cs="Courier New"/>
        </w:rPr>
      </w:pPr>
      <w:r w:rsidRPr="007D243A">
        <w:rPr>
          <w:rFonts w:ascii="Courier New" w:hAnsi="Courier New" w:cs="Courier New"/>
        </w:rPr>
        <w:t>119      0.080      20.0      2.5       10.240     0.588</w:t>
      </w:r>
    </w:p>
    <w:p w:rsidR="00F860A8" w:rsidRPr="007D243A" w:rsidRDefault="00F860A8" w:rsidP="00F860A8">
      <w:pPr>
        <w:pStyle w:val="af0"/>
        <w:rPr>
          <w:rFonts w:ascii="Courier New" w:hAnsi="Courier New" w:cs="Courier New"/>
        </w:rPr>
      </w:pPr>
      <w:r w:rsidRPr="007D243A">
        <w:rPr>
          <w:rFonts w:ascii="Courier New" w:hAnsi="Courier New" w:cs="Courier New"/>
        </w:rPr>
        <w:t>120      0.080       5.0      1.0        7.720     0.443</w:t>
      </w:r>
    </w:p>
    <w:p w:rsidR="00F860A8" w:rsidRPr="007D243A" w:rsidRDefault="00F860A8" w:rsidP="00F860A8">
      <w:pPr>
        <w:pStyle w:val="af0"/>
        <w:rPr>
          <w:rFonts w:ascii="Courier New" w:hAnsi="Courier New" w:cs="Courier New"/>
        </w:rPr>
      </w:pPr>
      <w:r w:rsidRPr="007D243A">
        <w:rPr>
          <w:rFonts w:ascii="Courier New" w:hAnsi="Courier New" w:cs="Courier New"/>
        </w:rPr>
        <w:t>121      0.100     220.0      2.0       17.960     0.660</w:t>
      </w:r>
    </w:p>
    <w:p w:rsidR="00F860A8" w:rsidRPr="007D243A" w:rsidRDefault="00F860A8" w:rsidP="00F860A8">
      <w:pPr>
        <w:pStyle w:val="af0"/>
        <w:rPr>
          <w:rFonts w:ascii="Courier New" w:hAnsi="Courier New" w:cs="Courier New"/>
        </w:rPr>
      </w:pPr>
      <w:r w:rsidRPr="007D243A">
        <w:rPr>
          <w:rFonts w:ascii="Courier New" w:hAnsi="Courier New" w:cs="Courier New"/>
        </w:rPr>
        <w:t>122      0.200      50.0      2.0      128.240     1.178</w:t>
      </w:r>
    </w:p>
    <w:p w:rsidR="00F860A8" w:rsidRPr="007D243A" w:rsidRDefault="00F860A8" w:rsidP="00F860A8">
      <w:pPr>
        <w:pStyle w:val="af0"/>
        <w:rPr>
          <w:rFonts w:ascii="Courier New" w:hAnsi="Courier New" w:cs="Courier New"/>
        </w:rPr>
      </w:pPr>
      <w:r w:rsidRPr="007D243A">
        <w:rPr>
          <w:rFonts w:ascii="Courier New" w:hAnsi="Courier New" w:cs="Courier New"/>
        </w:rPr>
        <w:t>123      0.032      10.0      1.5        0.280     0.100</w:t>
      </w:r>
    </w:p>
    <w:p w:rsidR="00F860A8" w:rsidRPr="007D243A" w:rsidRDefault="00F860A8" w:rsidP="00F860A8">
      <w:pPr>
        <w:pStyle w:val="af0"/>
        <w:rPr>
          <w:rFonts w:ascii="Courier New" w:hAnsi="Courier New" w:cs="Courier New"/>
        </w:rPr>
      </w:pPr>
      <w:r w:rsidRPr="007D243A">
        <w:rPr>
          <w:rFonts w:ascii="Courier New" w:hAnsi="Courier New" w:cs="Courier New"/>
        </w:rPr>
        <w:t>124      0.200      15.0      3.0      128.520     1.180</w:t>
      </w:r>
    </w:p>
    <w:p w:rsidR="00F860A8" w:rsidRPr="007D243A" w:rsidRDefault="00F860A8" w:rsidP="00F860A8">
      <w:pPr>
        <w:pStyle w:val="af0"/>
        <w:rPr>
          <w:rFonts w:ascii="Courier New" w:hAnsi="Courier New" w:cs="Courier New"/>
        </w:rPr>
      </w:pPr>
      <w:r w:rsidRPr="007D243A">
        <w:rPr>
          <w:rFonts w:ascii="Courier New" w:hAnsi="Courier New" w:cs="Courier New"/>
        </w:rPr>
        <w:t>125      0.032       5.0      1.0        1.000     0.359</w:t>
      </w:r>
    </w:p>
    <w:p w:rsidR="00F860A8" w:rsidRPr="007D243A" w:rsidRDefault="00F860A8" w:rsidP="00F860A8">
      <w:pPr>
        <w:pStyle w:val="af0"/>
        <w:rPr>
          <w:rFonts w:ascii="Courier New" w:hAnsi="Courier New" w:cs="Courier New"/>
        </w:rPr>
      </w:pPr>
      <w:r w:rsidRPr="007D243A">
        <w:rPr>
          <w:rFonts w:ascii="Courier New" w:hAnsi="Courier New" w:cs="Courier New"/>
        </w:rPr>
        <w:t>126      0.200      30.0      2.0      129.520     1.189</w:t>
      </w:r>
    </w:p>
    <w:p w:rsidR="00F860A8" w:rsidRPr="007D243A" w:rsidRDefault="00F860A8" w:rsidP="00F860A8">
      <w:pPr>
        <w:pStyle w:val="af0"/>
        <w:rPr>
          <w:rFonts w:ascii="Courier New" w:hAnsi="Courier New" w:cs="Courier New"/>
        </w:rPr>
      </w:pPr>
      <w:r w:rsidRPr="007D243A">
        <w:rPr>
          <w:rFonts w:ascii="Courier New" w:hAnsi="Courier New" w:cs="Courier New"/>
        </w:rPr>
        <w:t>127      0.032       8.0      1.5        0.050     0.018</w:t>
      </w:r>
    </w:p>
    <w:p w:rsidR="00F860A8" w:rsidRPr="007D243A" w:rsidRDefault="00F860A8" w:rsidP="00F860A8">
      <w:pPr>
        <w:pStyle w:val="af0"/>
        <w:rPr>
          <w:rFonts w:ascii="Courier New" w:hAnsi="Courier New" w:cs="Courier New"/>
        </w:rPr>
      </w:pPr>
      <w:r w:rsidRPr="007D243A">
        <w:rPr>
          <w:rFonts w:ascii="Courier New" w:hAnsi="Courier New" w:cs="Courier New"/>
        </w:rPr>
        <w:t>128      0.200      25.0      2.0      129.570     1.190</w:t>
      </w:r>
    </w:p>
    <w:p w:rsidR="00F860A8" w:rsidRPr="007D243A" w:rsidRDefault="00F860A8" w:rsidP="00F860A8">
      <w:pPr>
        <w:pStyle w:val="af0"/>
        <w:rPr>
          <w:rFonts w:ascii="Courier New" w:hAnsi="Courier New" w:cs="Courier New"/>
        </w:rPr>
      </w:pPr>
      <w:r w:rsidRPr="007D243A">
        <w:rPr>
          <w:rFonts w:ascii="Courier New" w:hAnsi="Courier New" w:cs="Courier New"/>
        </w:rPr>
        <w:t>129      0.020       8.0      1.0        1.230     1.130</w:t>
      </w:r>
    </w:p>
    <w:p w:rsidR="00F860A8" w:rsidRPr="007D243A" w:rsidRDefault="00F860A8" w:rsidP="00F860A8">
      <w:pPr>
        <w:pStyle w:val="af0"/>
        <w:rPr>
          <w:rFonts w:ascii="Courier New" w:hAnsi="Courier New" w:cs="Courier New"/>
        </w:rPr>
      </w:pPr>
      <w:r w:rsidRPr="007D243A">
        <w:rPr>
          <w:rFonts w:ascii="Courier New" w:hAnsi="Courier New" w:cs="Courier New"/>
        </w:rPr>
        <w:t>130      0.200      30.0      2.0      130.800     1.201</w:t>
      </w:r>
    </w:p>
    <w:p w:rsidR="00F860A8" w:rsidRPr="007D243A" w:rsidRDefault="00F860A8" w:rsidP="00F860A8">
      <w:pPr>
        <w:pStyle w:val="af0"/>
        <w:rPr>
          <w:rFonts w:ascii="Courier New" w:hAnsi="Courier New" w:cs="Courier New"/>
        </w:rPr>
      </w:pPr>
      <w:r w:rsidRPr="007D243A">
        <w:rPr>
          <w:rFonts w:ascii="Courier New" w:hAnsi="Courier New" w:cs="Courier New"/>
        </w:rPr>
        <w:t>131      0.040      12.0      1.5        3.340     0.767</w:t>
      </w:r>
    </w:p>
    <w:p w:rsidR="00F860A8" w:rsidRPr="007D243A" w:rsidRDefault="00F860A8" w:rsidP="00F860A8">
      <w:pPr>
        <w:pStyle w:val="af0"/>
        <w:rPr>
          <w:rFonts w:ascii="Courier New" w:hAnsi="Courier New" w:cs="Courier New"/>
        </w:rPr>
      </w:pPr>
      <w:r w:rsidRPr="007D243A">
        <w:rPr>
          <w:rFonts w:ascii="Courier New" w:hAnsi="Courier New" w:cs="Courier New"/>
        </w:rPr>
        <w:t>132      0.040       3.0      1.0        3.360     0.771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133      0.070       9.0      2.0        6.700     0.502</w:t>
      </w:r>
    </w:p>
    <w:p w:rsidR="00F860A8" w:rsidRPr="007D243A" w:rsidRDefault="00F860A8" w:rsidP="00F860A8">
      <w:pPr>
        <w:pStyle w:val="af0"/>
        <w:rPr>
          <w:rFonts w:ascii="Courier New" w:hAnsi="Courier New" w:cs="Courier New"/>
        </w:rPr>
      </w:pPr>
      <w:r w:rsidRPr="007D243A">
        <w:rPr>
          <w:rFonts w:ascii="Courier New" w:hAnsi="Courier New" w:cs="Courier New"/>
        </w:rPr>
        <w:t>134      0.040       3.0      1.0        3.360     0.771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135      0.080      10.0      2.0       10.060     0.577</w:t>
      </w:r>
    </w:p>
    <w:p w:rsidR="00F860A8" w:rsidRPr="007D243A" w:rsidRDefault="00F860A8" w:rsidP="00F860A8">
      <w:pPr>
        <w:pStyle w:val="af0"/>
        <w:rPr>
          <w:rFonts w:ascii="Courier New" w:hAnsi="Courier New" w:cs="Courier New"/>
        </w:rPr>
      </w:pPr>
      <w:r w:rsidRPr="007D243A">
        <w:rPr>
          <w:rFonts w:ascii="Courier New" w:hAnsi="Courier New" w:cs="Courier New"/>
        </w:rPr>
        <w:t>136      0.040      12.0      1.5        3.360     0.771</w:t>
      </w:r>
    </w:p>
    <w:p w:rsidR="00F860A8" w:rsidRPr="007D243A" w:rsidRDefault="00F860A8" w:rsidP="00F860A8">
      <w:pPr>
        <w:pStyle w:val="af0"/>
        <w:rPr>
          <w:rFonts w:ascii="Courier New" w:hAnsi="Courier New" w:cs="Courier New"/>
        </w:rPr>
      </w:pPr>
      <w:r w:rsidRPr="007D243A">
        <w:rPr>
          <w:rFonts w:ascii="Courier New" w:hAnsi="Courier New" w:cs="Courier New"/>
        </w:rPr>
        <w:t>137      0.040       3.0      1.0        3.360     0.771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138      0.070       4.0      2.0        6.720     0.504</w:t>
      </w:r>
    </w:p>
    <w:p w:rsidR="00F860A8" w:rsidRPr="007D243A" w:rsidRDefault="00F860A8" w:rsidP="00F860A8">
      <w:pPr>
        <w:pStyle w:val="af0"/>
        <w:rPr>
          <w:rFonts w:ascii="Courier New" w:hAnsi="Courier New" w:cs="Courier New"/>
        </w:rPr>
      </w:pPr>
      <w:r w:rsidRPr="007D243A">
        <w:rPr>
          <w:rFonts w:ascii="Courier New" w:hAnsi="Courier New" w:cs="Courier New"/>
        </w:rPr>
        <w:t>139      0.040       3.0      1.0        3.360     0.771</w:t>
      </w:r>
    </w:p>
    <w:p w:rsidR="00F860A8" w:rsidRPr="007D243A" w:rsidRDefault="00F860A8" w:rsidP="00F860A8">
      <w:pPr>
        <w:pStyle w:val="af0"/>
        <w:rPr>
          <w:rFonts w:ascii="Courier New" w:hAnsi="Courier New" w:cs="Courier New"/>
        </w:rPr>
      </w:pPr>
      <w:r w:rsidRPr="007D243A">
        <w:rPr>
          <w:rFonts w:ascii="Courier New" w:hAnsi="Courier New" w:cs="Courier New"/>
        </w:rPr>
        <w:t>140      0.080       6.0      2.5       10.080     0.579</w:t>
      </w:r>
    </w:p>
    <w:p w:rsidR="00F860A8" w:rsidRPr="007D243A" w:rsidRDefault="00F860A8" w:rsidP="00F860A8">
      <w:pPr>
        <w:pStyle w:val="af0"/>
        <w:rPr>
          <w:rFonts w:ascii="Courier New" w:hAnsi="Courier New" w:cs="Courier New"/>
        </w:rPr>
      </w:pPr>
      <w:r w:rsidRPr="007D243A">
        <w:rPr>
          <w:rFonts w:ascii="Courier New" w:hAnsi="Courier New" w:cs="Courier New"/>
        </w:rPr>
        <w:t>141      0.100      10.0      2.0       20.140     0.740</w:t>
      </w:r>
    </w:p>
    <w:p w:rsidR="00F860A8" w:rsidRPr="007D243A" w:rsidRDefault="00F860A8" w:rsidP="00F860A8">
      <w:pPr>
        <w:pStyle w:val="af0"/>
        <w:rPr>
          <w:rFonts w:ascii="Courier New" w:hAnsi="Courier New" w:cs="Courier New"/>
        </w:rPr>
      </w:pPr>
      <w:r w:rsidRPr="007D243A">
        <w:rPr>
          <w:rFonts w:ascii="Courier New" w:hAnsi="Courier New" w:cs="Courier New"/>
        </w:rPr>
        <w:t>142      0.200      10.0      2.5      150.940     1.386</w:t>
      </w:r>
    </w:p>
    <w:p w:rsidR="00F860A8" w:rsidRPr="007D243A" w:rsidRDefault="00F860A8" w:rsidP="00F860A8">
      <w:pPr>
        <w:pStyle w:val="af0"/>
        <w:rPr>
          <w:rFonts w:ascii="Courier New" w:hAnsi="Courier New" w:cs="Courier New"/>
        </w:rPr>
      </w:pPr>
      <w:r w:rsidRPr="007D243A">
        <w:rPr>
          <w:rFonts w:ascii="Courier New" w:hAnsi="Courier New" w:cs="Courier New"/>
        </w:rPr>
        <w:t>143      0.032      30.0      1.5        1.920     0.689</w:t>
      </w:r>
    </w:p>
    <w:p w:rsidR="00F860A8" w:rsidRPr="007D243A" w:rsidRDefault="00F860A8" w:rsidP="00F860A8">
      <w:pPr>
        <w:pStyle w:val="af0"/>
        <w:rPr>
          <w:rFonts w:ascii="Courier New" w:hAnsi="Courier New" w:cs="Courier New"/>
        </w:rPr>
      </w:pPr>
      <w:r w:rsidRPr="007D243A">
        <w:rPr>
          <w:rFonts w:ascii="Courier New" w:hAnsi="Courier New" w:cs="Courier New"/>
        </w:rPr>
        <w:t>144      0.032      10.0      1.0        1.920     0.689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t>145      0.032      10.0      2.0        3.840     1.378</w:t>
      </w:r>
    </w:p>
    <w:p w:rsidR="00F860A8" w:rsidRPr="007D243A" w:rsidRDefault="00F860A8" w:rsidP="00F860A8">
      <w:pPr>
        <w:pStyle w:val="af0"/>
        <w:rPr>
          <w:rFonts w:ascii="Courier New" w:hAnsi="Courier New" w:cs="Courier New"/>
        </w:rPr>
      </w:pPr>
      <w:r w:rsidRPr="007D243A">
        <w:rPr>
          <w:rFonts w:ascii="Courier New" w:hAnsi="Courier New" w:cs="Courier New"/>
        </w:rPr>
        <w:t>146      0.032      10.0      1.0        1.960     0.703</w:t>
      </w:r>
    </w:p>
    <w:p w:rsidR="00F860A8" w:rsidRPr="007D243A" w:rsidRDefault="00F860A8" w:rsidP="00F860A8">
      <w:pPr>
        <w:pStyle w:val="af0"/>
        <w:rPr>
          <w:rFonts w:ascii="Courier New" w:hAnsi="Courier New" w:cs="Courier New"/>
        </w:rPr>
      </w:pPr>
      <w:r w:rsidRPr="007D243A">
        <w:rPr>
          <w:rFonts w:ascii="Courier New" w:hAnsi="Courier New" w:cs="Courier New"/>
        </w:rPr>
        <w:t>147      0.040      30.0      2.0        5.800     1.332</w:t>
      </w:r>
    </w:p>
    <w:p w:rsidR="00F860A8" w:rsidRPr="007D243A" w:rsidRDefault="00F860A8" w:rsidP="00F860A8">
      <w:pPr>
        <w:pStyle w:val="af0"/>
        <w:rPr>
          <w:rFonts w:ascii="Courier New" w:hAnsi="Courier New" w:cs="Courier New"/>
        </w:rPr>
      </w:pPr>
      <w:r w:rsidRPr="007D243A">
        <w:rPr>
          <w:rFonts w:ascii="Courier New" w:hAnsi="Courier New" w:cs="Courier New"/>
        </w:rPr>
        <w:t>148      0.032      30.0      2.5        0.680     0.244</w:t>
      </w:r>
    </w:p>
    <w:p w:rsidR="00F860A8" w:rsidRPr="007D243A" w:rsidRDefault="00F860A8" w:rsidP="00F860A8">
      <w:pPr>
        <w:pStyle w:val="af0"/>
        <w:rPr>
          <w:rFonts w:ascii="Courier New" w:hAnsi="Courier New" w:cs="Courier New"/>
        </w:rPr>
      </w:pPr>
      <w:r w:rsidRPr="007D243A">
        <w:rPr>
          <w:rFonts w:ascii="Courier New" w:hAnsi="Courier New" w:cs="Courier New"/>
        </w:rPr>
        <w:t>149      0.032       8.0      1.0        0.040     0.014</w:t>
      </w:r>
    </w:p>
    <w:p w:rsidR="00F860A8" w:rsidRPr="007D243A" w:rsidRDefault="00F860A8" w:rsidP="00F860A8">
      <w:pPr>
        <w:pStyle w:val="af0"/>
        <w:rPr>
          <w:rFonts w:ascii="Courier New" w:hAnsi="Courier New" w:cs="Courier New"/>
        </w:rPr>
      </w:pPr>
      <w:r w:rsidRPr="007D243A">
        <w:rPr>
          <w:rFonts w:ascii="Courier New" w:hAnsi="Courier New" w:cs="Courier New"/>
        </w:rPr>
        <w:t>150      0.032      15.0      2.0        0.720     0.258</w:t>
      </w:r>
    </w:p>
    <w:p w:rsidR="00F860A8" w:rsidRPr="007D243A" w:rsidRDefault="00F860A8" w:rsidP="00F860A8">
      <w:pPr>
        <w:pStyle w:val="af0"/>
        <w:rPr>
          <w:rFonts w:ascii="Courier New" w:hAnsi="Courier New" w:cs="Courier New"/>
        </w:rPr>
      </w:pPr>
      <w:r w:rsidRPr="007D243A">
        <w:rPr>
          <w:rFonts w:ascii="Courier New" w:hAnsi="Courier New" w:cs="Courier New"/>
        </w:rPr>
        <w:t>151      0.050      70.0      2.0        6.520     0.958</w:t>
      </w:r>
    </w:p>
    <w:p w:rsidR="00F860A8" w:rsidRPr="007D243A" w:rsidRDefault="00F860A8" w:rsidP="00F860A8">
      <w:pPr>
        <w:pStyle w:val="af0"/>
        <w:rPr>
          <w:rFonts w:ascii="Courier New" w:hAnsi="Courier New" w:cs="Courier New"/>
        </w:rPr>
      </w:pPr>
      <w:r w:rsidRPr="007D243A">
        <w:rPr>
          <w:rFonts w:ascii="Courier New" w:hAnsi="Courier New" w:cs="Courier New"/>
        </w:rPr>
        <w:t>152      0.032      30.0      1.5        1.280     0.459</w:t>
      </w:r>
    </w:p>
    <w:p w:rsidR="00F860A8" w:rsidRPr="007D243A" w:rsidRDefault="00F860A8" w:rsidP="00F860A8">
      <w:pPr>
        <w:pStyle w:val="af0"/>
        <w:rPr>
          <w:rFonts w:ascii="Courier New" w:hAnsi="Courier New" w:cs="Courier New"/>
        </w:rPr>
      </w:pPr>
      <w:r w:rsidRPr="007D243A">
        <w:rPr>
          <w:rFonts w:ascii="Courier New" w:hAnsi="Courier New" w:cs="Courier New"/>
        </w:rPr>
        <w:t>153      0.032      10.0      1.0        1.280     0.459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154      0.032      10.0      2.0        2.560     0.918</w:t>
      </w:r>
    </w:p>
    <w:p w:rsidR="00F860A8" w:rsidRPr="007D243A" w:rsidRDefault="00F860A8" w:rsidP="00F860A8">
      <w:pPr>
        <w:pStyle w:val="af0"/>
        <w:rPr>
          <w:rFonts w:ascii="Courier New" w:hAnsi="Courier New" w:cs="Courier New"/>
        </w:rPr>
      </w:pPr>
      <w:r w:rsidRPr="007D243A">
        <w:rPr>
          <w:rFonts w:ascii="Courier New" w:hAnsi="Courier New" w:cs="Courier New"/>
        </w:rPr>
        <w:t>155      0.032      10.0      1.0        1.280     0.459</w:t>
      </w:r>
    </w:p>
    <w:p w:rsidR="00F860A8" w:rsidRPr="007D243A" w:rsidRDefault="00F860A8" w:rsidP="00F860A8">
      <w:pPr>
        <w:pStyle w:val="af0"/>
        <w:rPr>
          <w:rFonts w:ascii="Courier New" w:hAnsi="Courier New" w:cs="Courier New"/>
        </w:rPr>
      </w:pPr>
      <w:r w:rsidRPr="007D243A">
        <w:rPr>
          <w:rFonts w:ascii="Courier New" w:hAnsi="Courier New" w:cs="Courier New"/>
        </w:rPr>
        <w:t>156      0.050      30.0      2.0        3.840     0.564</w:t>
      </w:r>
    </w:p>
    <w:p w:rsidR="00F860A8" w:rsidRPr="007D243A" w:rsidRDefault="00F860A8" w:rsidP="00F860A8">
      <w:pPr>
        <w:pStyle w:val="af0"/>
        <w:rPr>
          <w:rFonts w:ascii="Courier New" w:hAnsi="Courier New" w:cs="Courier New"/>
        </w:rPr>
      </w:pPr>
      <w:r w:rsidRPr="007D243A">
        <w:rPr>
          <w:rFonts w:ascii="Courier New" w:hAnsi="Courier New" w:cs="Courier New"/>
        </w:rPr>
        <w:t>157      0.080      80.0      2.5       10.360     0.595</w:t>
      </w:r>
    </w:p>
    <w:p w:rsidR="00F860A8" w:rsidRPr="007D243A" w:rsidRDefault="00F860A8" w:rsidP="00F860A8">
      <w:pPr>
        <w:pStyle w:val="af0"/>
        <w:rPr>
          <w:rFonts w:ascii="Courier New" w:hAnsi="Courier New" w:cs="Courier New"/>
        </w:rPr>
      </w:pPr>
      <w:r w:rsidRPr="007D243A">
        <w:rPr>
          <w:rFonts w:ascii="Courier New" w:hAnsi="Courier New" w:cs="Courier New"/>
        </w:rPr>
        <w:t>158      0.040      20.0      1.5        3.800     0.872</w:t>
      </w:r>
    </w:p>
    <w:p w:rsidR="00F860A8" w:rsidRPr="007D243A" w:rsidRDefault="00F860A8" w:rsidP="00F860A8">
      <w:pPr>
        <w:pStyle w:val="af0"/>
        <w:rPr>
          <w:rFonts w:ascii="Courier New" w:hAnsi="Courier New" w:cs="Courier New"/>
        </w:rPr>
      </w:pPr>
      <w:r w:rsidRPr="007D243A">
        <w:rPr>
          <w:rFonts w:ascii="Courier New" w:hAnsi="Courier New" w:cs="Courier New"/>
        </w:rPr>
        <w:t>159      0.100      20.0      2.0       14.160     0.520</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160      0.025       8.0      1.0        0.840     0.494</w:t>
      </w:r>
    </w:p>
    <w:p w:rsidR="00F860A8" w:rsidRPr="007D243A" w:rsidRDefault="00F860A8" w:rsidP="00F860A8">
      <w:pPr>
        <w:pStyle w:val="af0"/>
        <w:rPr>
          <w:rFonts w:ascii="Courier New" w:hAnsi="Courier New" w:cs="Courier New"/>
        </w:rPr>
      </w:pPr>
      <w:r w:rsidRPr="007D243A">
        <w:rPr>
          <w:rFonts w:ascii="Courier New" w:hAnsi="Courier New" w:cs="Courier New"/>
        </w:rPr>
        <w:t>161      0.100      10.0      2.0       15.000     0.551</w:t>
      </w:r>
    </w:p>
    <w:p w:rsidR="00F860A8" w:rsidRPr="007D243A" w:rsidRDefault="00F860A8" w:rsidP="00F860A8">
      <w:pPr>
        <w:pStyle w:val="af0"/>
        <w:rPr>
          <w:rFonts w:ascii="Courier New" w:hAnsi="Courier New" w:cs="Courier New"/>
        </w:rPr>
      </w:pPr>
      <w:r w:rsidRPr="007D243A">
        <w:rPr>
          <w:rFonts w:ascii="Courier New" w:hAnsi="Courier New" w:cs="Courier New"/>
        </w:rPr>
        <w:t>162      0.250     100.0      3.0      165.940     0.975</w:t>
      </w:r>
    </w:p>
    <w:p w:rsidR="00F860A8" w:rsidRPr="007D243A" w:rsidRDefault="00F860A8" w:rsidP="00F860A8">
      <w:pPr>
        <w:pStyle w:val="af0"/>
        <w:rPr>
          <w:rFonts w:ascii="Courier New" w:hAnsi="Courier New" w:cs="Courier New"/>
        </w:rPr>
      </w:pPr>
      <w:r w:rsidRPr="007D243A">
        <w:rPr>
          <w:rFonts w:ascii="Courier New" w:hAnsi="Courier New" w:cs="Courier New"/>
        </w:rPr>
        <w:t>163      0.040       5.0      1.0        4.240     0.973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164      0.040       2.0      1.0        4.240     0.973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165      0.080      54.0      2.5        8.480     0.487</w:t>
      </w:r>
    </w:p>
    <w:p w:rsidR="00F860A8" w:rsidRPr="007D243A" w:rsidRDefault="00F860A8" w:rsidP="00F860A8">
      <w:pPr>
        <w:pStyle w:val="af0"/>
        <w:rPr>
          <w:rFonts w:ascii="Courier New" w:hAnsi="Courier New" w:cs="Courier New"/>
        </w:rPr>
      </w:pPr>
      <w:r w:rsidRPr="007D243A">
        <w:rPr>
          <w:rFonts w:ascii="Courier New" w:hAnsi="Courier New" w:cs="Courier New"/>
        </w:rPr>
        <w:t>166      0.040       6.0      1.0        4.240     0.973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167      0.080       6.0      2.0       12.720     0.730</w:t>
      </w:r>
    </w:p>
    <w:p w:rsidR="00F860A8" w:rsidRPr="007D243A" w:rsidRDefault="00F860A8" w:rsidP="00F860A8">
      <w:pPr>
        <w:pStyle w:val="af0"/>
        <w:rPr>
          <w:rFonts w:ascii="Courier New" w:hAnsi="Courier New" w:cs="Courier New"/>
        </w:rPr>
      </w:pPr>
      <w:r w:rsidRPr="007D243A">
        <w:rPr>
          <w:rFonts w:ascii="Courier New" w:hAnsi="Courier New" w:cs="Courier New"/>
        </w:rPr>
        <w:t>168      0.032       6.0      1.0        1.920     0.689</w:t>
      </w:r>
    </w:p>
    <w:p w:rsidR="00F860A8" w:rsidRPr="007D243A" w:rsidRDefault="00F860A8" w:rsidP="00F860A8">
      <w:pPr>
        <w:pStyle w:val="af0"/>
        <w:rPr>
          <w:rFonts w:ascii="Courier New" w:hAnsi="Courier New" w:cs="Courier New"/>
        </w:rPr>
      </w:pPr>
      <w:r w:rsidRPr="007D243A">
        <w:rPr>
          <w:rFonts w:ascii="Courier New" w:hAnsi="Courier New" w:cs="Courier New"/>
        </w:rPr>
        <w:t>169      0.100      10.0      2.0       14.640     0.538</w:t>
      </w:r>
    </w:p>
    <w:p w:rsidR="00F860A8" w:rsidRPr="007D243A" w:rsidRDefault="00F860A8" w:rsidP="00F860A8">
      <w:pPr>
        <w:pStyle w:val="af0"/>
        <w:rPr>
          <w:rFonts w:ascii="Courier New" w:hAnsi="Courier New" w:cs="Courier New"/>
        </w:rPr>
      </w:pPr>
      <w:r w:rsidRPr="007D243A">
        <w:rPr>
          <w:rFonts w:ascii="Courier New" w:hAnsi="Courier New" w:cs="Courier New"/>
        </w:rPr>
        <w:t>170      0.040       6.0      1.0        4.240     0.973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171      0.100       5.0      2.0       18.880     0.694</w:t>
      </w:r>
    </w:p>
    <w:p w:rsidR="00F860A8" w:rsidRPr="007D243A" w:rsidRDefault="00F860A8" w:rsidP="00F860A8">
      <w:pPr>
        <w:pStyle w:val="af0"/>
        <w:rPr>
          <w:rFonts w:ascii="Courier New" w:hAnsi="Courier New" w:cs="Courier New"/>
        </w:rPr>
      </w:pPr>
      <w:r w:rsidRPr="007D243A">
        <w:rPr>
          <w:rFonts w:ascii="Courier New" w:hAnsi="Courier New" w:cs="Courier New"/>
        </w:rPr>
        <w:t>172      0.040      10.0      1.0        4.240     0.973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173      0.100      10.0      2.0       23.120     0.849</w:t>
      </w:r>
    </w:p>
    <w:p w:rsidR="00F860A8" w:rsidRPr="007D243A" w:rsidRDefault="00F860A8" w:rsidP="00F860A8">
      <w:pPr>
        <w:pStyle w:val="af0"/>
        <w:rPr>
          <w:rFonts w:ascii="Courier New" w:hAnsi="Courier New" w:cs="Courier New"/>
        </w:rPr>
      </w:pPr>
      <w:r w:rsidRPr="007D243A">
        <w:rPr>
          <w:rFonts w:ascii="Courier New" w:hAnsi="Courier New" w:cs="Courier New"/>
        </w:rPr>
        <w:t>174      0.040      20.0      1.0        4.240     0.973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175      0.040       6.0      1.0        4.240     0.973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176      0.070      15.0      2.0        8.480     0.636</w:t>
      </w:r>
    </w:p>
    <w:p w:rsidR="00F860A8" w:rsidRPr="007D243A" w:rsidRDefault="00F860A8" w:rsidP="00F860A8">
      <w:pPr>
        <w:pStyle w:val="af0"/>
        <w:rPr>
          <w:rFonts w:ascii="Courier New" w:hAnsi="Courier New" w:cs="Courier New"/>
        </w:rPr>
      </w:pPr>
      <w:r w:rsidRPr="007D243A">
        <w:rPr>
          <w:rFonts w:ascii="Courier New" w:hAnsi="Courier New" w:cs="Courier New"/>
        </w:rPr>
        <w:t>177      0.040       5.0      1.0        4.240     0.973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178      0.100      15.0      2.0       12.720     0.467</w:t>
      </w:r>
    </w:p>
    <w:p w:rsidR="00F860A8" w:rsidRPr="007D243A" w:rsidRDefault="00F860A8" w:rsidP="00F860A8">
      <w:pPr>
        <w:pStyle w:val="af0"/>
        <w:rPr>
          <w:rFonts w:ascii="Courier New" w:hAnsi="Courier New" w:cs="Courier New"/>
        </w:rPr>
      </w:pPr>
      <w:r w:rsidRPr="007D243A">
        <w:rPr>
          <w:rFonts w:ascii="Courier New" w:hAnsi="Courier New" w:cs="Courier New"/>
        </w:rPr>
        <w:t>179      0.040      15.0      1.0        4.240     0.973</w:t>
      </w:r>
    </w:p>
    <w:p w:rsidR="00F860A8" w:rsidRPr="007D243A" w:rsidRDefault="00F860A8" w:rsidP="00F860A8">
      <w:pPr>
        <w:pStyle w:val="af0"/>
        <w:rPr>
          <w:rFonts w:ascii="Courier New" w:hAnsi="Courier New" w:cs="Courier New"/>
        </w:rPr>
      </w:pPr>
      <w:r w:rsidRPr="007D243A">
        <w:rPr>
          <w:rFonts w:ascii="Courier New" w:hAnsi="Courier New" w:cs="Courier New"/>
        </w:rPr>
        <w:t>180      0.100       8.0      2.0       16.960     0.623</w:t>
      </w:r>
    </w:p>
    <w:p w:rsidR="00F860A8" w:rsidRPr="007D243A" w:rsidRDefault="00F860A8" w:rsidP="00F860A8">
      <w:pPr>
        <w:pStyle w:val="af0"/>
        <w:rPr>
          <w:rFonts w:ascii="Courier New" w:hAnsi="Courier New" w:cs="Courier New"/>
        </w:rPr>
      </w:pPr>
      <w:r w:rsidRPr="007D243A">
        <w:rPr>
          <w:rFonts w:ascii="Courier New" w:hAnsi="Courier New" w:cs="Courier New"/>
        </w:rPr>
        <w:t>181      0.040      25.0      1.5        4.240     0.973</w:t>
      </w:r>
    </w:p>
    <w:p w:rsidR="00F860A8" w:rsidRPr="007D243A" w:rsidRDefault="00F860A8" w:rsidP="00F860A8">
      <w:pPr>
        <w:pStyle w:val="af0"/>
        <w:rPr>
          <w:rFonts w:ascii="Courier New" w:hAnsi="Courier New" w:cs="Courier New"/>
        </w:rPr>
      </w:pPr>
      <w:r w:rsidRPr="007D243A">
        <w:rPr>
          <w:rFonts w:ascii="Courier New" w:hAnsi="Courier New" w:cs="Courier New"/>
        </w:rPr>
        <w:t>182      0.100      15.0      2.0       21.200     0.779</w:t>
      </w:r>
    </w:p>
    <w:p w:rsidR="00F860A8" w:rsidRPr="007D243A" w:rsidRDefault="00F860A8" w:rsidP="00F860A8">
      <w:pPr>
        <w:pStyle w:val="af0"/>
        <w:rPr>
          <w:rFonts w:ascii="Courier New" w:hAnsi="Courier New" w:cs="Courier New"/>
        </w:rPr>
      </w:pPr>
      <w:r w:rsidRPr="007D243A">
        <w:rPr>
          <w:rFonts w:ascii="Courier New" w:hAnsi="Courier New" w:cs="Courier New"/>
        </w:rPr>
        <w:t>183      0.250      30.0      3.5      210.260     1.236</w:t>
      </w:r>
    </w:p>
    <w:p w:rsidR="00F860A8" w:rsidRPr="007D243A" w:rsidRDefault="00F860A8" w:rsidP="00F860A8">
      <w:pPr>
        <w:pStyle w:val="af0"/>
        <w:rPr>
          <w:rFonts w:ascii="Courier New" w:hAnsi="Courier New" w:cs="Courier New"/>
        </w:rPr>
      </w:pPr>
      <w:r w:rsidRPr="007D243A">
        <w:rPr>
          <w:rFonts w:ascii="Courier New" w:hAnsi="Courier New" w:cs="Courier New"/>
        </w:rPr>
        <w:t>184      0.032      10.0      1.0        0.380     0.136</w:t>
      </w:r>
    </w:p>
    <w:p w:rsidR="00F860A8" w:rsidRPr="007D243A" w:rsidRDefault="00F860A8" w:rsidP="00F860A8">
      <w:pPr>
        <w:pStyle w:val="af0"/>
        <w:rPr>
          <w:rFonts w:ascii="Courier New" w:hAnsi="Courier New" w:cs="Courier New"/>
        </w:rPr>
      </w:pPr>
      <w:r w:rsidRPr="007D243A">
        <w:rPr>
          <w:rFonts w:ascii="Courier New" w:hAnsi="Courier New" w:cs="Courier New"/>
        </w:rPr>
        <w:t>185      0.032      10.0      1.0        0.600     0.215</w:t>
      </w:r>
    </w:p>
    <w:p w:rsidR="00F860A8" w:rsidRPr="007D243A" w:rsidRDefault="00F860A8" w:rsidP="00F860A8">
      <w:pPr>
        <w:pStyle w:val="af0"/>
        <w:rPr>
          <w:rFonts w:ascii="Courier New" w:hAnsi="Courier New" w:cs="Courier New"/>
        </w:rPr>
      </w:pPr>
      <w:r w:rsidRPr="007D243A">
        <w:rPr>
          <w:rFonts w:ascii="Courier New" w:hAnsi="Courier New" w:cs="Courier New"/>
        </w:rPr>
        <w:t>186      0.032      20.0      2.0        0.980     0.352</w:t>
      </w:r>
    </w:p>
    <w:p w:rsidR="00F860A8" w:rsidRPr="007D243A" w:rsidRDefault="00F860A8" w:rsidP="00F860A8">
      <w:pPr>
        <w:pStyle w:val="af0"/>
        <w:rPr>
          <w:rFonts w:ascii="Courier New" w:hAnsi="Courier New" w:cs="Courier New"/>
        </w:rPr>
      </w:pPr>
      <w:r w:rsidRPr="007D243A">
        <w:rPr>
          <w:rFonts w:ascii="Courier New" w:hAnsi="Courier New" w:cs="Courier New"/>
        </w:rPr>
        <w:t>187      0.250      40.0      2.0      211.240     1.242</w:t>
      </w:r>
    </w:p>
    <w:p w:rsidR="00F860A8" w:rsidRPr="007D243A" w:rsidRDefault="00F860A8" w:rsidP="00F860A8">
      <w:pPr>
        <w:pStyle w:val="af0"/>
        <w:rPr>
          <w:rFonts w:ascii="Courier New" w:hAnsi="Courier New" w:cs="Courier New"/>
        </w:rPr>
      </w:pPr>
      <w:r w:rsidRPr="007D243A">
        <w:rPr>
          <w:rFonts w:ascii="Courier New" w:hAnsi="Courier New" w:cs="Courier New"/>
        </w:rPr>
        <w:t>188      0.032      15.0      1.5        3.200     1.148</w:t>
      </w:r>
    </w:p>
    <w:p w:rsidR="00F860A8" w:rsidRPr="007D243A" w:rsidRDefault="00F860A8" w:rsidP="00F860A8">
      <w:pPr>
        <w:pStyle w:val="af0"/>
        <w:rPr>
          <w:rFonts w:ascii="Courier New" w:hAnsi="Courier New" w:cs="Courier New"/>
        </w:rPr>
      </w:pPr>
      <w:r w:rsidRPr="007D243A">
        <w:rPr>
          <w:rFonts w:ascii="Courier New" w:hAnsi="Courier New" w:cs="Courier New"/>
        </w:rPr>
        <w:t>189      0.032       5.0      1.0        2.160     0.775</w:t>
      </w:r>
    </w:p>
    <w:p w:rsidR="00F860A8" w:rsidRPr="007D243A" w:rsidRDefault="00F860A8" w:rsidP="00F860A8">
      <w:pPr>
        <w:pStyle w:val="af0"/>
        <w:rPr>
          <w:rFonts w:ascii="Courier New" w:hAnsi="Courier New" w:cs="Courier New"/>
        </w:rPr>
      </w:pPr>
      <w:r w:rsidRPr="007D243A">
        <w:rPr>
          <w:rFonts w:ascii="Courier New" w:hAnsi="Courier New" w:cs="Courier New"/>
        </w:rPr>
        <w:t>190      0.040      20.0      2.5        5.360     1.231</w:t>
      </w:r>
    </w:p>
    <w:p w:rsidR="00F860A8" w:rsidRPr="007D243A" w:rsidRDefault="00F860A8" w:rsidP="00F860A8">
      <w:pPr>
        <w:pStyle w:val="af0"/>
        <w:rPr>
          <w:rFonts w:ascii="Courier New" w:hAnsi="Courier New" w:cs="Courier New"/>
        </w:rPr>
      </w:pPr>
      <w:r w:rsidRPr="007D243A">
        <w:rPr>
          <w:rFonts w:ascii="Courier New" w:hAnsi="Courier New" w:cs="Courier New"/>
        </w:rPr>
        <w:t>191      0.040      30.0      1.5        3.600     0.827</w:t>
      </w:r>
    </w:p>
    <w:p w:rsidR="00F860A8" w:rsidRPr="007D243A" w:rsidRDefault="00F860A8" w:rsidP="00F860A8">
      <w:pPr>
        <w:pStyle w:val="af0"/>
        <w:rPr>
          <w:rFonts w:ascii="Courier New" w:hAnsi="Courier New" w:cs="Courier New"/>
        </w:rPr>
      </w:pPr>
      <w:r w:rsidRPr="007D243A">
        <w:rPr>
          <w:rFonts w:ascii="Courier New" w:hAnsi="Courier New" w:cs="Courier New"/>
        </w:rPr>
        <w:t>192      0.032      10.0      1.0        0.200     0.072</w:t>
      </w:r>
    </w:p>
    <w:p w:rsidR="00F860A8" w:rsidRPr="007D243A" w:rsidRDefault="00F860A8" w:rsidP="00F860A8">
      <w:pPr>
        <w:pStyle w:val="af0"/>
        <w:rPr>
          <w:rFonts w:ascii="Courier New" w:hAnsi="Courier New" w:cs="Courier New"/>
        </w:rPr>
      </w:pPr>
      <w:r w:rsidRPr="007D243A">
        <w:rPr>
          <w:rFonts w:ascii="Courier New" w:hAnsi="Courier New" w:cs="Courier New"/>
        </w:rPr>
        <w:t>193      0.080      30.0      3.5        9.160     0.526</w:t>
      </w:r>
    </w:p>
    <w:p w:rsidR="00F860A8" w:rsidRPr="007D243A" w:rsidRDefault="00F860A8" w:rsidP="00F860A8">
      <w:pPr>
        <w:pStyle w:val="af0"/>
        <w:rPr>
          <w:rFonts w:ascii="Courier New" w:hAnsi="Courier New" w:cs="Courier New"/>
        </w:rPr>
      </w:pPr>
      <w:r w:rsidRPr="007D243A">
        <w:rPr>
          <w:rFonts w:ascii="Courier New" w:hAnsi="Courier New" w:cs="Courier New"/>
        </w:rPr>
        <w:t>194      0.250      30.0      1.5      220.400     1.295</w:t>
      </w:r>
    </w:p>
    <w:p w:rsidR="00F860A8" w:rsidRDefault="00F860A8" w:rsidP="00F860A8">
      <w:pPr>
        <w:pStyle w:val="af0"/>
        <w:rPr>
          <w:rFonts w:ascii="Courier New" w:hAnsi="Courier New" w:cs="Courier New"/>
        </w:rPr>
      </w:pPr>
    </w:p>
    <w:p w:rsidR="00F860A8" w:rsidRDefault="00F860A8" w:rsidP="00F860A8">
      <w:pPr>
        <w:pStyle w:val="af0"/>
        <w:rPr>
          <w:rFonts w:ascii="Courier New" w:hAnsi="Courier New" w:cs="Courier New"/>
          <w:sz w:val="20"/>
          <w:szCs w:val="20"/>
        </w:rPr>
      </w:pPr>
      <w:r w:rsidRPr="00482ED9">
        <w:rPr>
          <w:rFonts w:ascii="Times New Roman" w:hAnsi="Times New Roman"/>
          <w:b/>
          <w:sz w:val="24"/>
          <w:szCs w:val="24"/>
        </w:rPr>
        <w:t xml:space="preserve">Таблица </w:t>
      </w:r>
      <w:r>
        <w:rPr>
          <w:rFonts w:ascii="Times New Roman" w:hAnsi="Times New Roman"/>
          <w:b/>
          <w:sz w:val="24"/>
          <w:szCs w:val="24"/>
        </w:rPr>
        <w:t>1.2</w:t>
      </w:r>
      <w:r w:rsidRPr="00482ED9">
        <w:rPr>
          <w:rFonts w:ascii="Times New Roman" w:hAnsi="Times New Roman"/>
          <w:b/>
          <w:sz w:val="24"/>
          <w:szCs w:val="24"/>
        </w:rPr>
        <w:t>.</w:t>
      </w:r>
      <w:r>
        <w:rPr>
          <w:rFonts w:ascii="Times New Roman" w:hAnsi="Times New Roman"/>
          <w:b/>
          <w:sz w:val="24"/>
          <w:szCs w:val="24"/>
        </w:rPr>
        <w:t xml:space="preserve"> </w:t>
      </w:r>
      <w:r w:rsidRPr="00482ED9">
        <w:rPr>
          <w:rFonts w:ascii="Times New Roman" w:hAnsi="Times New Roman"/>
          <w:b/>
          <w:sz w:val="24"/>
          <w:szCs w:val="24"/>
        </w:rPr>
        <w:t>Результаты гидравлического расчета</w:t>
      </w:r>
    </w:p>
    <w:p w:rsidR="00F860A8" w:rsidRDefault="00F860A8" w:rsidP="00F860A8">
      <w:pPr>
        <w:pStyle w:val="af0"/>
        <w:rPr>
          <w:rFonts w:ascii="Courier New" w:hAnsi="Courier New" w:cs="Courier New"/>
        </w:rPr>
      </w:pPr>
    </w:p>
    <w:p w:rsidR="00F860A8" w:rsidRPr="007D243A" w:rsidRDefault="00F860A8" w:rsidP="00F860A8">
      <w:pPr>
        <w:pStyle w:val="af0"/>
        <w:rPr>
          <w:rFonts w:ascii="Courier New" w:hAnsi="Courier New" w:cs="Courier New"/>
        </w:rPr>
      </w:pPr>
      <w:r w:rsidRPr="007D243A">
        <w:rPr>
          <w:rFonts w:ascii="Courier New" w:hAnsi="Courier New" w:cs="Courier New"/>
        </w:rPr>
        <w:t>N    Поправ. Расч. знач.    Потери напора на    dH от   dHрасп. в</w:t>
      </w:r>
    </w:p>
    <w:p w:rsidR="00F860A8" w:rsidRPr="007D243A" w:rsidRDefault="00F860A8" w:rsidP="00F860A8">
      <w:pPr>
        <w:pStyle w:val="af0"/>
        <w:rPr>
          <w:rFonts w:ascii="Courier New" w:hAnsi="Courier New" w:cs="Courier New"/>
        </w:rPr>
      </w:pPr>
      <w:r w:rsidRPr="007D243A">
        <w:rPr>
          <w:rFonts w:ascii="Courier New" w:hAnsi="Courier New" w:cs="Courier New"/>
        </w:rPr>
        <w:t>уч-ка коэф-т  уд. потерь         участке         ист-ка  конце уч-ка</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i     b       RлdHлdHмdHc   dH2c    dHиdHi</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     -      мм/м       м     ммммм</w:t>
      </w:r>
    </w:p>
    <w:p w:rsidR="00F860A8" w:rsidRDefault="00F860A8" w:rsidP="00F860A8">
      <w:pPr>
        <w:pStyle w:val="af0"/>
        <w:rPr>
          <w:rFonts w:ascii="Courier New" w:hAnsi="Courier New" w:cs="Courier New"/>
        </w:rPr>
      </w:pP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1     1.14    4.55   0.036  0.004  0.041  0.082 23.739    6.261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2     1.14    4.55   0.023  0.003  0.026  0.051 23.709    6.291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3     1.12    1.73   0.017  0.004  0.021  0.042 23.658    6.342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4     1.14    4.55   0.023  0.003  0.026  0.051 23.666    6.334</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5     1.12    3.74   0.056  0.011  0.067  0.134 23.615    6.385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6     1.14    4.55   0.023  0.003  0.026  0.051 23.532    6.468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7     1.12    6.65   0.199  0.024  0.223  0.446 23.481    6.519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8     1.14    4.55   0.046  0.003  0.048  0.097 23.132    6.868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9     1.12    1.83   0.367  0.006  0.373  0.746 23.035    6.965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10     1.14    4.55   0.091  0.004  0.095  0.191 28.891    1.109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11     1.14    4.55   0.023  0.003  0.026  0.051 28.751    1.249</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12     1.12    1.73   0.035  0.004  0.039  0.077 28.700    1.300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13     1.14    4.55   0.023  0.003  0.026  0.051 28.674    1.326</w:t>
      </w:r>
    </w:p>
    <w:p w:rsidR="00F860A8" w:rsidRPr="00C20A53" w:rsidRDefault="00F860A8" w:rsidP="00F860A8">
      <w:pPr>
        <w:pStyle w:val="af0"/>
        <w:rPr>
          <w:rFonts w:ascii="Courier New" w:hAnsi="Courier New" w:cs="Courier New"/>
        </w:rPr>
      </w:pPr>
      <w:r w:rsidRPr="00C20A53">
        <w:rPr>
          <w:rFonts w:ascii="Courier New" w:hAnsi="Courier New" w:cs="Courier New"/>
        </w:rPr>
        <w:lastRenderedPageBreak/>
        <w:t xml:space="preserve"> 14     1.12    3.74   0.075  0.009  0.084  0.167 28.623    1.377</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15     1.14    4.55   0.023  0.003  0.026  0.051 28.507    1.493</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16     1.12    6.65   0.133  0.016  0.149  0.297 28.456    1.544</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17     1.14    4.55   0.023  0.003  0.026  0.051 28.210    1.790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18     1.14  110.09   2.752  0.183  2.935  5.870 28.158    1.842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19     1.12    7.10   0.284  0.026  0.310  0.619 22.289    7.711</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20     1.14    1.04   0.010  0.001  0.011  0.022 21.692    8.308</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21     1.12    7.79   0.117  0.028  0.145  0.290 21.670    8.330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22     1.14    1.31   0.013  0.001  0.014  0.028 21.408    8.592</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23     1.12    8.59   0.301  0.039  0.339  0.679 21.380    8.620</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24     1.11    4.05   0.020  0.009  0.029  0.058 21.435    8.565</w:t>
      </w:r>
    </w:p>
    <w:p w:rsidR="00F860A8" w:rsidRPr="00C20A53" w:rsidRDefault="00F860A8" w:rsidP="00F860A8">
      <w:pPr>
        <w:pStyle w:val="af0"/>
        <w:rPr>
          <w:rFonts w:ascii="Courier New" w:hAnsi="Courier New" w:cs="Courier New"/>
        </w:rPr>
      </w:pPr>
      <w:r w:rsidRPr="00C20A53">
        <w:rPr>
          <w:rFonts w:ascii="Courier New" w:hAnsi="Courier New" w:cs="Courier New"/>
        </w:rPr>
        <w:t xml:space="preserve"> 25     1.12    4.19   0.105  0.007  0.112  0.224 21.602    8.398</w:t>
      </w:r>
    </w:p>
    <w:p w:rsidR="00F860A8" w:rsidRPr="007D243A" w:rsidRDefault="00F860A8" w:rsidP="00F860A8">
      <w:pPr>
        <w:pStyle w:val="af0"/>
        <w:rPr>
          <w:rFonts w:ascii="Courier New" w:hAnsi="Courier New" w:cs="Courier New"/>
        </w:rPr>
      </w:pPr>
      <w:r>
        <w:rPr>
          <w:rFonts w:ascii="Courier New" w:hAnsi="Courier New" w:cs="Courier New"/>
        </w:rPr>
        <w:t xml:space="preserve"> </w:t>
      </w:r>
      <w:r w:rsidRPr="007D243A">
        <w:rPr>
          <w:rFonts w:ascii="Courier New" w:hAnsi="Courier New" w:cs="Courier New"/>
        </w:rPr>
        <w:t>26     1.12   13.80   0.276  0.062  0.338  0.676 21.377    8.623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27     1.11    6.73   0.236  0.038  0.274  0.547 20.701    9.299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28     1.14    4.55   0.046  0.003  0.048  0.097 20.251    9.749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29     1.11    7.28   0.728  0.041  0.769  1.539 20.154    9.846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30     1.14    4.55   0.068  0.004  0.073  0.145 28.055    1.945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31     1.14    4.55   0.046  0.003  0.048  0.097 28.007    1.993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32     1.12    1.73   0.035  0.005  0.040  0.079 27.910    2.090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33     1.14    4.55   0.046  0.004  0.050  0.100 28.083    1.917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34     1.14    4.55   0.036  0.004  0.041  0.082 28.065    1.935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35     1.12    1.73   0.026  0.004  0.030  0.060 27.983    2.017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36     1.14    4.55   0.036  0.004  0.041  0.082 28.005    1.995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37     1.12    3.74   0.037  0.009  0.046  0.092 27.923    2.077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38     1.12   10.39   0.104  0.025  0.128  0.257 27.831    2.169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39     1.14    4.55   0.023  0.003  0.026  0.051 27.626    2.374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40     1.12   14.96   1.496  0.035  1.531  3.062 27.574    2.426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41     1.14    4.55   0.036  0.004  0.041  0.082 24.594    5.406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42     1.12   20.36   0.305  0.048  0.353  0.707 24.512    5.488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43     1.14    1.31   0.007  0.001  0.007  0.015 23.820    6.180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44     1.12   23.55   0.353  0.056  0.409  0.818 23.805    6.195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45     1.14   35.11   0.281  0.023  0.304  0.608 23.596    6.404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46     1.12   44.53   0.668  0.105  0.773  1.546 22.987    7.013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47     1.12   15.85   0.190  0.028  0.218  0.437 21.878    8.122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48     1.12   19.40   0.291  0.070  0.361  0.722 21.441    8.559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49     1.14    1.31   0.013  0.001  0.014  0.028 22.505    7.495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50     1.14    1.31   0.007  0.001  0.007  0.015 22.492    7.508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51     1.14    5.10   0.076  0.008  0.085  0.169 22.477    7.523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52     1.14    1.31   0.013  0.001  0.014  0.028 22.336    7.664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53     1.14   11.11   0.111  0.015  0.126  0.252 22.308    7.692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54     1.14    1.31   0.013  0.001  0.014  0.028 22.202    7.798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55     1.14    1.31   0.007  0.001  0.007  0.015 22.189    7.811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56     1.14    5.10   0.051  0.008  0.059  0.118 22.175    7.825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57     1.14   30.85   0.617  0.051  0.668  1.337 22.056    7.944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58     1.11   12.84   0.128  0.083  0.211  0.422 20.720    9.280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59     1.14  167.99   1.344  0.111  1.455  2.911 23.209    6.791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60     1.11    6.96   0.278  0.059  0.337  0.675 20.298    9.702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61     1.14    1.31   0.007  0.001  0.007  0.015 20.044    9.956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62     1.14    4.04   0.040  0.004  0.044  0.089 20.118    9.882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63     1.14    9.52   0.190  0.013  0.203  0.406 20.029    9.971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64     1.11    7.79   0.078  0.044  0.122  0.244 19.623   10.377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65     1.13   29.21   0.292  0.026  0.318  0.636 20.015    9.985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66     1.11   10.72   0.322  0.061  0.382  0.764 19.379   10.621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67     1.11   35.67   0.713  0.252  0.966  1.932 18.615   11.385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68     1.12   23.92   0.120  0.028  0.148  0.296 16.979   13.021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69     1.11   45.72   0.914  0.259  1.173  2.346 16.683   13.317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70     1.12   53.55   0.803  0.095  0.898  1.796 16.647   13.353</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 xml:space="preserve"> 71     1.12   53.55   0.268  0.063  0.331  0.662 15.513   14.487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72     1.11   18.00   0.180  0.077  0.257  0.514 14.851   15.149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73     1.10   25.56   0.511  0.193  0.704  1.409 14.337   15.663</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74     1.12   15.85   0.238  0.019  0.256  0.513 13.441   16.559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75     1.10   29.29   0.586  0.221  0.807  1.614 12.928   17.072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76     1.12   53.55   1.339  0.095  1.434  2.867 14.181   15.819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77     1.10   14.13   0.283  0.134  0.417  0.833 11.314   18.686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78     1.14    4.55   0.228  0.004  0.232  0.464 14.206   15.794</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79     1.13   52.59   0.158  0.047  0.204  0.409 14.150   15.850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80     1.12   21.75   0.305  0.064  0.369  0.737 13.741   16.259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81     1.13   52.59   0.263  0.047  0.309  0.619 13.623   16.377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82     1.12   12.89   0.155  0.046  0.201  0.402 13.004   16.996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83     1.13   52.59   0.526  0.070  0.596  1.191 13.794   16.206</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84     1.11    4.20   0.063  0.024  0.087  0.174 12.602   17.398</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85     1.14    8.06   0.242  0.005  0.247  0.494 12.923   17.077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86     1.11    4.80   0.048  0.027  0.075  0.150 12.429   17.571</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87     1.13   52.59   0.526  0.047  0.572  1.145 13.423   16.577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88     1.11    8.06   0.121  0.046  0.167  0.333 12.278   17.722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89     1.12    8.50   0.128  0.015  0.143  0.286 12.231   17.769</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90     1.11   15.82   0.079  0.090  0.169  0.337 11.945   18.055</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91     1.13   52.59   0.526  0.047  0.572  1.145 12.753   17.247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92     1.10    6.57   0.033  0.050  0.082  0.165 11.608   18.392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93     1.14    4.55   0.046  0.004  0.050  0.100 12.103   17.897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94     1.14   22.00   0.110  0.015  0.125  0.249 12.253   17.747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95     1.13   14.16   0.142  0.025  0.167  0.333 12.003   17.997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96     1.14    9.52   0.048  0.006  0.054  0.108 11.778   18.222</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97     1.12    9.20   0.092  0.022  0.114  0.227 11.670   18.330</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98     1.10    8.04   0.241  0.061  0.302  0.604 11.443   18.557</w:t>
      </w:r>
    </w:p>
    <w:p w:rsidR="00F860A8" w:rsidRPr="007D243A" w:rsidRDefault="00F860A8" w:rsidP="00F860A8">
      <w:pPr>
        <w:pStyle w:val="af0"/>
        <w:rPr>
          <w:rFonts w:ascii="Courier New" w:hAnsi="Courier New" w:cs="Courier New"/>
        </w:rPr>
      </w:pPr>
      <w:r w:rsidRPr="007D243A">
        <w:rPr>
          <w:rFonts w:ascii="Courier New" w:hAnsi="Courier New" w:cs="Courier New"/>
        </w:rPr>
        <w:t xml:space="preserve"> 99     1.13   52.59   0.526  0.070  0.596  1.191 12.031   17.969</w:t>
      </w:r>
    </w:p>
    <w:p w:rsidR="00F860A8" w:rsidRPr="007D243A" w:rsidRDefault="00F860A8" w:rsidP="00F860A8">
      <w:pPr>
        <w:pStyle w:val="af0"/>
        <w:rPr>
          <w:rFonts w:ascii="Courier New" w:hAnsi="Courier New" w:cs="Courier New"/>
        </w:rPr>
      </w:pPr>
      <w:r w:rsidRPr="007D243A">
        <w:rPr>
          <w:rFonts w:ascii="Courier New" w:hAnsi="Courier New" w:cs="Courier New"/>
        </w:rPr>
        <w:t>100     1.10   10.20   0.102  0.077  0.179  0.358 10.839   19.161</w:t>
      </w:r>
    </w:p>
    <w:p w:rsidR="00F860A8" w:rsidRPr="007D243A" w:rsidRDefault="00F860A8" w:rsidP="00F860A8">
      <w:pPr>
        <w:pStyle w:val="af0"/>
        <w:rPr>
          <w:rFonts w:ascii="Courier New" w:hAnsi="Courier New" w:cs="Courier New"/>
        </w:rPr>
      </w:pPr>
      <w:r w:rsidRPr="007D243A">
        <w:rPr>
          <w:rFonts w:ascii="Courier New" w:hAnsi="Courier New" w:cs="Courier New"/>
        </w:rPr>
        <w:t>101     1.10    7.27   0.218  0.099  0.317  0.634 10.481   19.519</w:t>
      </w:r>
    </w:p>
    <w:p w:rsidR="00F860A8" w:rsidRPr="007D243A" w:rsidRDefault="00F860A8" w:rsidP="00F860A8">
      <w:pPr>
        <w:pStyle w:val="af0"/>
        <w:rPr>
          <w:rFonts w:ascii="Courier New" w:hAnsi="Courier New" w:cs="Courier New"/>
        </w:rPr>
      </w:pPr>
      <w:r w:rsidRPr="007D243A">
        <w:rPr>
          <w:rFonts w:ascii="Courier New" w:hAnsi="Courier New" w:cs="Courier New"/>
        </w:rPr>
        <w:t>102     1.13    1.42   0.014  0.001  0.015  0.031  9.878   20.122</w:t>
      </w:r>
    </w:p>
    <w:p w:rsidR="00F860A8" w:rsidRPr="007D243A" w:rsidRDefault="00F860A8" w:rsidP="00F860A8">
      <w:pPr>
        <w:pStyle w:val="af0"/>
        <w:rPr>
          <w:rFonts w:ascii="Courier New" w:hAnsi="Courier New" w:cs="Courier New"/>
        </w:rPr>
      </w:pPr>
      <w:r w:rsidRPr="007D243A">
        <w:rPr>
          <w:rFonts w:ascii="Courier New" w:hAnsi="Courier New" w:cs="Courier New"/>
        </w:rPr>
        <w:t>103     1.14    1.31   0.007  0.001  0.007  0.015  9.862   20.138</w:t>
      </w:r>
    </w:p>
    <w:p w:rsidR="00F860A8" w:rsidRPr="007D243A" w:rsidRDefault="00F860A8" w:rsidP="00F860A8">
      <w:pPr>
        <w:pStyle w:val="af0"/>
        <w:rPr>
          <w:rFonts w:ascii="Courier New" w:hAnsi="Courier New" w:cs="Courier New"/>
        </w:rPr>
      </w:pPr>
      <w:r w:rsidRPr="007D243A">
        <w:rPr>
          <w:rFonts w:ascii="Courier New" w:hAnsi="Courier New" w:cs="Courier New"/>
        </w:rPr>
        <w:t>104     1.10    7.41   0.074  0.126  0.200  0.400  9.847   20.153</w:t>
      </w:r>
    </w:p>
    <w:p w:rsidR="00F860A8" w:rsidRPr="007D243A" w:rsidRDefault="00F860A8" w:rsidP="00F860A8">
      <w:pPr>
        <w:pStyle w:val="af0"/>
        <w:rPr>
          <w:rFonts w:ascii="Courier New" w:hAnsi="Courier New" w:cs="Courier New"/>
        </w:rPr>
      </w:pPr>
      <w:r w:rsidRPr="007D243A">
        <w:rPr>
          <w:rFonts w:ascii="Courier New" w:hAnsi="Courier New" w:cs="Courier New"/>
        </w:rPr>
        <w:t>105     1.14   15.60   0.156  0.016  0.172  0.343 18.522   11.478</w:t>
      </w:r>
    </w:p>
    <w:p w:rsidR="00F860A8" w:rsidRPr="007D243A" w:rsidRDefault="00F860A8" w:rsidP="00F860A8">
      <w:pPr>
        <w:pStyle w:val="af0"/>
        <w:rPr>
          <w:rFonts w:ascii="Courier New" w:hAnsi="Courier New" w:cs="Courier New"/>
        </w:rPr>
      </w:pPr>
      <w:r w:rsidRPr="007D243A">
        <w:rPr>
          <w:rFonts w:ascii="Courier New" w:hAnsi="Courier New" w:cs="Courier New"/>
        </w:rPr>
        <w:t>106     1.14   15.60   0.125  0.010  0.135  0.270 18.449   11.551</w:t>
      </w:r>
    </w:p>
    <w:p w:rsidR="00F860A8" w:rsidRPr="007D243A" w:rsidRDefault="00F860A8" w:rsidP="00F860A8">
      <w:pPr>
        <w:pStyle w:val="af0"/>
        <w:rPr>
          <w:rFonts w:ascii="Courier New" w:hAnsi="Courier New" w:cs="Courier New"/>
        </w:rPr>
      </w:pPr>
      <w:r w:rsidRPr="007D243A">
        <w:rPr>
          <w:rFonts w:ascii="Courier New" w:hAnsi="Courier New" w:cs="Courier New"/>
        </w:rPr>
        <w:t>107     1.14   62.41   0.624  0.083  0.707  1.414 18.179   11.821</w:t>
      </w:r>
    </w:p>
    <w:p w:rsidR="00F860A8" w:rsidRPr="007D243A" w:rsidRDefault="00F860A8" w:rsidP="00F860A8">
      <w:pPr>
        <w:pStyle w:val="af0"/>
        <w:rPr>
          <w:rFonts w:ascii="Courier New" w:hAnsi="Courier New" w:cs="Courier New"/>
        </w:rPr>
      </w:pPr>
      <w:r w:rsidRPr="007D243A">
        <w:rPr>
          <w:rFonts w:ascii="Courier New" w:hAnsi="Courier New" w:cs="Courier New"/>
        </w:rPr>
        <w:t>108     1.14   15.60   0.125  0.010  0.135  0.270 17.035   12.965</w:t>
      </w:r>
    </w:p>
    <w:p w:rsidR="00F860A8" w:rsidRPr="007D243A" w:rsidRDefault="00F860A8" w:rsidP="00F860A8">
      <w:pPr>
        <w:pStyle w:val="af0"/>
        <w:rPr>
          <w:rFonts w:ascii="Courier New" w:hAnsi="Courier New" w:cs="Courier New"/>
        </w:rPr>
      </w:pPr>
      <w:r w:rsidRPr="007D243A">
        <w:rPr>
          <w:rFonts w:ascii="Courier New" w:hAnsi="Courier New" w:cs="Courier New"/>
        </w:rPr>
        <w:t>109     1.13   43.14   0.431  0.076  0.508  1.015 16.765   13.235</w:t>
      </w:r>
    </w:p>
    <w:p w:rsidR="00F860A8" w:rsidRPr="007D243A" w:rsidRDefault="00F860A8" w:rsidP="00F860A8">
      <w:pPr>
        <w:pStyle w:val="af0"/>
        <w:rPr>
          <w:rFonts w:ascii="Courier New" w:hAnsi="Courier New" w:cs="Courier New"/>
        </w:rPr>
      </w:pPr>
      <w:r w:rsidRPr="007D243A">
        <w:rPr>
          <w:rFonts w:ascii="Courier New" w:hAnsi="Courier New" w:cs="Courier New"/>
        </w:rPr>
        <w:t>110     1.14   15.60   0.125  0.010  0.135  0.270 16.020   13.980</w:t>
      </w:r>
    </w:p>
    <w:p w:rsidR="00F860A8" w:rsidRPr="007D243A" w:rsidRDefault="00F860A8" w:rsidP="00F860A8">
      <w:pPr>
        <w:pStyle w:val="af0"/>
        <w:rPr>
          <w:rFonts w:ascii="Courier New" w:hAnsi="Courier New" w:cs="Courier New"/>
        </w:rPr>
      </w:pPr>
      <w:r w:rsidRPr="007D243A">
        <w:rPr>
          <w:rFonts w:ascii="Courier New" w:hAnsi="Courier New" w:cs="Courier New"/>
        </w:rPr>
        <w:t>111     1.12   23.55   1.178  0.069  1.247  2.494 15.750   14.250</w:t>
      </w:r>
    </w:p>
    <w:p w:rsidR="00F860A8" w:rsidRPr="007D243A" w:rsidRDefault="00F860A8" w:rsidP="00F860A8">
      <w:pPr>
        <w:pStyle w:val="af0"/>
        <w:rPr>
          <w:rFonts w:ascii="Courier New" w:hAnsi="Courier New" w:cs="Courier New"/>
        </w:rPr>
      </w:pPr>
      <w:r w:rsidRPr="007D243A">
        <w:rPr>
          <w:rFonts w:ascii="Courier New" w:hAnsi="Courier New" w:cs="Courier New"/>
        </w:rPr>
        <w:t>112     1.14   15.60   0.156  0.016  0.172  0.343 19.275   10.725</w:t>
      </w:r>
    </w:p>
    <w:p w:rsidR="00F860A8" w:rsidRPr="007D243A" w:rsidRDefault="00F860A8" w:rsidP="00F860A8">
      <w:pPr>
        <w:pStyle w:val="af0"/>
        <w:rPr>
          <w:rFonts w:ascii="Courier New" w:hAnsi="Courier New" w:cs="Courier New"/>
        </w:rPr>
      </w:pPr>
      <w:r w:rsidRPr="007D243A">
        <w:rPr>
          <w:rFonts w:ascii="Courier New" w:hAnsi="Courier New" w:cs="Courier New"/>
        </w:rPr>
        <w:t>113     1.14   15.60   0.125  0.010  0.135  0.270 19.202   10.798</w:t>
      </w:r>
    </w:p>
    <w:p w:rsidR="00F860A8" w:rsidRPr="007D243A" w:rsidRDefault="00F860A8" w:rsidP="00F860A8">
      <w:pPr>
        <w:pStyle w:val="af0"/>
        <w:rPr>
          <w:rFonts w:ascii="Courier New" w:hAnsi="Courier New" w:cs="Courier New"/>
        </w:rPr>
      </w:pPr>
      <w:r w:rsidRPr="007D243A">
        <w:rPr>
          <w:rFonts w:ascii="Courier New" w:hAnsi="Courier New" w:cs="Courier New"/>
        </w:rPr>
        <w:t>114     1.14   62.41   0.624  0.083  0.707  1.414 18.931   11.069</w:t>
      </w:r>
    </w:p>
    <w:p w:rsidR="00F860A8" w:rsidRPr="007D243A" w:rsidRDefault="00F860A8" w:rsidP="00F860A8">
      <w:pPr>
        <w:pStyle w:val="af0"/>
        <w:rPr>
          <w:rFonts w:ascii="Courier New" w:hAnsi="Courier New" w:cs="Courier New"/>
        </w:rPr>
      </w:pPr>
      <w:r w:rsidRPr="007D243A">
        <w:rPr>
          <w:rFonts w:ascii="Courier New" w:hAnsi="Courier New" w:cs="Courier New"/>
        </w:rPr>
        <w:t>115     1.14   15.60   0.125  0.010  0.135  0.270 17.788   12.212</w:t>
      </w:r>
    </w:p>
    <w:p w:rsidR="00F860A8" w:rsidRPr="007D243A" w:rsidRDefault="00F860A8" w:rsidP="00F860A8">
      <w:pPr>
        <w:pStyle w:val="af0"/>
        <w:rPr>
          <w:rFonts w:ascii="Courier New" w:hAnsi="Courier New" w:cs="Courier New"/>
        </w:rPr>
      </w:pPr>
      <w:r w:rsidRPr="007D243A">
        <w:rPr>
          <w:rFonts w:ascii="Courier New" w:hAnsi="Courier New" w:cs="Courier New"/>
        </w:rPr>
        <w:t>116     1.14  140.42   1.404  0.186  1.591  3.181 17.518   12.482</w:t>
      </w:r>
    </w:p>
    <w:p w:rsidR="00F860A8" w:rsidRPr="007D243A" w:rsidRDefault="00F860A8" w:rsidP="00F860A8">
      <w:pPr>
        <w:pStyle w:val="af0"/>
        <w:rPr>
          <w:rFonts w:ascii="Courier New" w:hAnsi="Courier New" w:cs="Courier New"/>
        </w:rPr>
      </w:pPr>
      <w:r w:rsidRPr="007D243A">
        <w:rPr>
          <w:rFonts w:ascii="Courier New" w:hAnsi="Courier New" w:cs="Courier New"/>
        </w:rPr>
        <w:t>117     1.14   15.60   0.125  0.010  0.135  0.270 14.607   15.393</w:t>
      </w:r>
    </w:p>
    <w:p w:rsidR="00F860A8" w:rsidRPr="007D243A" w:rsidRDefault="00F860A8" w:rsidP="00F860A8">
      <w:pPr>
        <w:pStyle w:val="af0"/>
        <w:rPr>
          <w:rFonts w:ascii="Courier New" w:hAnsi="Courier New" w:cs="Courier New"/>
        </w:rPr>
      </w:pPr>
      <w:r w:rsidRPr="007D243A">
        <w:rPr>
          <w:rFonts w:ascii="Courier New" w:hAnsi="Courier New" w:cs="Courier New"/>
        </w:rPr>
        <w:t>118     1.12   23.55   0.471  0.069  0.541  1.081 14.336   15.664</w:t>
      </w:r>
    </w:p>
    <w:p w:rsidR="00F860A8" w:rsidRPr="007D243A" w:rsidRDefault="00F860A8" w:rsidP="00F860A8">
      <w:pPr>
        <w:pStyle w:val="af0"/>
        <w:rPr>
          <w:rFonts w:ascii="Courier New" w:hAnsi="Courier New" w:cs="Courier New"/>
        </w:rPr>
      </w:pPr>
      <w:r w:rsidRPr="007D243A">
        <w:rPr>
          <w:rFonts w:ascii="Courier New" w:hAnsi="Courier New" w:cs="Courier New"/>
        </w:rPr>
        <w:t>119     1.11    7.92   0.158  0.042  0.201  0.402 13.255   16.745</w:t>
      </w:r>
    </w:p>
    <w:p w:rsidR="00F860A8" w:rsidRPr="007D243A" w:rsidRDefault="00F860A8" w:rsidP="00F860A8">
      <w:pPr>
        <w:pStyle w:val="af0"/>
        <w:rPr>
          <w:rFonts w:ascii="Courier New" w:hAnsi="Courier New" w:cs="Courier New"/>
        </w:rPr>
      </w:pPr>
      <w:r w:rsidRPr="007D243A">
        <w:rPr>
          <w:rFonts w:ascii="Courier New" w:hAnsi="Courier New" w:cs="Courier New"/>
        </w:rPr>
        <w:t>120     1.11    4.50   0.023  0.010  0.032  0.064 12.918   17.082</w:t>
      </w:r>
    </w:p>
    <w:p w:rsidR="00F860A8" w:rsidRPr="007D243A" w:rsidRDefault="00F860A8" w:rsidP="00F860A8">
      <w:pPr>
        <w:pStyle w:val="af0"/>
        <w:rPr>
          <w:rFonts w:ascii="Courier New" w:hAnsi="Courier New" w:cs="Courier New"/>
        </w:rPr>
      </w:pPr>
      <w:r w:rsidRPr="007D243A">
        <w:rPr>
          <w:rFonts w:ascii="Courier New" w:hAnsi="Courier New" w:cs="Courier New"/>
        </w:rPr>
        <w:t>121     1.11    7.55   1.661  0.043  1.703  3.407 12.854   17.146</w:t>
      </w:r>
    </w:p>
    <w:p w:rsidR="00F860A8" w:rsidRPr="007D243A" w:rsidRDefault="00F860A8" w:rsidP="00F860A8">
      <w:pPr>
        <w:pStyle w:val="af0"/>
        <w:rPr>
          <w:rFonts w:ascii="Courier New" w:hAnsi="Courier New" w:cs="Courier New"/>
        </w:rPr>
      </w:pPr>
      <w:r w:rsidRPr="007D243A">
        <w:rPr>
          <w:rFonts w:ascii="Courier New" w:hAnsi="Courier New" w:cs="Courier New"/>
        </w:rPr>
        <w:t>122     1.10   10.02   0.501  0.136  0.637  1.275  9.447   20.553</w:t>
      </w:r>
    </w:p>
    <w:p w:rsidR="00F860A8" w:rsidRPr="007D243A" w:rsidRDefault="00F860A8" w:rsidP="00F860A8">
      <w:pPr>
        <w:pStyle w:val="af0"/>
        <w:rPr>
          <w:rFonts w:ascii="Courier New" w:hAnsi="Courier New" w:cs="Courier New"/>
        </w:rPr>
      </w:pPr>
      <w:r w:rsidRPr="007D243A">
        <w:rPr>
          <w:rFonts w:ascii="Courier New" w:hAnsi="Courier New" w:cs="Courier New"/>
        </w:rPr>
        <w:t>123     1.14    0.80   0.008  0.001  0.009  0.018  8.190   21.810</w:t>
      </w:r>
    </w:p>
    <w:p w:rsidR="00F860A8" w:rsidRPr="007D243A" w:rsidRDefault="00F860A8" w:rsidP="00F860A8">
      <w:pPr>
        <w:pStyle w:val="af0"/>
        <w:rPr>
          <w:rFonts w:ascii="Courier New" w:hAnsi="Courier New" w:cs="Courier New"/>
        </w:rPr>
      </w:pPr>
      <w:r w:rsidRPr="007D243A">
        <w:rPr>
          <w:rFonts w:ascii="Courier New" w:hAnsi="Courier New" w:cs="Courier New"/>
        </w:rPr>
        <w:t>124     1.10   10.07   0.151  0.205  0.356  0.712  8.172   21.828</w:t>
      </w:r>
    </w:p>
    <w:p w:rsidR="00F860A8" w:rsidRPr="007D243A" w:rsidRDefault="00F860A8" w:rsidP="00F860A8">
      <w:pPr>
        <w:pStyle w:val="af0"/>
        <w:rPr>
          <w:rFonts w:ascii="Courier New" w:hAnsi="Courier New" w:cs="Courier New"/>
        </w:rPr>
      </w:pPr>
      <w:r w:rsidRPr="007D243A">
        <w:rPr>
          <w:rFonts w:ascii="Courier New" w:hAnsi="Courier New" w:cs="Courier New"/>
        </w:rPr>
        <w:t>125     1.14    9.52   0.048  0.006  0.054  0.108  7.568   22.432</w:t>
      </w:r>
    </w:p>
    <w:p w:rsidR="00F860A8" w:rsidRPr="007D243A" w:rsidRDefault="00F860A8" w:rsidP="00F860A8">
      <w:pPr>
        <w:pStyle w:val="af0"/>
        <w:rPr>
          <w:rFonts w:ascii="Courier New" w:hAnsi="Courier New" w:cs="Courier New"/>
        </w:rPr>
      </w:pPr>
      <w:r w:rsidRPr="007D243A">
        <w:rPr>
          <w:rFonts w:ascii="Courier New" w:hAnsi="Courier New" w:cs="Courier New"/>
        </w:rPr>
        <w:t>126     1.10   10.22   0.307  0.139  0.446  0.891  7.460   22.540</w:t>
      </w:r>
    </w:p>
    <w:p w:rsidR="00F860A8" w:rsidRPr="007D243A" w:rsidRDefault="00F860A8" w:rsidP="00F860A8">
      <w:pPr>
        <w:pStyle w:val="af0"/>
        <w:rPr>
          <w:rFonts w:ascii="Courier New" w:hAnsi="Courier New" w:cs="Courier New"/>
        </w:rPr>
      </w:pPr>
      <w:r w:rsidRPr="007D243A">
        <w:rPr>
          <w:rFonts w:ascii="Courier New" w:hAnsi="Courier New" w:cs="Courier New"/>
        </w:rPr>
        <w:t>127     1.14    0.02   0.000  0.000</w:t>
      </w:r>
      <w:r>
        <w:rPr>
          <w:rFonts w:ascii="Courier New" w:hAnsi="Courier New" w:cs="Courier New"/>
        </w:rPr>
        <w:t xml:space="preserve">  </w:t>
      </w:r>
      <w:r w:rsidRPr="007D243A">
        <w:rPr>
          <w:rFonts w:ascii="Courier New" w:hAnsi="Courier New" w:cs="Courier New"/>
        </w:rPr>
        <w:t>0.000</w:t>
      </w:r>
      <w:r>
        <w:rPr>
          <w:rFonts w:ascii="Courier New" w:hAnsi="Courier New" w:cs="Courier New"/>
        </w:rPr>
        <w:t xml:space="preserve">  </w:t>
      </w:r>
      <w:r w:rsidRPr="007D243A">
        <w:rPr>
          <w:rFonts w:ascii="Courier New" w:hAnsi="Courier New" w:cs="Courier New"/>
        </w:rPr>
        <w:t>0.000  6.569   23.431</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128     1.10   10.23   0.256  0.139  0.395  0.790  6.569   23.431</w:t>
      </w:r>
    </w:p>
    <w:p w:rsidR="00F860A8" w:rsidRPr="007D243A" w:rsidRDefault="00F860A8" w:rsidP="00F860A8">
      <w:pPr>
        <w:pStyle w:val="af0"/>
        <w:rPr>
          <w:rFonts w:ascii="Courier New" w:hAnsi="Courier New" w:cs="Courier New"/>
        </w:rPr>
      </w:pPr>
      <w:r w:rsidRPr="007D243A">
        <w:rPr>
          <w:rFonts w:ascii="Courier New" w:hAnsi="Courier New" w:cs="Courier New"/>
        </w:rPr>
        <w:t>129     1.15  171.40   1.371  0.063  1.434  2.868  8.647   21.353</w:t>
      </w:r>
    </w:p>
    <w:p w:rsidR="00F860A8" w:rsidRPr="007D243A" w:rsidRDefault="00F860A8" w:rsidP="00F860A8">
      <w:pPr>
        <w:pStyle w:val="af0"/>
        <w:rPr>
          <w:rFonts w:ascii="Courier New" w:hAnsi="Courier New" w:cs="Courier New"/>
        </w:rPr>
      </w:pPr>
      <w:r w:rsidRPr="007D243A">
        <w:rPr>
          <w:rFonts w:ascii="Courier New" w:hAnsi="Courier New" w:cs="Courier New"/>
        </w:rPr>
        <w:t>130     1.10   10.43   0.313  0.142  0.454  0.909  5.779   24.221</w:t>
      </w:r>
    </w:p>
    <w:p w:rsidR="00F860A8" w:rsidRPr="007D243A" w:rsidRDefault="00F860A8" w:rsidP="00F860A8">
      <w:pPr>
        <w:pStyle w:val="af0"/>
        <w:rPr>
          <w:rFonts w:ascii="Courier New" w:hAnsi="Courier New" w:cs="Courier New"/>
        </w:rPr>
      </w:pPr>
      <w:r w:rsidRPr="007D243A">
        <w:rPr>
          <w:rFonts w:ascii="Courier New" w:hAnsi="Courier New" w:cs="Courier New"/>
        </w:rPr>
        <w:t>131     1.13   32.63   0.392  0.043  0.435  0.870  6.429   23.571</w:t>
      </w:r>
    </w:p>
    <w:p w:rsidR="00F860A8" w:rsidRPr="007D243A" w:rsidRDefault="00F860A8" w:rsidP="00F860A8">
      <w:pPr>
        <w:pStyle w:val="af0"/>
        <w:rPr>
          <w:rFonts w:ascii="Courier New" w:hAnsi="Courier New" w:cs="Courier New"/>
        </w:rPr>
      </w:pPr>
      <w:r w:rsidRPr="007D243A">
        <w:rPr>
          <w:rFonts w:ascii="Courier New" w:hAnsi="Courier New" w:cs="Courier New"/>
        </w:rPr>
        <w:t>132     1.13   33.03   0.099  0.029  0.128  0.257  5.816   24.184</w:t>
      </w:r>
    </w:p>
    <w:p w:rsidR="00F860A8" w:rsidRPr="007D243A" w:rsidRDefault="00F860A8" w:rsidP="00F860A8">
      <w:pPr>
        <w:pStyle w:val="af0"/>
        <w:rPr>
          <w:rFonts w:ascii="Courier New" w:hAnsi="Courier New" w:cs="Courier New"/>
        </w:rPr>
      </w:pPr>
      <w:r w:rsidRPr="007D243A">
        <w:rPr>
          <w:rFonts w:ascii="Courier New" w:hAnsi="Courier New" w:cs="Courier New"/>
        </w:rPr>
        <w:t>133     1.12    6.89   0.062  0.025  0.087  0.174  5.559   24.441</w:t>
      </w:r>
    </w:p>
    <w:p w:rsidR="00F860A8" w:rsidRPr="007D243A" w:rsidRDefault="00F860A8" w:rsidP="00F860A8">
      <w:pPr>
        <w:pStyle w:val="af0"/>
        <w:rPr>
          <w:rFonts w:ascii="Courier New" w:hAnsi="Courier New" w:cs="Courier New"/>
        </w:rPr>
      </w:pPr>
      <w:r w:rsidRPr="007D243A">
        <w:rPr>
          <w:rFonts w:ascii="Courier New" w:hAnsi="Courier New" w:cs="Courier New"/>
        </w:rPr>
        <w:t>134     1.13   33.03   0.099  0.029  0.128  0.257  5.642   24.358</w:t>
      </w:r>
    </w:p>
    <w:p w:rsidR="00F860A8" w:rsidRPr="007D243A" w:rsidRDefault="00F860A8" w:rsidP="00F860A8">
      <w:pPr>
        <w:pStyle w:val="af0"/>
        <w:rPr>
          <w:rFonts w:ascii="Courier New" w:hAnsi="Courier New" w:cs="Courier New"/>
        </w:rPr>
      </w:pPr>
      <w:r w:rsidRPr="007D243A">
        <w:rPr>
          <w:rFonts w:ascii="Courier New" w:hAnsi="Courier New" w:cs="Courier New"/>
        </w:rPr>
        <w:t>135     1.11    7.64   0.076  0.033  0.109  0.218  5.386   24.614</w:t>
      </w:r>
    </w:p>
    <w:p w:rsidR="00F860A8" w:rsidRPr="007D243A" w:rsidRDefault="00F860A8" w:rsidP="00F860A8">
      <w:pPr>
        <w:pStyle w:val="af0"/>
        <w:rPr>
          <w:rFonts w:ascii="Courier New" w:hAnsi="Courier New" w:cs="Courier New"/>
        </w:rPr>
      </w:pPr>
      <w:r w:rsidRPr="007D243A">
        <w:rPr>
          <w:rFonts w:ascii="Courier New" w:hAnsi="Courier New" w:cs="Courier New"/>
        </w:rPr>
        <w:t>136     1.13   33.03   0.396  0.044  0.440  0.880  6.327   23.673</w:t>
      </w:r>
    </w:p>
    <w:p w:rsidR="00F860A8" w:rsidRPr="007D243A" w:rsidRDefault="00F860A8" w:rsidP="00F860A8">
      <w:pPr>
        <w:pStyle w:val="af0"/>
        <w:rPr>
          <w:rFonts w:ascii="Courier New" w:hAnsi="Courier New" w:cs="Courier New"/>
        </w:rPr>
      </w:pPr>
      <w:r w:rsidRPr="007D243A">
        <w:rPr>
          <w:rFonts w:ascii="Courier New" w:hAnsi="Courier New" w:cs="Courier New"/>
        </w:rPr>
        <w:t>137     1.13   33.03   0.099  0.029  0.128  0.257  5.704   24.296</w:t>
      </w:r>
    </w:p>
    <w:p w:rsidR="00F860A8" w:rsidRPr="007D243A" w:rsidRDefault="00F860A8" w:rsidP="00F860A8">
      <w:pPr>
        <w:pStyle w:val="af0"/>
        <w:rPr>
          <w:rFonts w:ascii="Courier New" w:hAnsi="Courier New" w:cs="Courier New"/>
        </w:rPr>
      </w:pPr>
      <w:r w:rsidRPr="007D243A">
        <w:rPr>
          <w:rFonts w:ascii="Courier New" w:hAnsi="Courier New" w:cs="Courier New"/>
        </w:rPr>
        <w:t>138     1.12    6.94   0.028  0.025  0.053  0.105  5.447   24.553</w:t>
      </w:r>
    </w:p>
    <w:p w:rsidR="00F860A8" w:rsidRPr="007D243A" w:rsidRDefault="00F860A8" w:rsidP="00F860A8">
      <w:pPr>
        <w:pStyle w:val="af0"/>
        <w:rPr>
          <w:rFonts w:ascii="Courier New" w:hAnsi="Courier New" w:cs="Courier New"/>
        </w:rPr>
      </w:pPr>
      <w:r w:rsidRPr="007D243A">
        <w:rPr>
          <w:rFonts w:ascii="Courier New" w:hAnsi="Courier New" w:cs="Courier New"/>
        </w:rPr>
        <w:t>139     1.13   33.03   0.099  0.029  0.128  0.257  5.598   24.402</w:t>
      </w:r>
    </w:p>
    <w:p w:rsidR="00F860A8" w:rsidRPr="007D243A" w:rsidRDefault="00F860A8" w:rsidP="00F860A8">
      <w:pPr>
        <w:pStyle w:val="af0"/>
        <w:rPr>
          <w:rFonts w:ascii="Courier New" w:hAnsi="Courier New" w:cs="Courier New"/>
        </w:rPr>
      </w:pPr>
      <w:r w:rsidRPr="007D243A">
        <w:rPr>
          <w:rFonts w:ascii="Courier New" w:hAnsi="Courier New" w:cs="Courier New"/>
        </w:rPr>
        <w:t>140     1.11    7.67   0.046  0.041  0.087  0.174  5.342   24.658</w:t>
      </w:r>
    </w:p>
    <w:p w:rsidR="00F860A8" w:rsidRPr="007D243A" w:rsidRDefault="00F860A8" w:rsidP="00F860A8">
      <w:pPr>
        <w:pStyle w:val="af0"/>
        <w:rPr>
          <w:rFonts w:ascii="Courier New" w:hAnsi="Courier New" w:cs="Courier New"/>
        </w:rPr>
      </w:pPr>
      <w:r w:rsidRPr="007D243A">
        <w:rPr>
          <w:rFonts w:ascii="Courier New" w:hAnsi="Courier New" w:cs="Courier New"/>
        </w:rPr>
        <w:t>141     1.11    9.49   0.095  0.054  0.149  0.297  5.167   24.833</w:t>
      </w:r>
    </w:p>
    <w:p w:rsidR="00F860A8" w:rsidRPr="007D243A" w:rsidRDefault="00F860A8" w:rsidP="00F860A8">
      <w:pPr>
        <w:pStyle w:val="af0"/>
        <w:rPr>
          <w:rFonts w:ascii="Courier New" w:hAnsi="Courier New" w:cs="Courier New"/>
        </w:rPr>
      </w:pPr>
      <w:r w:rsidRPr="007D243A">
        <w:rPr>
          <w:rFonts w:ascii="Courier New" w:hAnsi="Courier New" w:cs="Courier New"/>
        </w:rPr>
        <w:t>142     1.10   13.88   0.139  0.236  0.375  0.749  4.870   25.130</w:t>
      </w:r>
    </w:p>
    <w:p w:rsidR="00F860A8" w:rsidRPr="007D243A" w:rsidRDefault="00F860A8" w:rsidP="00F860A8">
      <w:pPr>
        <w:pStyle w:val="af0"/>
        <w:rPr>
          <w:rFonts w:ascii="Courier New" w:hAnsi="Courier New" w:cs="Courier New"/>
        </w:rPr>
      </w:pPr>
      <w:r w:rsidRPr="007D243A">
        <w:rPr>
          <w:rFonts w:ascii="Courier New" w:hAnsi="Courier New" w:cs="Courier New"/>
        </w:rPr>
        <w:t>143     1.14   35.11   1.053  0.035  1.088  2.176 23.048    6.952</w:t>
      </w:r>
    </w:p>
    <w:p w:rsidR="00F860A8" w:rsidRPr="007D243A" w:rsidRDefault="00F860A8" w:rsidP="00F860A8">
      <w:pPr>
        <w:pStyle w:val="af0"/>
        <w:rPr>
          <w:rFonts w:ascii="Courier New" w:hAnsi="Courier New" w:cs="Courier New"/>
        </w:rPr>
      </w:pPr>
      <w:r w:rsidRPr="007D243A">
        <w:rPr>
          <w:rFonts w:ascii="Courier New" w:hAnsi="Courier New" w:cs="Courier New"/>
        </w:rPr>
        <w:t>144     1.14   35.11   0.351  0.023  0.374  0.749 21.621    8.379</w:t>
      </w:r>
    </w:p>
    <w:p w:rsidR="00F860A8" w:rsidRPr="007D243A" w:rsidRDefault="00F860A8" w:rsidP="00F860A8">
      <w:pPr>
        <w:pStyle w:val="af0"/>
        <w:rPr>
          <w:rFonts w:ascii="Courier New" w:hAnsi="Courier New" w:cs="Courier New"/>
        </w:rPr>
      </w:pPr>
      <w:r w:rsidRPr="007D243A">
        <w:rPr>
          <w:rFonts w:ascii="Courier New" w:hAnsi="Courier New" w:cs="Courier New"/>
        </w:rPr>
        <w:t>145     1.14  140.42   1.404  0.186  1.591  3.181 20.872    9.128</w:t>
      </w:r>
    </w:p>
    <w:p w:rsidR="00F860A8" w:rsidRPr="007D243A" w:rsidRDefault="00F860A8" w:rsidP="00F860A8">
      <w:pPr>
        <w:pStyle w:val="af0"/>
        <w:rPr>
          <w:rFonts w:ascii="Courier New" w:hAnsi="Courier New" w:cs="Courier New"/>
        </w:rPr>
      </w:pPr>
      <w:r w:rsidRPr="007D243A">
        <w:rPr>
          <w:rFonts w:ascii="Courier New" w:hAnsi="Courier New" w:cs="Courier New"/>
        </w:rPr>
        <w:t>146     1.14   36.58   0.366  0.024  0.390  0.780 18.471   11.529</w:t>
      </w:r>
    </w:p>
    <w:p w:rsidR="00F860A8" w:rsidRPr="007D243A" w:rsidRDefault="00F860A8" w:rsidP="00F860A8">
      <w:pPr>
        <w:pStyle w:val="af0"/>
        <w:rPr>
          <w:rFonts w:ascii="Courier New" w:hAnsi="Courier New" w:cs="Courier New"/>
        </w:rPr>
      </w:pPr>
      <w:r w:rsidRPr="007D243A">
        <w:rPr>
          <w:rFonts w:ascii="Courier New" w:hAnsi="Courier New" w:cs="Courier New"/>
        </w:rPr>
        <w:t>147     1.13   98.41   2.952  0.174  3.126  6.253 17.691   12.309</w:t>
      </w:r>
    </w:p>
    <w:p w:rsidR="00F860A8" w:rsidRPr="007D243A" w:rsidRDefault="00F860A8" w:rsidP="00F860A8">
      <w:pPr>
        <w:pStyle w:val="af0"/>
        <w:rPr>
          <w:rFonts w:ascii="Courier New" w:hAnsi="Courier New" w:cs="Courier New"/>
        </w:rPr>
      </w:pPr>
      <w:r w:rsidRPr="007D243A">
        <w:rPr>
          <w:rFonts w:ascii="Courier New" w:hAnsi="Courier New" w:cs="Courier New"/>
        </w:rPr>
        <w:t>148     1.14    4.55   0.137  0.007  0.144  0.288 11.892   18.108</w:t>
      </w:r>
    </w:p>
    <w:p w:rsidR="00F860A8" w:rsidRPr="007D243A" w:rsidRDefault="00F860A8" w:rsidP="00F860A8">
      <w:pPr>
        <w:pStyle w:val="af0"/>
        <w:rPr>
          <w:rFonts w:ascii="Courier New" w:hAnsi="Courier New" w:cs="Courier New"/>
        </w:rPr>
      </w:pPr>
      <w:r w:rsidRPr="007D243A">
        <w:rPr>
          <w:rFonts w:ascii="Courier New" w:hAnsi="Courier New" w:cs="Courier New"/>
        </w:rPr>
        <w:t>149     1.14    0.02   0.000  0.000</w:t>
      </w:r>
      <w:r>
        <w:rPr>
          <w:rFonts w:ascii="Courier New" w:hAnsi="Courier New" w:cs="Courier New"/>
        </w:rPr>
        <w:t xml:space="preserve">  </w:t>
      </w:r>
      <w:r w:rsidRPr="007D243A">
        <w:rPr>
          <w:rFonts w:ascii="Courier New" w:hAnsi="Courier New" w:cs="Courier New"/>
        </w:rPr>
        <w:t>0.000</w:t>
      </w:r>
      <w:r>
        <w:rPr>
          <w:rFonts w:ascii="Courier New" w:hAnsi="Courier New" w:cs="Courier New"/>
        </w:rPr>
        <w:t xml:space="preserve">  </w:t>
      </w:r>
      <w:r w:rsidRPr="007D243A">
        <w:rPr>
          <w:rFonts w:ascii="Courier New" w:hAnsi="Courier New" w:cs="Courier New"/>
        </w:rPr>
        <w:t>0.000 11.604   18.396</w:t>
      </w:r>
    </w:p>
    <w:p w:rsidR="00F860A8" w:rsidRPr="007D243A" w:rsidRDefault="00F860A8" w:rsidP="00F860A8">
      <w:pPr>
        <w:pStyle w:val="af0"/>
        <w:rPr>
          <w:rFonts w:ascii="Courier New" w:hAnsi="Courier New" w:cs="Courier New"/>
        </w:rPr>
      </w:pPr>
      <w:r w:rsidRPr="007D243A">
        <w:rPr>
          <w:rFonts w:ascii="Courier New" w:hAnsi="Courier New" w:cs="Courier New"/>
        </w:rPr>
        <w:t>150     1.14    5.10   0.076  0.007  0.083  0.166 11.604   18.396</w:t>
      </w:r>
    </w:p>
    <w:p w:rsidR="00F860A8" w:rsidRPr="007D243A" w:rsidRDefault="00F860A8" w:rsidP="00F860A8">
      <w:pPr>
        <w:pStyle w:val="af0"/>
        <w:rPr>
          <w:rFonts w:ascii="Courier New" w:hAnsi="Courier New" w:cs="Courier New"/>
        </w:rPr>
      </w:pPr>
      <w:r w:rsidRPr="007D243A">
        <w:rPr>
          <w:rFonts w:ascii="Courier New" w:hAnsi="Courier New" w:cs="Courier New"/>
        </w:rPr>
        <w:t>151     1.12   38.20   2.674  0.090  2.764  5.528 11.438   18.562</w:t>
      </w:r>
    </w:p>
    <w:p w:rsidR="00F860A8" w:rsidRPr="007D243A" w:rsidRDefault="00F860A8" w:rsidP="00F860A8">
      <w:pPr>
        <w:pStyle w:val="af0"/>
        <w:rPr>
          <w:rFonts w:ascii="Courier New" w:hAnsi="Courier New" w:cs="Courier New"/>
        </w:rPr>
      </w:pPr>
      <w:r w:rsidRPr="007D243A">
        <w:rPr>
          <w:rFonts w:ascii="Courier New" w:hAnsi="Courier New" w:cs="Courier New"/>
        </w:rPr>
        <w:t>152     1.14   15.60   0.468  0.016  0.484  0.967  9.149   20.851</w:t>
      </w:r>
    </w:p>
    <w:p w:rsidR="00F860A8" w:rsidRPr="007D243A" w:rsidRDefault="00F860A8" w:rsidP="00F860A8">
      <w:pPr>
        <w:pStyle w:val="af0"/>
        <w:rPr>
          <w:rFonts w:ascii="Courier New" w:hAnsi="Courier New" w:cs="Courier New"/>
        </w:rPr>
      </w:pPr>
      <w:r w:rsidRPr="007D243A">
        <w:rPr>
          <w:rFonts w:ascii="Courier New" w:hAnsi="Courier New" w:cs="Courier New"/>
        </w:rPr>
        <w:t>153     1.14   15.60   0.156  0.010  0.166  0.333  8.514   21.486</w:t>
      </w:r>
    </w:p>
    <w:p w:rsidR="00F860A8" w:rsidRPr="007D243A" w:rsidRDefault="00F860A8" w:rsidP="00F860A8">
      <w:pPr>
        <w:pStyle w:val="af0"/>
        <w:rPr>
          <w:rFonts w:ascii="Courier New" w:hAnsi="Courier New" w:cs="Courier New"/>
        </w:rPr>
      </w:pPr>
      <w:r w:rsidRPr="007D243A">
        <w:rPr>
          <w:rFonts w:ascii="Courier New" w:hAnsi="Courier New" w:cs="Courier New"/>
        </w:rPr>
        <w:t>154     1.14   62.41   0.624  0.083  0.707  1.414  8.181   21.819</w:t>
      </w:r>
    </w:p>
    <w:p w:rsidR="00F860A8" w:rsidRPr="007D243A" w:rsidRDefault="00F860A8" w:rsidP="00F860A8">
      <w:pPr>
        <w:pStyle w:val="af0"/>
        <w:rPr>
          <w:rFonts w:ascii="Courier New" w:hAnsi="Courier New" w:cs="Courier New"/>
        </w:rPr>
      </w:pPr>
      <w:r w:rsidRPr="007D243A">
        <w:rPr>
          <w:rFonts w:ascii="Courier New" w:hAnsi="Courier New" w:cs="Courier New"/>
        </w:rPr>
        <w:t>155     1.14   15.60   0.156  0.010  0.166  0.333  7.100   22.900</w:t>
      </w:r>
    </w:p>
    <w:p w:rsidR="00F860A8" w:rsidRPr="007D243A" w:rsidRDefault="00F860A8" w:rsidP="00F860A8">
      <w:pPr>
        <w:pStyle w:val="af0"/>
        <w:rPr>
          <w:rFonts w:ascii="Courier New" w:hAnsi="Courier New" w:cs="Courier New"/>
        </w:rPr>
      </w:pPr>
      <w:r w:rsidRPr="007D243A">
        <w:rPr>
          <w:rFonts w:ascii="Courier New" w:hAnsi="Courier New" w:cs="Courier New"/>
        </w:rPr>
        <w:t>156     1.12   13.25   0.397  0.031  0.429  0.858  6.768   23.232</w:t>
      </w:r>
    </w:p>
    <w:p w:rsidR="00F860A8" w:rsidRPr="007D243A" w:rsidRDefault="00F860A8" w:rsidP="00F860A8">
      <w:pPr>
        <w:pStyle w:val="af0"/>
        <w:rPr>
          <w:rFonts w:ascii="Courier New" w:hAnsi="Courier New" w:cs="Courier New"/>
        </w:rPr>
      </w:pPr>
      <w:r w:rsidRPr="007D243A">
        <w:rPr>
          <w:rFonts w:ascii="Courier New" w:hAnsi="Courier New" w:cs="Courier New"/>
        </w:rPr>
        <w:t>157     1.11    8.10   0.648  0.043  0.692  1.384  5.910   24.090</w:t>
      </w:r>
    </w:p>
    <w:p w:rsidR="00F860A8" w:rsidRPr="007D243A" w:rsidRDefault="00F860A8" w:rsidP="00F860A8">
      <w:pPr>
        <w:pStyle w:val="af0"/>
        <w:rPr>
          <w:rFonts w:ascii="Courier New" w:hAnsi="Courier New" w:cs="Courier New"/>
        </w:rPr>
      </w:pPr>
      <w:r w:rsidRPr="007D243A">
        <w:rPr>
          <w:rFonts w:ascii="Courier New" w:hAnsi="Courier New" w:cs="Courier New"/>
        </w:rPr>
        <w:t>158     1.13   42.24   0.845  0.056  0.901  1.802  6.328   23.672</w:t>
      </w:r>
    </w:p>
    <w:p w:rsidR="00F860A8" w:rsidRPr="007D243A" w:rsidRDefault="00F860A8" w:rsidP="00F860A8">
      <w:pPr>
        <w:pStyle w:val="af0"/>
        <w:rPr>
          <w:rFonts w:ascii="Courier New" w:hAnsi="Courier New" w:cs="Courier New"/>
        </w:rPr>
      </w:pPr>
      <w:r w:rsidRPr="007D243A">
        <w:rPr>
          <w:rFonts w:ascii="Courier New" w:hAnsi="Courier New" w:cs="Courier New"/>
        </w:rPr>
        <w:t>159     1.11    4.69   0.094  0.027  0.120  0.241  4.526   25.474</w:t>
      </w:r>
    </w:p>
    <w:p w:rsidR="00F860A8" w:rsidRPr="007D243A" w:rsidRDefault="00F860A8" w:rsidP="00F860A8">
      <w:pPr>
        <w:pStyle w:val="af0"/>
        <w:rPr>
          <w:rFonts w:ascii="Courier New" w:hAnsi="Courier New" w:cs="Courier New"/>
        </w:rPr>
      </w:pPr>
      <w:r w:rsidRPr="007D243A">
        <w:rPr>
          <w:rFonts w:ascii="Courier New" w:hAnsi="Courier New" w:cs="Courier New"/>
        </w:rPr>
        <w:t>160     1.14   24.56   0.196  0.012  0.208  0.417  4.702   25.298</w:t>
      </w:r>
    </w:p>
    <w:p w:rsidR="00F860A8" w:rsidRPr="007D243A" w:rsidRDefault="00F860A8" w:rsidP="00F860A8">
      <w:pPr>
        <w:pStyle w:val="af0"/>
        <w:rPr>
          <w:rFonts w:ascii="Courier New" w:hAnsi="Courier New" w:cs="Courier New"/>
        </w:rPr>
      </w:pPr>
      <w:r w:rsidRPr="007D243A">
        <w:rPr>
          <w:rFonts w:ascii="Courier New" w:hAnsi="Courier New" w:cs="Courier New"/>
        </w:rPr>
        <w:t>161     1.11    5.27   0.053  0.030  0.082  0.165  4.286   25.714</w:t>
      </w:r>
    </w:p>
    <w:p w:rsidR="00F860A8" w:rsidRPr="007D243A" w:rsidRDefault="00F860A8" w:rsidP="00F860A8">
      <w:pPr>
        <w:pStyle w:val="af0"/>
        <w:rPr>
          <w:rFonts w:ascii="Courier New" w:hAnsi="Courier New" w:cs="Courier New"/>
        </w:rPr>
      </w:pPr>
      <w:r w:rsidRPr="007D243A">
        <w:rPr>
          <w:rFonts w:ascii="Courier New" w:hAnsi="Courier New" w:cs="Courier New"/>
        </w:rPr>
        <w:t>162     1.10    5.20   0.520  0.140  0.660  1.320  4.121   25.879</w:t>
      </w:r>
    </w:p>
    <w:p w:rsidR="00F860A8" w:rsidRPr="007D243A" w:rsidRDefault="00F860A8" w:rsidP="00F860A8">
      <w:pPr>
        <w:pStyle w:val="af0"/>
        <w:rPr>
          <w:rFonts w:ascii="Courier New" w:hAnsi="Courier New" w:cs="Courier New"/>
        </w:rPr>
      </w:pPr>
      <w:r w:rsidRPr="007D243A">
        <w:rPr>
          <w:rFonts w:ascii="Courier New" w:hAnsi="Courier New" w:cs="Courier New"/>
        </w:rPr>
        <w:t>163     1.13   52.59   0.263  0.047  0.309  0.619  5.042   24.958</w:t>
      </w:r>
    </w:p>
    <w:p w:rsidR="00F860A8" w:rsidRPr="007D243A" w:rsidRDefault="00F860A8" w:rsidP="00F860A8">
      <w:pPr>
        <w:pStyle w:val="af0"/>
        <w:rPr>
          <w:rFonts w:ascii="Courier New" w:hAnsi="Courier New" w:cs="Courier New"/>
        </w:rPr>
      </w:pPr>
      <w:r w:rsidRPr="007D243A">
        <w:rPr>
          <w:rFonts w:ascii="Courier New" w:hAnsi="Courier New" w:cs="Courier New"/>
        </w:rPr>
        <w:t>164     1.13   52.59   0.105  0.047  0.152  0.303  4.727   25.273</w:t>
      </w:r>
    </w:p>
    <w:p w:rsidR="00F860A8" w:rsidRPr="007D243A" w:rsidRDefault="00F860A8" w:rsidP="00F860A8">
      <w:pPr>
        <w:pStyle w:val="af0"/>
        <w:rPr>
          <w:rFonts w:ascii="Courier New" w:hAnsi="Courier New" w:cs="Courier New"/>
        </w:rPr>
      </w:pPr>
      <w:r w:rsidRPr="007D243A">
        <w:rPr>
          <w:rFonts w:ascii="Courier New" w:hAnsi="Courier New" w:cs="Courier New"/>
        </w:rPr>
        <w:t>165     1.11    5.43   0.293  0.029  0.322  0.645  4.423   25.577</w:t>
      </w:r>
    </w:p>
    <w:p w:rsidR="00F860A8" w:rsidRPr="007D243A" w:rsidRDefault="00F860A8" w:rsidP="00F860A8">
      <w:pPr>
        <w:pStyle w:val="af0"/>
        <w:rPr>
          <w:rFonts w:ascii="Courier New" w:hAnsi="Courier New" w:cs="Courier New"/>
        </w:rPr>
      </w:pPr>
      <w:r w:rsidRPr="007D243A">
        <w:rPr>
          <w:rFonts w:ascii="Courier New" w:hAnsi="Courier New" w:cs="Courier New"/>
        </w:rPr>
        <w:t>166     1.13   52.59   0.316  0.047  0.362  0.724  4.503   25.497</w:t>
      </w:r>
    </w:p>
    <w:p w:rsidR="00F860A8" w:rsidRPr="007D243A" w:rsidRDefault="00F860A8" w:rsidP="00F860A8">
      <w:pPr>
        <w:pStyle w:val="af0"/>
        <w:rPr>
          <w:rFonts w:ascii="Courier New" w:hAnsi="Courier New" w:cs="Courier New"/>
        </w:rPr>
      </w:pPr>
      <w:r w:rsidRPr="007D243A">
        <w:rPr>
          <w:rFonts w:ascii="Courier New" w:hAnsi="Courier New" w:cs="Courier New"/>
        </w:rPr>
        <w:t>167     1.11   12.22   0.073  0.052  0.126  0.251  3.779   26.221</w:t>
      </w:r>
    </w:p>
    <w:p w:rsidR="00F860A8" w:rsidRPr="007D243A" w:rsidRDefault="00F860A8" w:rsidP="00F860A8">
      <w:pPr>
        <w:pStyle w:val="af0"/>
        <w:rPr>
          <w:rFonts w:ascii="Courier New" w:hAnsi="Courier New" w:cs="Courier New"/>
        </w:rPr>
      </w:pPr>
      <w:r w:rsidRPr="007D243A">
        <w:rPr>
          <w:rFonts w:ascii="Courier New" w:hAnsi="Courier New" w:cs="Courier New"/>
        </w:rPr>
        <w:t>168     1.14   35.11   0.211  0.023  0.234  0.468  3.995   26.005</w:t>
      </w:r>
    </w:p>
    <w:p w:rsidR="00F860A8" w:rsidRPr="007D243A" w:rsidRDefault="00F860A8" w:rsidP="00F860A8">
      <w:pPr>
        <w:pStyle w:val="af0"/>
        <w:rPr>
          <w:rFonts w:ascii="Courier New" w:hAnsi="Courier New" w:cs="Courier New"/>
        </w:rPr>
      </w:pPr>
      <w:r w:rsidRPr="007D243A">
        <w:rPr>
          <w:rFonts w:ascii="Courier New" w:hAnsi="Courier New" w:cs="Courier New"/>
        </w:rPr>
        <w:t>169     1.11    5.02   0.050  0.028  0.079  0.157  3.527   26.473</w:t>
      </w:r>
    </w:p>
    <w:p w:rsidR="00F860A8" w:rsidRPr="007D243A" w:rsidRDefault="00F860A8" w:rsidP="00F860A8">
      <w:pPr>
        <w:pStyle w:val="af0"/>
        <w:rPr>
          <w:rFonts w:ascii="Courier New" w:hAnsi="Courier New" w:cs="Courier New"/>
        </w:rPr>
      </w:pPr>
      <w:r w:rsidRPr="007D243A">
        <w:rPr>
          <w:rFonts w:ascii="Courier New" w:hAnsi="Courier New" w:cs="Courier New"/>
        </w:rPr>
        <w:t>170     1.13   52.59   0.316  0.047  0.362  0.724  4.094   25.906</w:t>
      </w:r>
    </w:p>
    <w:p w:rsidR="00F860A8" w:rsidRPr="007D243A" w:rsidRDefault="00F860A8" w:rsidP="00F860A8">
      <w:pPr>
        <w:pStyle w:val="af0"/>
        <w:rPr>
          <w:rFonts w:ascii="Courier New" w:hAnsi="Courier New" w:cs="Courier New"/>
        </w:rPr>
      </w:pPr>
      <w:r w:rsidRPr="007D243A">
        <w:rPr>
          <w:rFonts w:ascii="Courier New" w:hAnsi="Courier New" w:cs="Courier New"/>
        </w:rPr>
        <w:t>171     1.11    8.34   0.042  0.047  0.089  0.178  3.370   26.630</w:t>
      </w:r>
    </w:p>
    <w:p w:rsidR="00F860A8" w:rsidRPr="007D243A" w:rsidRDefault="00F860A8" w:rsidP="00F860A8">
      <w:pPr>
        <w:pStyle w:val="af0"/>
        <w:rPr>
          <w:rFonts w:ascii="Courier New" w:hAnsi="Courier New" w:cs="Courier New"/>
        </w:rPr>
      </w:pPr>
      <w:r w:rsidRPr="007D243A">
        <w:rPr>
          <w:rFonts w:ascii="Courier New" w:hAnsi="Courier New" w:cs="Courier New"/>
        </w:rPr>
        <w:t>172     1.13   52.59   0.526  0.047  0.572  1.145  4.337   25.663</w:t>
      </w:r>
    </w:p>
    <w:p w:rsidR="00F860A8" w:rsidRPr="007D243A" w:rsidRDefault="00F860A8" w:rsidP="00F860A8">
      <w:pPr>
        <w:pStyle w:val="af0"/>
        <w:rPr>
          <w:rFonts w:ascii="Courier New" w:hAnsi="Courier New" w:cs="Courier New"/>
        </w:rPr>
      </w:pPr>
      <w:r w:rsidRPr="007D243A">
        <w:rPr>
          <w:rFonts w:ascii="Courier New" w:hAnsi="Courier New" w:cs="Courier New"/>
        </w:rPr>
        <w:t>173     1.11   12.51   0.125  0.071  0.196  0.392  3.192   26.808</w:t>
      </w:r>
    </w:p>
    <w:p w:rsidR="00F860A8" w:rsidRPr="007D243A" w:rsidRDefault="00F860A8" w:rsidP="00F860A8">
      <w:pPr>
        <w:pStyle w:val="af0"/>
        <w:rPr>
          <w:rFonts w:ascii="Courier New" w:hAnsi="Courier New" w:cs="Courier New"/>
        </w:rPr>
      </w:pPr>
      <w:r w:rsidRPr="007D243A">
        <w:rPr>
          <w:rFonts w:ascii="Courier New" w:hAnsi="Courier New" w:cs="Courier New"/>
        </w:rPr>
        <w:t>174     1.13   52.59   1.052  0.047  1.098  2.197  6.183   23.817</w:t>
      </w:r>
    </w:p>
    <w:p w:rsidR="00F860A8" w:rsidRPr="007D243A" w:rsidRDefault="00F860A8" w:rsidP="00F860A8">
      <w:pPr>
        <w:pStyle w:val="af0"/>
        <w:rPr>
          <w:rFonts w:ascii="Courier New" w:hAnsi="Courier New" w:cs="Courier New"/>
        </w:rPr>
      </w:pPr>
      <w:r w:rsidRPr="007D243A">
        <w:rPr>
          <w:rFonts w:ascii="Courier New" w:hAnsi="Courier New" w:cs="Courier New"/>
        </w:rPr>
        <w:t>175     1.13   52.59   0.316  0.047  0.362  0.724  4.710   25.290</w:t>
      </w:r>
    </w:p>
    <w:p w:rsidR="00F860A8" w:rsidRPr="007D243A" w:rsidRDefault="00F860A8" w:rsidP="00F860A8">
      <w:pPr>
        <w:pStyle w:val="af0"/>
        <w:rPr>
          <w:rFonts w:ascii="Courier New" w:hAnsi="Courier New" w:cs="Courier New"/>
        </w:rPr>
      </w:pPr>
      <w:r w:rsidRPr="007D243A">
        <w:rPr>
          <w:rFonts w:ascii="Courier New" w:hAnsi="Courier New" w:cs="Courier New"/>
        </w:rPr>
        <w:t>176     1.12   11.04   0.166  0.040  0.205  0.411  3.986   26.014</w:t>
      </w:r>
    </w:p>
    <w:p w:rsidR="00F860A8" w:rsidRPr="007D243A" w:rsidRDefault="00F860A8" w:rsidP="00F860A8">
      <w:pPr>
        <w:pStyle w:val="af0"/>
        <w:rPr>
          <w:rFonts w:ascii="Courier New" w:hAnsi="Courier New" w:cs="Courier New"/>
        </w:rPr>
      </w:pPr>
      <w:r w:rsidRPr="007D243A">
        <w:rPr>
          <w:rFonts w:ascii="Courier New" w:hAnsi="Courier New" w:cs="Courier New"/>
        </w:rPr>
        <w:t>177     1.13   52.59   0.263  0.047  0.309  0.619  4.194   25.806</w:t>
      </w:r>
    </w:p>
    <w:p w:rsidR="00F860A8" w:rsidRPr="007D243A" w:rsidRDefault="00F860A8" w:rsidP="00F860A8">
      <w:pPr>
        <w:pStyle w:val="af0"/>
        <w:rPr>
          <w:rFonts w:ascii="Courier New" w:hAnsi="Courier New" w:cs="Courier New"/>
        </w:rPr>
      </w:pPr>
      <w:r w:rsidRPr="007D243A">
        <w:rPr>
          <w:rFonts w:ascii="Courier New" w:hAnsi="Courier New" w:cs="Courier New"/>
        </w:rPr>
        <w:t>178     1.11    3.79   0.057  0.021  0.078  0.156  3.575   26.425</w:t>
      </w:r>
    </w:p>
    <w:p w:rsidR="00F860A8" w:rsidRPr="007D243A" w:rsidRDefault="00F860A8" w:rsidP="00F860A8">
      <w:pPr>
        <w:pStyle w:val="af0"/>
        <w:rPr>
          <w:rFonts w:ascii="Courier New" w:hAnsi="Courier New" w:cs="Courier New"/>
        </w:rPr>
      </w:pPr>
      <w:r w:rsidRPr="007D243A">
        <w:rPr>
          <w:rFonts w:ascii="Courier New" w:hAnsi="Courier New" w:cs="Courier New"/>
        </w:rPr>
        <w:t>179     1.13   52.59   0.789  0.047  0.835  1.671  5.090   24.910</w:t>
      </w:r>
    </w:p>
    <w:p w:rsidR="00F860A8" w:rsidRPr="007D243A" w:rsidRDefault="00F860A8" w:rsidP="00F860A8">
      <w:pPr>
        <w:pStyle w:val="af0"/>
        <w:rPr>
          <w:rFonts w:ascii="Courier New" w:hAnsi="Courier New" w:cs="Courier New"/>
        </w:rPr>
      </w:pPr>
      <w:r w:rsidRPr="007D243A">
        <w:rPr>
          <w:rFonts w:ascii="Courier New" w:hAnsi="Courier New" w:cs="Courier New"/>
        </w:rPr>
        <w:t>180     1.11    6.73   0.054  0.038  0.092  0.184  3.419   26.581</w:t>
      </w:r>
    </w:p>
    <w:p w:rsidR="00F860A8" w:rsidRPr="007D243A" w:rsidRDefault="00F860A8" w:rsidP="00F860A8">
      <w:pPr>
        <w:pStyle w:val="af0"/>
        <w:rPr>
          <w:rFonts w:ascii="Courier New" w:hAnsi="Courier New" w:cs="Courier New"/>
        </w:rPr>
      </w:pPr>
      <w:r w:rsidRPr="007D243A">
        <w:rPr>
          <w:rFonts w:ascii="Courier New" w:hAnsi="Courier New" w:cs="Courier New"/>
        </w:rPr>
        <w:t>181     1.13   52.59   1.315  0.070  1.385  2.769  6.004   23.996</w:t>
      </w:r>
    </w:p>
    <w:p w:rsidR="00F860A8" w:rsidRPr="007D243A" w:rsidRDefault="00F860A8" w:rsidP="00F860A8">
      <w:pPr>
        <w:pStyle w:val="af0"/>
        <w:rPr>
          <w:rFonts w:ascii="Courier New" w:hAnsi="Courier New" w:cs="Courier New"/>
        </w:rPr>
      </w:pPr>
      <w:r w:rsidRPr="007D243A">
        <w:rPr>
          <w:rFonts w:ascii="Courier New" w:hAnsi="Courier New" w:cs="Courier New"/>
        </w:rPr>
        <w:t>182     1.11   10.52   0.158  0.060  0.217  0.435  3.235   26.765</w:t>
      </w:r>
    </w:p>
    <w:p w:rsidR="00F860A8" w:rsidRPr="007D243A" w:rsidRDefault="00F860A8" w:rsidP="00F860A8">
      <w:pPr>
        <w:pStyle w:val="af0"/>
        <w:rPr>
          <w:rFonts w:ascii="Courier New" w:hAnsi="Courier New" w:cs="Courier New"/>
        </w:rPr>
      </w:pPr>
      <w:r w:rsidRPr="007D243A">
        <w:rPr>
          <w:rFonts w:ascii="Courier New" w:hAnsi="Courier New" w:cs="Courier New"/>
        </w:rPr>
        <w:t>183     1.10    8.35   0.250  0.262  0.513  1.026  2.800   27.200</w:t>
      </w:r>
    </w:p>
    <w:p w:rsidR="00F860A8" w:rsidRPr="007D243A" w:rsidRDefault="00F860A8" w:rsidP="00F860A8">
      <w:pPr>
        <w:pStyle w:val="af0"/>
        <w:rPr>
          <w:rFonts w:ascii="Courier New" w:hAnsi="Courier New" w:cs="Courier New"/>
        </w:rPr>
      </w:pPr>
      <w:r w:rsidRPr="007D243A">
        <w:rPr>
          <w:rFonts w:ascii="Courier New" w:hAnsi="Courier New" w:cs="Courier New"/>
        </w:rPr>
        <w:t>184     1.14    1.46   0.015  0.001  0.015  0.031  2.196   27.804</w:t>
      </w:r>
    </w:p>
    <w:p w:rsidR="00F860A8" w:rsidRPr="007D243A" w:rsidRDefault="00F860A8" w:rsidP="00F860A8">
      <w:pPr>
        <w:pStyle w:val="af0"/>
        <w:rPr>
          <w:rFonts w:ascii="Courier New" w:hAnsi="Courier New" w:cs="Courier New"/>
        </w:rPr>
      </w:pPr>
      <w:r w:rsidRPr="007D243A">
        <w:rPr>
          <w:rFonts w:ascii="Courier New" w:hAnsi="Courier New" w:cs="Courier New"/>
        </w:rPr>
        <w:lastRenderedPageBreak/>
        <w:t>185     1.14    3.56   0.036  0.002  0.038  0.076  2.240   27.760</w:t>
      </w:r>
    </w:p>
    <w:p w:rsidR="00F860A8" w:rsidRPr="007D243A" w:rsidRDefault="00F860A8" w:rsidP="00F860A8">
      <w:pPr>
        <w:pStyle w:val="af0"/>
        <w:rPr>
          <w:rFonts w:ascii="Courier New" w:hAnsi="Courier New" w:cs="Courier New"/>
        </w:rPr>
      </w:pPr>
      <w:r w:rsidRPr="007D243A">
        <w:rPr>
          <w:rFonts w:ascii="Courier New" w:hAnsi="Courier New" w:cs="Courier New"/>
        </w:rPr>
        <w:t>186     1.14    9.15   0.183  0.012  0.195  0.390  2.165   27.835</w:t>
      </w:r>
    </w:p>
    <w:p w:rsidR="00F860A8" w:rsidRPr="007D243A" w:rsidRDefault="00F860A8" w:rsidP="00F860A8">
      <w:pPr>
        <w:pStyle w:val="af0"/>
        <w:rPr>
          <w:rFonts w:ascii="Courier New" w:hAnsi="Courier New" w:cs="Courier New"/>
        </w:rPr>
      </w:pPr>
      <w:r w:rsidRPr="007D243A">
        <w:rPr>
          <w:rFonts w:ascii="Courier New" w:hAnsi="Courier New" w:cs="Courier New"/>
        </w:rPr>
        <w:t>187     1.10    8.43   0.337  0.151  0.488  0.977  1.775   28.225</w:t>
      </w:r>
    </w:p>
    <w:p w:rsidR="00F860A8" w:rsidRPr="007D243A" w:rsidRDefault="00F860A8" w:rsidP="00F860A8">
      <w:pPr>
        <w:pStyle w:val="af0"/>
        <w:rPr>
          <w:rFonts w:ascii="Courier New" w:hAnsi="Courier New" w:cs="Courier New"/>
        </w:rPr>
      </w:pPr>
      <w:r w:rsidRPr="007D243A">
        <w:rPr>
          <w:rFonts w:ascii="Courier New" w:hAnsi="Courier New" w:cs="Courier New"/>
        </w:rPr>
        <w:t>188     1.14   97.52   1.463  0.097  1.560  3.120  8.126   21.874</w:t>
      </w:r>
    </w:p>
    <w:p w:rsidR="00F860A8" w:rsidRPr="007D243A" w:rsidRDefault="00F860A8" w:rsidP="00F860A8">
      <w:pPr>
        <w:pStyle w:val="af0"/>
        <w:rPr>
          <w:rFonts w:ascii="Courier New" w:hAnsi="Courier New" w:cs="Courier New"/>
        </w:rPr>
      </w:pPr>
      <w:r w:rsidRPr="007D243A">
        <w:rPr>
          <w:rFonts w:ascii="Courier New" w:hAnsi="Courier New" w:cs="Courier New"/>
        </w:rPr>
        <w:t>189     1.14   44.43   0.222  0.029  0.252  0.503  5.510   24.490</w:t>
      </w:r>
    </w:p>
    <w:p w:rsidR="00F860A8" w:rsidRPr="007D243A" w:rsidRDefault="00F860A8" w:rsidP="00F860A8">
      <w:pPr>
        <w:pStyle w:val="af0"/>
        <w:rPr>
          <w:rFonts w:ascii="Courier New" w:hAnsi="Courier New" w:cs="Courier New"/>
        </w:rPr>
      </w:pPr>
      <w:r w:rsidRPr="007D243A">
        <w:rPr>
          <w:rFonts w:ascii="Courier New" w:hAnsi="Courier New" w:cs="Courier New"/>
        </w:rPr>
        <w:t>190     1.13   84.04   1.681  0.186  1.867  3.734  5.006   24.994</w:t>
      </w:r>
    </w:p>
    <w:p w:rsidR="00F860A8" w:rsidRPr="007D243A" w:rsidRDefault="00F860A8" w:rsidP="00F860A8">
      <w:pPr>
        <w:pStyle w:val="af0"/>
        <w:rPr>
          <w:rFonts w:ascii="Courier New" w:hAnsi="Courier New" w:cs="Courier New"/>
        </w:rPr>
      </w:pPr>
      <w:r w:rsidRPr="007D243A">
        <w:rPr>
          <w:rFonts w:ascii="Courier New" w:hAnsi="Courier New" w:cs="Courier New"/>
        </w:rPr>
        <w:t>191     1.13   37.91   1.137  0.050  1.188  2.375  3.648   26.352</w:t>
      </w:r>
    </w:p>
    <w:p w:rsidR="00F860A8" w:rsidRPr="007D243A" w:rsidRDefault="00F860A8" w:rsidP="00F860A8">
      <w:pPr>
        <w:pStyle w:val="af0"/>
        <w:rPr>
          <w:rFonts w:ascii="Courier New" w:hAnsi="Courier New" w:cs="Courier New"/>
        </w:rPr>
      </w:pPr>
      <w:r w:rsidRPr="007D243A">
        <w:rPr>
          <w:rFonts w:ascii="Courier New" w:hAnsi="Courier New" w:cs="Courier New"/>
        </w:rPr>
        <w:t>192     1.14    0.42   0.004  0.000  0.004  0.009  1.282   28.718</w:t>
      </w:r>
    </w:p>
    <w:p w:rsidR="00F860A8" w:rsidRPr="007D243A" w:rsidRDefault="00F860A8" w:rsidP="00F860A8">
      <w:pPr>
        <w:pStyle w:val="af0"/>
        <w:rPr>
          <w:rFonts w:ascii="Courier New" w:hAnsi="Courier New" w:cs="Courier New"/>
        </w:rPr>
      </w:pPr>
      <w:r w:rsidRPr="007D243A">
        <w:rPr>
          <w:rFonts w:ascii="Courier New" w:hAnsi="Courier New" w:cs="Courier New"/>
        </w:rPr>
        <w:t>193     1.11    6.34   0.190  0.048  0.238  0.475  1.273   28.727</w:t>
      </w:r>
    </w:p>
    <w:p w:rsidR="00F860A8" w:rsidRPr="007D243A" w:rsidRDefault="00F860A8" w:rsidP="00F860A8">
      <w:pPr>
        <w:pStyle w:val="af0"/>
        <w:rPr>
          <w:rFonts w:ascii="Courier New" w:hAnsi="Courier New" w:cs="Courier New"/>
        </w:rPr>
      </w:pPr>
      <w:r w:rsidRPr="007D243A">
        <w:rPr>
          <w:rFonts w:ascii="Courier New" w:hAnsi="Courier New" w:cs="Courier New"/>
        </w:rPr>
        <w:t>194     1.10    9.17   0.275  0.124  0.399  0.798  0.798   29.202</w:t>
      </w:r>
    </w:p>
    <w:p w:rsidR="006B0DEA" w:rsidRDefault="006B0DEA" w:rsidP="0065326D">
      <w:pPr>
        <w:ind w:left="1320" w:hanging="1320"/>
        <w:rPr>
          <w:rFonts w:ascii="Times New Roman" w:hAnsi="Times New Roman"/>
          <w:b/>
          <w:sz w:val="24"/>
          <w:szCs w:val="24"/>
          <w:lang w:val="ru-RU"/>
        </w:rPr>
      </w:pPr>
    </w:p>
    <w:p w:rsidR="00F860A8" w:rsidRDefault="00F860A8" w:rsidP="0065326D">
      <w:pPr>
        <w:ind w:left="1320" w:hanging="1320"/>
        <w:rPr>
          <w:rFonts w:ascii="Times New Roman" w:hAnsi="Times New Roman"/>
          <w:b/>
          <w:sz w:val="24"/>
          <w:szCs w:val="24"/>
          <w:lang w:val="ru-RU"/>
        </w:rPr>
      </w:pPr>
    </w:p>
    <w:p w:rsidR="00F860A8" w:rsidRDefault="00F860A8" w:rsidP="00F860A8">
      <w:pPr>
        <w:rPr>
          <w:rFonts w:ascii="Times New Roman" w:hAnsi="Times New Roman"/>
          <w:b/>
          <w:sz w:val="24"/>
          <w:szCs w:val="24"/>
          <w:lang w:val="ru-RU"/>
        </w:rPr>
        <w:sectPr w:rsidR="00F860A8" w:rsidSect="0065326D">
          <w:pgSz w:w="11906" w:h="16838"/>
          <w:pgMar w:top="1134" w:right="850" w:bottom="1134" w:left="1560" w:header="708" w:footer="708" w:gutter="0"/>
          <w:cols w:space="708"/>
          <w:docGrid w:linePitch="360"/>
        </w:sectPr>
      </w:pPr>
    </w:p>
    <w:p w:rsidR="00CF4CF8" w:rsidRDefault="00F860A8" w:rsidP="00F860A8">
      <w:pPr>
        <w:jc w:val="right"/>
        <w:rPr>
          <w:rFonts w:ascii="Times New Roman" w:hAnsi="Times New Roman"/>
          <w:b/>
          <w:sz w:val="24"/>
          <w:szCs w:val="24"/>
          <w:lang w:val="ru-RU"/>
        </w:rPr>
      </w:pPr>
      <w:r>
        <w:rPr>
          <w:rFonts w:ascii="Times New Roman" w:hAnsi="Times New Roman"/>
          <w:b/>
          <w:sz w:val="24"/>
          <w:szCs w:val="24"/>
          <w:lang w:val="ru-RU"/>
        </w:rPr>
        <w:lastRenderedPageBreak/>
        <w:t>Приложение 2</w:t>
      </w:r>
      <w:r w:rsidR="00CF4CF8">
        <w:rPr>
          <w:rFonts w:ascii="Times New Roman" w:hAnsi="Times New Roman"/>
          <w:b/>
          <w:sz w:val="24"/>
          <w:szCs w:val="24"/>
          <w:lang w:val="ru-RU"/>
        </w:rPr>
        <w:t>.</w:t>
      </w:r>
    </w:p>
    <w:p w:rsidR="00CF4CF8" w:rsidRPr="0065326D" w:rsidRDefault="00CF4CF8" w:rsidP="00CF4CF8">
      <w:pPr>
        <w:ind w:left="1320" w:hanging="1320"/>
        <w:jc w:val="right"/>
        <w:rPr>
          <w:rFonts w:ascii="Times New Roman" w:hAnsi="Times New Roman"/>
          <w:b/>
          <w:sz w:val="24"/>
          <w:szCs w:val="24"/>
          <w:lang w:val="ru-RU"/>
        </w:rPr>
      </w:pPr>
    </w:p>
    <w:p w:rsidR="00CF4CF8" w:rsidRDefault="00E23D8A" w:rsidP="00CF4CF8">
      <w:pPr>
        <w:ind w:left="-1418" w:right="-716"/>
        <w:jc w:val="center"/>
        <w:rPr>
          <w:lang w:val="ru-RU"/>
        </w:rPr>
      </w:pPr>
      <w:r>
        <w:object w:dxaOrig="13269" w:dyaOrig="9691" w14:anchorId="53979AA0">
          <v:shape id="_x0000_i1037" type="#_x0000_t75" style="width:842.25pt;height:615.75pt" o:ole="">
            <v:imagedata r:id="rId12" o:title=""/>
          </v:shape>
          <o:OLEObject Type="Embed" ProgID="CorelDraw.Graphic.17" ShapeID="_x0000_i1037" DrawAspect="Content" ObjectID="_1517140173" r:id="rId49"/>
        </w:object>
      </w:r>
    </w:p>
    <w:p w:rsidR="00F860A8" w:rsidRDefault="00F860A8" w:rsidP="00CF4CF8">
      <w:pPr>
        <w:ind w:left="-1418" w:right="756"/>
        <w:jc w:val="right"/>
        <w:rPr>
          <w:rFonts w:ascii="Times New Roman" w:hAnsi="Times New Roman"/>
          <w:b/>
          <w:sz w:val="24"/>
          <w:szCs w:val="24"/>
          <w:lang w:val="ru-RU"/>
        </w:rPr>
        <w:sectPr w:rsidR="00F860A8" w:rsidSect="00CF4CF8">
          <w:pgSz w:w="23814" w:h="16839" w:orient="landscape" w:code="8"/>
          <w:pgMar w:top="1560" w:right="1044" w:bottom="850" w:left="1134" w:header="708" w:footer="0" w:gutter="0"/>
          <w:cols w:space="708"/>
          <w:docGrid w:linePitch="360"/>
        </w:sectPr>
      </w:pPr>
    </w:p>
    <w:p w:rsidR="00CF4CF8" w:rsidRDefault="00F860A8" w:rsidP="00CF4CF8">
      <w:pPr>
        <w:ind w:left="-1418" w:right="756"/>
        <w:jc w:val="right"/>
        <w:rPr>
          <w:lang w:val="ru-RU"/>
        </w:rPr>
      </w:pPr>
      <w:r>
        <w:rPr>
          <w:rFonts w:ascii="Times New Roman" w:hAnsi="Times New Roman"/>
          <w:b/>
          <w:sz w:val="24"/>
          <w:szCs w:val="24"/>
          <w:lang w:val="ru-RU"/>
        </w:rPr>
        <w:lastRenderedPageBreak/>
        <w:t>Продолжение Приложения 2</w:t>
      </w:r>
      <w:r w:rsidR="00CF4CF8">
        <w:rPr>
          <w:rFonts w:ascii="Times New Roman" w:hAnsi="Times New Roman"/>
          <w:b/>
          <w:sz w:val="24"/>
          <w:szCs w:val="24"/>
          <w:lang w:val="ru-RU"/>
        </w:rPr>
        <w:t>.</w:t>
      </w:r>
    </w:p>
    <w:p w:rsidR="00CF4CF8" w:rsidRDefault="00CF4CF8" w:rsidP="00CF4CF8">
      <w:pPr>
        <w:ind w:left="-1418" w:right="-716"/>
        <w:jc w:val="center"/>
        <w:rPr>
          <w:lang w:val="ru-RU"/>
        </w:rPr>
      </w:pPr>
    </w:p>
    <w:p w:rsidR="00CF4CF8" w:rsidRPr="000511C6" w:rsidRDefault="00E23D8A" w:rsidP="00CF4CF8">
      <w:pPr>
        <w:ind w:left="-1418" w:right="-716"/>
        <w:jc w:val="center"/>
        <w:rPr>
          <w:lang w:val="ru-RU"/>
        </w:rPr>
      </w:pPr>
      <w:r>
        <w:object w:dxaOrig="13315" w:dyaOrig="9717" w14:anchorId="45866CA6">
          <v:shape id="_x0000_i1038" type="#_x0000_t75" style="width:888.75pt;height:9in" o:ole="">
            <v:imagedata r:id="rId12" o:title=""/>
          </v:shape>
          <o:OLEObject Type="Embed" ProgID="CorelDraw.Graphic.17" ShapeID="_x0000_i1038" DrawAspect="Content" ObjectID="_1517140174" r:id="rId50"/>
        </w:object>
      </w:r>
    </w:p>
    <w:sectPr w:rsidR="00CF4CF8" w:rsidRPr="000511C6" w:rsidSect="00CF4CF8">
      <w:pgSz w:w="23814" w:h="16839" w:orient="landscape" w:code="8"/>
      <w:pgMar w:top="1560" w:right="1044" w:bottom="850" w:left="1134"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2865" w:rsidRDefault="000B2865" w:rsidP="00AF6619">
      <w:r>
        <w:separator/>
      </w:r>
    </w:p>
  </w:endnote>
  <w:endnote w:type="continuationSeparator" w:id="0">
    <w:p w:rsidR="000B2865" w:rsidRDefault="000B2865" w:rsidP="00AF6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Lucida Grande CY">
    <w:charset w:val="59"/>
    <w:family w:val="auto"/>
    <w:pitch w:val="variable"/>
    <w:sig w:usb0="E1000AEF" w:usb1="5000A1FF" w:usb2="00000000" w:usb3="00000000" w:csb0="000001BF" w:csb1="00000000"/>
  </w:font>
  <w:font w:name="Calibri">
    <w:panose1 w:val="020F0502020204030204"/>
    <w:charset w:val="CC"/>
    <w:family w:val="swiss"/>
    <w:pitch w:val="variable"/>
    <w:sig w:usb0="E00002FF" w:usb1="4000ACFF" w:usb2="00000001" w:usb3="00000000" w:csb0="0000019F" w:csb1="00000000"/>
  </w:font>
  <w:font w:name="Consolas">
    <w:panose1 w:val="020B0609020204030204"/>
    <w:charset w:val="CC"/>
    <w:family w:val="modern"/>
    <w:pitch w:val="fixed"/>
    <w:sig w:usb0="E10002FF" w:usb1="4000FCFF" w:usb2="00000009"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00"/>
    <w:family w:val="auto"/>
    <w:pitch w:val="variable"/>
    <w:sig w:usb0="E0002AFF" w:usb1="C0007843" w:usb2="00000009" w:usb3="00000000" w:csb0="000001FF" w:csb1="00000000"/>
  </w:font>
  <w:font w:name="BatangChe">
    <w:panose1 w:val="02030609000101010101"/>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6D2" w:rsidRDefault="00E676D2">
    <w:pPr>
      <w:pStyle w:val="af8"/>
      <w:jc w:val="right"/>
    </w:pPr>
    <w:r>
      <w:fldChar w:fldCharType="begin"/>
    </w:r>
    <w:r>
      <w:instrText xml:space="preserve"> PAGE   \* MERGEFORMAT </w:instrText>
    </w:r>
    <w:r>
      <w:fldChar w:fldCharType="separate"/>
    </w:r>
    <w:r w:rsidR="00230D5A">
      <w:rPr>
        <w:noProof/>
      </w:rPr>
      <w:t>2</w:t>
    </w:r>
    <w:r>
      <w:rPr>
        <w:noProof/>
      </w:rPr>
      <w:fldChar w:fldCharType="end"/>
    </w:r>
  </w:p>
  <w:p w:rsidR="00E676D2" w:rsidRDefault="00E676D2">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2865" w:rsidRDefault="000B2865" w:rsidP="00AF6619">
      <w:r>
        <w:separator/>
      </w:r>
    </w:p>
  </w:footnote>
  <w:footnote w:type="continuationSeparator" w:id="0">
    <w:p w:rsidR="000B2865" w:rsidRDefault="000B2865" w:rsidP="00AF66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6D2" w:rsidRPr="0065326D" w:rsidRDefault="00E676D2" w:rsidP="00E03393">
    <w:pPr>
      <w:tabs>
        <w:tab w:val="center" w:pos="4677"/>
        <w:tab w:val="right" w:pos="9355"/>
      </w:tabs>
      <w:jc w:val="center"/>
      <w:rPr>
        <w:rFonts w:ascii="Times New Roman" w:hAnsi="Times New Roman"/>
        <w:sz w:val="24"/>
        <w:szCs w:val="24"/>
        <w:lang w:val="ru-RU"/>
      </w:rPr>
    </w:pPr>
    <w:r>
      <w:rPr>
        <w:rFonts w:ascii="Times New Roman" w:hAnsi="Times New Roman"/>
        <w:sz w:val="24"/>
        <w:szCs w:val="24"/>
        <w:lang w:val="ru-RU"/>
      </w:rPr>
      <w:t>Схема</w:t>
    </w:r>
    <w:r w:rsidRPr="0065326D">
      <w:rPr>
        <w:rFonts w:ascii="Times New Roman" w:hAnsi="Times New Roman"/>
        <w:sz w:val="24"/>
        <w:szCs w:val="24"/>
        <w:lang w:val="ru-RU"/>
      </w:rPr>
      <w:t xml:space="preserve"> теплоснабжения Октябрьского сельского поселения</w:t>
    </w:r>
  </w:p>
  <w:p w:rsidR="00E676D2" w:rsidRDefault="00E676D2" w:rsidP="00AE2EEC">
    <w:pPr>
      <w:pStyle w:val="af6"/>
      <w:jc w:val="center"/>
    </w:pPr>
    <w:r w:rsidRPr="00BE4A94">
      <w:rPr>
        <w:rFonts w:ascii="Times New Roman" w:hAnsi="Times New Roman"/>
        <w:sz w:val="24"/>
        <w:szCs w:val="24"/>
      </w:rPr>
      <w:t>Томского района Томской области на 2014-202</w:t>
    </w:r>
    <w:r>
      <w:rPr>
        <w:rFonts w:ascii="Times New Roman" w:hAnsi="Times New Roman"/>
        <w:sz w:val="24"/>
        <w:szCs w:val="24"/>
      </w:rPr>
      <w:t>9</w:t>
    </w:r>
    <w:r w:rsidRPr="00BE4A94">
      <w:rPr>
        <w:rFonts w:ascii="Times New Roman" w:hAnsi="Times New Roman"/>
        <w:sz w:val="24"/>
        <w:szCs w:val="24"/>
      </w:rPr>
      <w:t xml:space="preserve"> г</w:t>
    </w:r>
    <w:r>
      <w:rPr>
        <w:rFonts w:ascii="Times New Roman" w:hAnsi="Times New Roman"/>
        <w:sz w:val="24"/>
        <w:szCs w:val="24"/>
      </w:rPr>
      <w:t>.</w:t>
    </w:r>
    <w:r w:rsidRPr="00BE4A94">
      <w:rPr>
        <w:rFonts w:ascii="Times New Roman" w:hAnsi="Times New Roman"/>
        <w:sz w:val="24"/>
        <w:szCs w:val="24"/>
      </w:rPr>
      <w:t>г.</w:t>
    </w:r>
  </w:p>
  <w:p w:rsidR="00E676D2" w:rsidRDefault="00E676D2">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6D2" w:rsidRPr="0065326D" w:rsidRDefault="00E676D2" w:rsidP="00E03393">
    <w:pPr>
      <w:tabs>
        <w:tab w:val="center" w:pos="4677"/>
        <w:tab w:val="right" w:pos="9355"/>
      </w:tabs>
      <w:jc w:val="center"/>
      <w:rPr>
        <w:rFonts w:ascii="Times New Roman" w:hAnsi="Times New Roman"/>
        <w:sz w:val="24"/>
        <w:szCs w:val="24"/>
        <w:lang w:val="ru-RU"/>
      </w:rPr>
    </w:pPr>
    <w:r>
      <w:rPr>
        <w:rFonts w:ascii="Times New Roman" w:hAnsi="Times New Roman"/>
        <w:sz w:val="24"/>
        <w:szCs w:val="24"/>
        <w:lang w:val="ru-RU"/>
      </w:rPr>
      <w:t>Схема</w:t>
    </w:r>
    <w:r w:rsidRPr="0065326D">
      <w:rPr>
        <w:rFonts w:ascii="Times New Roman" w:hAnsi="Times New Roman"/>
        <w:sz w:val="24"/>
        <w:szCs w:val="24"/>
        <w:lang w:val="ru-RU"/>
      </w:rPr>
      <w:t xml:space="preserve"> теплоснабжения Октябрьского сельского поселения</w:t>
    </w:r>
  </w:p>
  <w:p w:rsidR="00E676D2" w:rsidRDefault="00E676D2" w:rsidP="00F55000">
    <w:pPr>
      <w:tabs>
        <w:tab w:val="center" w:pos="4677"/>
        <w:tab w:val="right" w:pos="9355"/>
      </w:tabs>
      <w:jc w:val="center"/>
      <w:rPr>
        <w:rFonts w:ascii="Times New Roman" w:hAnsi="Times New Roman"/>
        <w:sz w:val="24"/>
        <w:szCs w:val="24"/>
        <w:lang w:val="ru-RU"/>
      </w:rPr>
    </w:pPr>
    <w:r w:rsidRPr="00E03393">
      <w:rPr>
        <w:rFonts w:ascii="Times New Roman" w:hAnsi="Times New Roman"/>
        <w:sz w:val="24"/>
        <w:szCs w:val="24"/>
        <w:lang w:val="ru-RU"/>
      </w:rPr>
      <w:t>Томского района Т</w:t>
    </w:r>
    <w:r>
      <w:rPr>
        <w:rFonts w:ascii="Times New Roman" w:hAnsi="Times New Roman"/>
        <w:sz w:val="24"/>
        <w:szCs w:val="24"/>
        <w:lang w:val="ru-RU"/>
      </w:rPr>
      <w:t>омской области на 2014-2029 г.г</w:t>
    </w:r>
  </w:p>
  <w:p w:rsidR="00E676D2" w:rsidRPr="000511C6" w:rsidRDefault="00E676D2" w:rsidP="00F55000">
    <w:pPr>
      <w:tabs>
        <w:tab w:val="center" w:pos="4677"/>
        <w:tab w:val="right" w:pos="9355"/>
      </w:tabs>
      <w:jc w:val="center"/>
      <w:rPr>
        <w:lang w:val="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in;height:3in" o:bullet="t">
        <v:imagedata r:id="rId1" o:title=""/>
      </v:shape>
    </w:pict>
  </w:numPicBullet>
  <w:abstractNum w:abstractNumId="0">
    <w:nsid w:val="000008FF"/>
    <w:multiLevelType w:val="hybridMultilevel"/>
    <w:tmpl w:val="000031D8"/>
    <w:lvl w:ilvl="0" w:tplc="00004B9D">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914"/>
    <w:multiLevelType w:val="hybridMultilevel"/>
    <w:tmpl w:val="0000194D"/>
    <w:lvl w:ilvl="0" w:tplc="000013F4">
      <w:start w:val="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003895"/>
    <w:multiLevelType w:val="hybridMultilevel"/>
    <w:tmpl w:val="0000504C"/>
    <w:lvl w:ilvl="0" w:tplc="00005AB0">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00005279"/>
    <w:multiLevelType w:val="hybridMultilevel"/>
    <w:tmpl w:val="00003A27"/>
    <w:lvl w:ilvl="0" w:tplc="00004D59">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0007E64"/>
    <w:multiLevelType w:val="hybridMultilevel"/>
    <w:tmpl w:val="000017B8"/>
    <w:lvl w:ilvl="0" w:tplc="000072A6">
      <w:start w:val="1"/>
      <w:numFmt w:val="bullet"/>
      <w:lvlText w:val="с"/>
      <w:lvlJc w:val="left"/>
      <w:pPr>
        <w:tabs>
          <w:tab w:val="num" w:pos="720"/>
        </w:tabs>
        <w:ind w:left="720" w:hanging="360"/>
      </w:pPr>
    </w:lvl>
    <w:lvl w:ilvl="1" w:tplc="00004987">
      <w:start w:val="2"/>
      <w:numFmt w:val="decimal"/>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1431DF3"/>
    <w:multiLevelType w:val="hybridMultilevel"/>
    <w:tmpl w:val="7B04DC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4816DCF"/>
    <w:multiLevelType w:val="multilevel"/>
    <w:tmpl w:val="D83E58BE"/>
    <w:lvl w:ilvl="0">
      <w:start w:val="2"/>
      <w:numFmt w:val="decimal"/>
      <w:lvlText w:val="%1."/>
      <w:lvlJc w:val="left"/>
      <w:pPr>
        <w:ind w:left="360" w:hanging="360"/>
      </w:pPr>
      <w:rPr>
        <w:rFonts w:cs="Times New Roman" w:hint="default"/>
      </w:rPr>
    </w:lvl>
    <w:lvl w:ilvl="1">
      <w:start w:val="1"/>
      <w:numFmt w:val="decimal"/>
      <w:lvlText w:val="%1.%2."/>
      <w:lvlJc w:val="left"/>
      <w:pPr>
        <w:ind w:left="1630" w:hanging="360"/>
      </w:pPr>
      <w:rPr>
        <w:rFonts w:cs="Times New Roman" w:hint="default"/>
      </w:rPr>
    </w:lvl>
    <w:lvl w:ilvl="2">
      <w:start w:val="1"/>
      <w:numFmt w:val="decimal"/>
      <w:lvlText w:val="%1.%2.%3."/>
      <w:lvlJc w:val="left"/>
      <w:pPr>
        <w:ind w:left="3260" w:hanging="720"/>
      </w:pPr>
      <w:rPr>
        <w:rFonts w:cs="Times New Roman" w:hint="default"/>
      </w:rPr>
    </w:lvl>
    <w:lvl w:ilvl="3">
      <w:start w:val="1"/>
      <w:numFmt w:val="decimal"/>
      <w:lvlText w:val="%1.%2.%3.%4."/>
      <w:lvlJc w:val="left"/>
      <w:pPr>
        <w:ind w:left="4530" w:hanging="720"/>
      </w:pPr>
      <w:rPr>
        <w:rFonts w:cs="Times New Roman" w:hint="default"/>
      </w:rPr>
    </w:lvl>
    <w:lvl w:ilvl="4">
      <w:start w:val="1"/>
      <w:numFmt w:val="decimal"/>
      <w:lvlText w:val="%1.%2.%3.%4.%5."/>
      <w:lvlJc w:val="left"/>
      <w:pPr>
        <w:ind w:left="6160" w:hanging="1080"/>
      </w:pPr>
      <w:rPr>
        <w:rFonts w:cs="Times New Roman" w:hint="default"/>
      </w:rPr>
    </w:lvl>
    <w:lvl w:ilvl="5">
      <w:start w:val="1"/>
      <w:numFmt w:val="decimal"/>
      <w:lvlText w:val="%1.%2.%3.%4.%5.%6."/>
      <w:lvlJc w:val="left"/>
      <w:pPr>
        <w:ind w:left="7430" w:hanging="1080"/>
      </w:pPr>
      <w:rPr>
        <w:rFonts w:cs="Times New Roman" w:hint="default"/>
      </w:rPr>
    </w:lvl>
    <w:lvl w:ilvl="6">
      <w:start w:val="1"/>
      <w:numFmt w:val="decimal"/>
      <w:lvlText w:val="%1.%2.%3.%4.%5.%6.%7."/>
      <w:lvlJc w:val="left"/>
      <w:pPr>
        <w:ind w:left="9060" w:hanging="1440"/>
      </w:pPr>
      <w:rPr>
        <w:rFonts w:cs="Times New Roman" w:hint="default"/>
      </w:rPr>
    </w:lvl>
    <w:lvl w:ilvl="7">
      <w:start w:val="1"/>
      <w:numFmt w:val="decimal"/>
      <w:lvlText w:val="%1.%2.%3.%4.%5.%6.%7.%8."/>
      <w:lvlJc w:val="left"/>
      <w:pPr>
        <w:ind w:left="10330" w:hanging="1440"/>
      </w:pPr>
      <w:rPr>
        <w:rFonts w:cs="Times New Roman" w:hint="default"/>
      </w:rPr>
    </w:lvl>
    <w:lvl w:ilvl="8">
      <w:start w:val="1"/>
      <w:numFmt w:val="decimal"/>
      <w:lvlText w:val="%1.%2.%3.%4.%5.%6.%7.%8.%9."/>
      <w:lvlJc w:val="left"/>
      <w:pPr>
        <w:ind w:left="11960" w:hanging="1800"/>
      </w:pPr>
      <w:rPr>
        <w:rFonts w:cs="Times New Roman" w:hint="default"/>
      </w:rPr>
    </w:lvl>
  </w:abstractNum>
  <w:abstractNum w:abstractNumId="7">
    <w:nsid w:val="068F5ADE"/>
    <w:multiLevelType w:val="multilevel"/>
    <w:tmpl w:val="9B5CB430"/>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8C634F5"/>
    <w:multiLevelType w:val="hybridMultilevel"/>
    <w:tmpl w:val="94981232"/>
    <w:lvl w:ilvl="0" w:tplc="04190001">
      <w:start w:val="1"/>
      <w:numFmt w:val="bullet"/>
      <w:lvlText w:val=""/>
      <w:lvlJc w:val="left"/>
      <w:pPr>
        <w:tabs>
          <w:tab w:val="num" w:pos="1145"/>
        </w:tabs>
        <w:ind w:left="1145" w:hanging="360"/>
      </w:pPr>
      <w:rPr>
        <w:rFonts w:ascii="Symbol" w:hAnsi="Symbol" w:hint="default"/>
      </w:rPr>
    </w:lvl>
    <w:lvl w:ilvl="1" w:tplc="04190003" w:tentative="1">
      <w:start w:val="1"/>
      <w:numFmt w:val="bullet"/>
      <w:lvlText w:val="o"/>
      <w:lvlJc w:val="left"/>
      <w:pPr>
        <w:tabs>
          <w:tab w:val="num" w:pos="1865"/>
        </w:tabs>
        <w:ind w:left="1865" w:hanging="360"/>
      </w:pPr>
      <w:rPr>
        <w:rFonts w:ascii="Courier New" w:hAnsi="Courier New" w:hint="default"/>
      </w:rPr>
    </w:lvl>
    <w:lvl w:ilvl="2" w:tplc="04190005" w:tentative="1">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9">
    <w:nsid w:val="0C8C771C"/>
    <w:multiLevelType w:val="multilevel"/>
    <w:tmpl w:val="7424EAEE"/>
    <w:lvl w:ilvl="0">
      <w:start w:val="1"/>
      <w:numFmt w:val="decimal"/>
      <w:lvlText w:val="%1."/>
      <w:lvlJc w:val="left"/>
      <w:pPr>
        <w:ind w:left="540" w:hanging="540"/>
      </w:pPr>
      <w:rPr>
        <w:rFonts w:cs="Times New Roman" w:hint="default"/>
      </w:rPr>
    </w:lvl>
    <w:lvl w:ilvl="1">
      <w:start w:val="2"/>
      <w:numFmt w:val="decimal"/>
      <w:lvlText w:val="%1.%2."/>
      <w:lvlJc w:val="left"/>
      <w:pPr>
        <w:ind w:left="1355" w:hanging="540"/>
      </w:pPr>
      <w:rPr>
        <w:rFonts w:cs="Times New Roman" w:hint="default"/>
      </w:rPr>
    </w:lvl>
    <w:lvl w:ilvl="2">
      <w:start w:val="1"/>
      <w:numFmt w:val="decimal"/>
      <w:lvlText w:val="%1.%2.%3."/>
      <w:lvlJc w:val="left"/>
      <w:pPr>
        <w:ind w:left="2350" w:hanging="720"/>
      </w:pPr>
      <w:rPr>
        <w:rFonts w:cs="Times New Roman" w:hint="default"/>
      </w:rPr>
    </w:lvl>
    <w:lvl w:ilvl="3">
      <w:start w:val="1"/>
      <w:numFmt w:val="decimal"/>
      <w:lvlText w:val="%1.%2.%3.%4."/>
      <w:lvlJc w:val="left"/>
      <w:pPr>
        <w:ind w:left="3165" w:hanging="720"/>
      </w:pPr>
      <w:rPr>
        <w:rFonts w:cs="Times New Roman" w:hint="default"/>
      </w:rPr>
    </w:lvl>
    <w:lvl w:ilvl="4">
      <w:start w:val="1"/>
      <w:numFmt w:val="decimal"/>
      <w:lvlText w:val="%1.%2.%3.%4.%5."/>
      <w:lvlJc w:val="left"/>
      <w:pPr>
        <w:ind w:left="4340" w:hanging="1080"/>
      </w:pPr>
      <w:rPr>
        <w:rFonts w:cs="Times New Roman" w:hint="default"/>
      </w:rPr>
    </w:lvl>
    <w:lvl w:ilvl="5">
      <w:start w:val="1"/>
      <w:numFmt w:val="decimal"/>
      <w:lvlText w:val="%1.%2.%3.%4.%5.%6."/>
      <w:lvlJc w:val="left"/>
      <w:pPr>
        <w:ind w:left="5155" w:hanging="1080"/>
      </w:pPr>
      <w:rPr>
        <w:rFonts w:cs="Times New Roman" w:hint="default"/>
      </w:rPr>
    </w:lvl>
    <w:lvl w:ilvl="6">
      <w:start w:val="1"/>
      <w:numFmt w:val="decimal"/>
      <w:lvlText w:val="%1.%2.%3.%4.%5.%6.%7."/>
      <w:lvlJc w:val="left"/>
      <w:pPr>
        <w:ind w:left="6330" w:hanging="1440"/>
      </w:pPr>
      <w:rPr>
        <w:rFonts w:cs="Times New Roman" w:hint="default"/>
      </w:rPr>
    </w:lvl>
    <w:lvl w:ilvl="7">
      <w:start w:val="1"/>
      <w:numFmt w:val="decimal"/>
      <w:lvlText w:val="%1.%2.%3.%4.%5.%6.%7.%8."/>
      <w:lvlJc w:val="left"/>
      <w:pPr>
        <w:ind w:left="7145" w:hanging="1440"/>
      </w:pPr>
      <w:rPr>
        <w:rFonts w:cs="Times New Roman" w:hint="default"/>
      </w:rPr>
    </w:lvl>
    <w:lvl w:ilvl="8">
      <w:start w:val="1"/>
      <w:numFmt w:val="decimal"/>
      <w:lvlText w:val="%1.%2.%3.%4.%5.%6.%7.%8.%9."/>
      <w:lvlJc w:val="left"/>
      <w:pPr>
        <w:ind w:left="8320" w:hanging="1800"/>
      </w:pPr>
      <w:rPr>
        <w:rFonts w:cs="Times New Roman" w:hint="default"/>
      </w:rPr>
    </w:lvl>
  </w:abstractNum>
  <w:abstractNum w:abstractNumId="10">
    <w:nsid w:val="100410ED"/>
    <w:multiLevelType w:val="hybridMultilevel"/>
    <w:tmpl w:val="90D6EAC2"/>
    <w:lvl w:ilvl="0" w:tplc="95346F48">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1">
    <w:nsid w:val="15936AA9"/>
    <w:multiLevelType w:val="hybridMultilevel"/>
    <w:tmpl w:val="39A8559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18E53B89"/>
    <w:multiLevelType w:val="multilevel"/>
    <w:tmpl w:val="481491C4"/>
    <w:lvl w:ilvl="0">
      <w:start w:val="2"/>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910"/>
        </w:tabs>
        <w:ind w:left="910" w:hanging="360"/>
      </w:pPr>
      <w:rPr>
        <w:rFonts w:cs="Times New Roman" w:hint="default"/>
      </w:rPr>
    </w:lvl>
    <w:lvl w:ilvl="2">
      <w:start w:val="1"/>
      <w:numFmt w:val="decimal"/>
      <w:lvlText w:val="%1.%2.%3."/>
      <w:lvlJc w:val="left"/>
      <w:pPr>
        <w:tabs>
          <w:tab w:val="num" w:pos="1820"/>
        </w:tabs>
        <w:ind w:left="1820" w:hanging="720"/>
      </w:pPr>
      <w:rPr>
        <w:rFonts w:cs="Times New Roman" w:hint="default"/>
      </w:rPr>
    </w:lvl>
    <w:lvl w:ilvl="3">
      <w:start w:val="1"/>
      <w:numFmt w:val="decimal"/>
      <w:lvlText w:val="%1.%2.%3.%4."/>
      <w:lvlJc w:val="left"/>
      <w:pPr>
        <w:tabs>
          <w:tab w:val="num" w:pos="2370"/>
        </w:tabs>
        <w:ind w:left="2370" w:hanging="720"/>
      </w:pPr>
      <w:rPr>
        <w:rFonts w:cs="Times New Roman" w:hint="default"/>
      </w:rPr>
    </w:lvl>
    <w:lvl w:ilvl="4">
      <w:start w:val="1"/>
      <w:numFmt w:val="decimal"/>
      <w:lvlText w:val="%1.%2.%3.%4.%5."/>
      <w:lvlJc w:val="left"/>
      <w:pPr>
        <w:tabs>
          <w:tab w:val="num" w:pos="3280"/>
        </w:tabs>
        <w:ind w:left="3280" w:hanging="1080"/>
      </w:pPr>
      <w:rPr>
        <w:rFonts w:cs="Times New Roman" w:hint="default"/>
      </w:rPr>
    </w:lvl>
    <w:lvl w:ilvl="5">
      <w:start w:val="1"/>
      <w:numFmt w:val="decimal"/>
      <w:lvlText w:val="%1.%2.%3.%4.%5.%6."/>
      <w:lvlJc w:val="left"/>
      <w:pPr>
        <w:tabs>
          <w:tab w:val="num" w:pos="3830"/>
        </w:tabs>
        <w:ind w:left="3830" w:hanging="1080"/>
      </w:pPr>
      <w:rPr>
        <w:rFonts w:cs="Times New Roman" w:hint="default"/>
      </w:rPr>
    </w:lvl>
    <w:lvl w:ilvl="6">
      <w:start w:val="1"/>
      <w:numFmt w:val="decimal"/>
      <w:lvlText w:val="%1.%2.%3.%4.%5.%6.%7."/>
      <w:lvlJc w:val="left"/>
      <w:pPr>
        <w:tabs>
          <w:tab w:val="num" w:pos="4740"/>
        </w:tabs>
        <w:ind w:left="4740" w:hanging="1440"/>
      </w:pPr>
      <w:rPr>
        <w:rFonts w:cs="Times New Roman" w:hint="default"/>
      </w:rPr>
    </w:lvl>
    <w:lvl w:ilvl="7">
      <w:start w:val="1"/>
      <w:numFmt w:val="decimal"/>
      <w:lvlText w:val="%1.%2.%3.%4.%5.%6.%7.%8."/>
      <w:lvlJc w:val="left"/>
      <w:pPr>
        <w:tabs>
          <w:tab w:val="num" w:pos="5290"/>
        </w:tabs>
        <w:ind w:left="5290" w:hanging="1440"/>
      </w:pPr>
      <w:rPr>
        <w:rFonts w:cs="Times New Roman" w:hint="default"/>
      </w:rPr>
    </w:lvl>
    <w:lvl w:ilvl="8">
      <w:start w:val="1"/>
      <w:numFmt w:val="decimal"/>
      <w:lvlText w:val="%1.%2.%3.%4.%5.%6.%7.%8.%9."/>
      <w:lvlJc w:val="left"/>
      <w:pPr>
        <w:tabs>
          <w:tab w:val="num" w:pos="6200"/>
        </w:tabs>
        <w:ind w:left="6200" w:hanging="1800"/>
      </w:pPr>
      <w:rPr>
        <w:rFonts w:cs="Times New Roman" w:hint="default"/>
      </w:rPr>
    </w:lvl>
  </w:abstractNum>
  <w:abstractNum w:abstractNumId="13">
    <w:nsid w:val="1C192F8A"/>
    <w:multiLevelType w:val="multilevel"/>
    <w:tmpl w:val="F6EC540C"/>
    <w:lvl w:ilvl="0">
      <w:start w:val="1"/>
      <w:numFmt w:val="bullet"/>
      <w:lvlText w:val=""/>
      <w:lvlPicBulletId w:val="0"/>
      <w:lvlJc w:val="left"/>
      <w:pPr>
        <w:tabs>
          <w:tab w:val="num" w:pos="1998"/>
        </w:tabs>
        <w:ind w:left="1998" w:hanging="360"/>
      </w:pPr>
      <w:rPr>
        <w:rFonts w:ascii="Symbol" w:hAnsi="Symbol" w:hint="default"/>
        <w:sz w:val="20"/>
      </w:rPr>
    </w:lvl>
    <w:lvl w:ilvl="1" w:tentative="1">
      <w:start w:val="1"/>
      <w:numFmt w:val="bullet"/>
      <w:lvlText w:val="o"/>
      <w:lvlJc w:val="left"/>
      <w:pPr>
        <w:tabs>
          <w:tab w:val="num" w:pos="2718"/>
        </w:tabs>
        <w:ind w:left="2718" w:hanging="360"/>
      </w:pPr>
      <w:rPr>
        <w:rFonts w:ascii="Courier New" w:hAnsi="Courier New" w:hint="default"/>
        <w:sz w:val="20"/>
      </w:rPr>
    </w:lvl>
    <w:lvl w:ilvl="2" w:tentative="1">
      <w:start w:val="1"/>
      <w:numFmt w:val="bullet"/>
      <w:lvlText w:val=""/>
      <w:lvlJc w:val="left"/>
      <w:pPr>
        <w:tabs>
          <w:tab w:val="num" w:pos="3438"/>
        </w:tabs>
        <w:ind w:left="3438" w:hanging="360"/>
      </w:pPr>
      <w:rPr>
        <w:rFonts w:ascii="Wingdings" w:hAnsi="Wingdings" w:hint="default"/>
        <w:sz w:val="20"/>
      </w:rPr>
    </w:lvl>
    <w:lvl w:ilvl="3" w:tentative="1">
      <w:start w:val="1"/>
      <w:numFmt w:val="bullet"/>
      <w:lvlText w:val=""/>
      <w:lvlJc w:val="left"/>
      <w:pPr>
        <w:tabs>
          <w:tab w:val="num" w:pos="4158"/>
        </w:tabs>
        <w:ind w:left="4158" w:hanging="360"/>
      </w:pPr>
      <w:rPr>
        <w:rFonts w:ascii="Wingdings" w:hAnsi="Wingdings" w:hint="default"/>
        <w:sz w:val="20"/>
      </w:rPr>
    </w:lvl>
    <w:lvl w:ilvl="4" w:tentative="1">
      <w:start w:val="1"/>
      <w:numFmt w:val="bullet"/>
      <w:lvlText w:val=""/>
      <w:lvlJc w:val="left"/>
      <w:pPr>
        <w:tabs>
          <w:tab w:val="num" w:pos="4878"/>
        </w:tabs>
        <w:ind w:left="4878" w:hanging="360"/>
      </w:pPr>
      <w:rPr>
        <w:rFonts w:ascii="Wingdings" w:hAnsi="Wingdings" w:hint="default"/>
        <w:sz w:val="20"/>
      </w:rPr>
    </w:lvl>
    <w:lvl w:ilvl="5" w:tentative="1">
      <w:start w:val="1"/>
      <w:numFmt w:val="bullet"/>
      <w:lvlText w:val=""/>
      <w:lvlJc w:val="left"/>
      <w:pPr>
        <w:tabs>
          <w:tab w:val="num" w:pos="5598"/>
        </w:tabs>
        <w:ind w:left="5598" w:hanging="360"/>
      </w:pPr>
      <w:rPr>
        <w:rFonts w:ascii="Wingdings" w:hAnsi="Wingdings" w:hint="default"/>
        <w:sz w:val="20"/>
      </w:rPr>
    </w:lvl>
    <w:lvl w:ilvl="6" w:tentative="1">
      <w:start w:val="1"/>
      <w:numFmt w:val="bullet"/>
      <w:lvlText w:val=""/>
      <w:lvlJc w:val="left"/>
      <w:pPr>
        <w:tabs>
          <w:tab w:val="num" w:pos="6318"/>
        </w:tabs>
        <w:ind w:left="6318" w:hanging="360"/>
      </w:pPr>
      <w:rPr>
        <w:rFonts w:ascii="Wingdings" w:hAnsi="Wingdings" w:hint="default"/>
        <w:sz w:val="20"/>
      </w:rPr>
    </w:lvl>
    <w:lvl w:ilvl="7" w:tentative="1">
      <w:start w:val="1"/>
      <w:numFmt w:val="bullet"/>
      <w:lvlText w:val=""/>
      <w:lvlJc w:val="left"/>
      <w:pPr>
        <w:tabs>
          <w:tab w:val="num" w:pos="7038"/>
        </w:tabs>
        <w:ind w:left="7038" w:hanging="360"/>
      </w:pPr>
      <w:rPr>
        <w:rFonts w:ascii="Wingdings" w:hAnsi="Wingdings" w:hint="default"/>
        <w:sz w:val="20"/>
      </w:rPr>
    </w:lvl>
    <w:lvl w:ilvl="8" w:tentative="1">
      <w:start w:val="1"/>
      <w:numFmt w:val="bullet"/>
      <w:lvlText w:val=""/>
      <w:lvlJc w:val="left"/>
      <w:pPr>
        <w:tabs>
          <w:tab w:val="num" w:pos="7758"/>
        </w:tabs>
        <w:ind w:left="7758" w:hanging="360"/>
      </w:pPr>
      <w:rPr>
        <w:rFonts w:ascii="Wingdings" w:hAnsi="Wingdings" w:hint="default"/>
        <w:sz w:val="20"/>
      </w:rPr>
    </w:lvl>
  </w:abstractNum>
  <w:abstractNum w:abstractNumId="14">
    <w:nsid w:val="1DD104F4"/>
    <w:multiLevelType w:val="hybridMultilevel"/>
    <w:tmpl w:val="72102CCA"/>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5">
    <w:nsid w:val="228B6AAB"/>
    <w:multiLevelType w:val="hybridMultilevel"/>
    <w:tmpl w:val="0276AF3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2438300F"/>
    <w:multiLevelType w:val="multilevel"/>
    <w:tmpl w:val="DF66D56E"/>
    <w:lvl w:ilvl="0">
      <w:start w:val="2"/>
      <w:numFmt w:val="decimal"/>
      <w:lvlText w:val="%1."/>
      <w:lvlJc w:val="left"/>
      <w:pPr>
        <w:ind w:left="360" w:hanging="360"/>
      </w:pPr>
      <w:rPr>
        <w:rFonts w:cs="Times New Roman" w:hint="default"/>
      </w:rPr>
    </w:lvl>
    <w:lvl w:ilvl="1">
      <w:start w:val="1"/>
      <w:numFmt w:val="decimal"/>
      <w:lvlText w:val="%1.%2."/>
      <w:lvlJc w:val="left"/>
      <w:pPr>
        <w:ind w:left="1990" w:hanging="360"/>
      </w:pPr>
      <w:rPr>
        <w:rFonts w:cs="Times New Roman" w:hint="default"/>
      </w:rPr>
    </w:lvl>
    <w:lvl w:ilvl="2">
      <w:start w:val="1"/>
      <w:numFmt w:val="decimal"/>
      <w:lvlText w:val="%1.%2.%3."/>
      <w:lvlJc w:val="left"/>
      <w:pPr>
        <w:ind w:left="3980" w:hanging="720"/>
      </w:pPr>
      <w:rPr>
        <w:rFonts w:cs="Times New Roman" w:hint="default"/>
      </w:rPr>
    </w:lvl>
    <w:lvl w:ilvl="3">
      <w:start w:val="1"/>
      <w:numFmt w:val="decimal"/>
      <w:lvlText w:val="%1.%2.%3.%4."/>
      <w:lvlJc w:val="left"/>
      <w:pPr>
        <w:ind w:left="5610" w:hanging="720"/>
      </w:pPr>
      <w:rPr>
        <w:rFonts w:cs="Times New Roman" w:hint="default"/>
      </w:rPr>
    </w:lvl>
    <w:lvl w:ilvl="4">
      <w:start w:val="1"/>
      <w:numFmt w:val="decimal"/>
      <w:lvlText w:val="%1.%2.%3.%4.%5."/>
      <w:lvlJc w:val="left"/>
      <w:pPr>
        <w:ind w:left="7600" w:hanging="1080"/>
      </w:pPr>
      <w:rPr>
        <w:rFonts w:cs="Times New Roman" w:hint="default"/>
      </w:rPr>
    </w:lvl>
    <w:lvl w:ilvl="5">
      <w:start w:val="1"/>
      <w:numFmt w:val="decimal"/>
      <w:lvlText w:val="%1.%2.%3.%4.%5.%6."/>
      <w:lvlJc w:val="left"/>
      <w:pPr>
        <w:ind w:left="9230" w:hanging="1080"/>
      </w:pPr>
      <w:rPr>
        <w:rFonts w:cs="Times New Roman" w:hint="default"/>
      </w:rPr>
    </w:lvl>
    <w:lvl w:ilvl="6">
      <w:start w:val="1"/>
      <w:numFmt w:val="decimal"/>
      <w:lvlText w:val="%1.%2.%3.%4.%5.%6.%7."/>
      <w:lvlJc w:val="left"/>
      <w:pPr>
        <w:ind w:left="11220" w:hanging="1440"/>
      </w:pPr>
      <w:rPr>
        <w:rFonts w:cs="Times New Roman" w:hint="default"/>
      </w:rPr>
    </w:lvl>
    <w:lvl w:ilvl="7">
      <w:start w:val="1"/>
      <w:numFmt w:val="decimal"/>
      <w:lvlText w:val="%1.%2.%3.%4.%5.%6.%7.%8."/>
      <w:lvlJc w:val="left"/>
      <w:pPr>
        <w:ind w:left="12850" w:hanging="1440"/>
      </w:pPr>
      <w:rPr>
        <w:rFonts w:cs="Times New Roman" w:hint="default"/>
      </w:rPr>
    </w:lvl>
    <w:lvl w:ilvl="8">
      <w:start w:val="1"/>
      <w:numFmt w:val="decimal"/>
      <w:lvlText w:val="%1.%2.%3.%4.%5.%6.%7.%8.%9."/>
      <w:lvlJc w:val="left"/>
      <w:pPr>
        <w:ind w:left="14840" w:hanging="1800"/>
      </w:pPr>
      <w:rPr>
        <w:rFonts w:cs="Times New Roman" w:hint="default"/>
      </w:rPr>
    </w:lvl>
  </w:abstractNum>
  <w:abstractNum w:abstractNumId="17">
    <w:nsid w:val="26D74EFF"/>
    <w:multiLevelType w:val="hybridMultilevel"/>
    <w:tmpl w:val="C91842A6"/>
    <w:lvl w:ilvl="0" w:tplc="04190001">
      <w:start w:val="1"/>
      <w:numFmt w:val="bullet"/>
      <w:lvlText w:val=""/>
      <w:lvlJc w:val="left"/>
      <w:pPr>
        <w:tabs>
          <w:tab w:val="num" w:pos="1560"/>
        </w:tabs>
        <w:ind w:left="1560" w:hanging="360"/>
      </w:pPr>
      <w:rPr>
        <w:rFonts w:ascii="Symbol" w:hAnsi="Symbol" w:hint="default"/>
      </w:rPr>
    </w:lvl>
    <w:lvl w:ilvl="1" w:tplc="04190003" w:tentative="1">
      <w:start w:val="1"/>
      <w:numFmt w:val="bullet"/>
      <w:lvlText w:val="o"/>
      <w:lvlJc w:val="left"/>
      <w:pPr>
        <w:tabs>
          <w:tab w:val="num" w:pos="2280"/>
        </w:tabs>
        <w:ind w:left="2280" w:hanging="360"/>
      </w:pPr>
      <w:rPr>
        <w:rFonts w:ascii="Courier New" w:hAnsi="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18">
    <w:nsid w:val="28B30BE4"/>
    <w:multiLevelType w:val="hybridMultilevel"/>
    <w:tmpl w:val="CFB6F89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nsid w:val="2A594E51"/>
    <w:multiLevelType w:val="hybridMultilevel"/>
    <w:tmpl w:val="828826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77363F9"/>
    <w:multiLevelType w:val="hybridMultilevel"/>
    <w:tmpl w:val="11D0D2B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3AB56F00"/>
    <w:multiLevelType w:val="hybridMultilevel"/>
    <w:tmpl w:val="152EE90A"/>
    <w:lvl w:ilvl="0" w:tplc="5810C542">
      <w:start w:val="1"/>
      <w:numFmt w:val="decimal"/>
      <w:lvlText w:val="%1."/>
      <w:lvlJc w:val="left"/>
      <w:pPr>
        <w:tabs>
          <w:tab w:val="num" w:pos="1710"/>
        </w:tabs>
        <w:ind w:left="1710" w:hanging="99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2">
    <w:nsid w:val="3DA2301D"/>
    <w:multiLevelType w:val="multilevel"/>
    <w:tmpl w:val="C9C04250"/>
    <w:lvl w:ilvl="0">
      <w:start w:val="1"/>
      <w:numFmt w:val="decimal"/>
      <w:lvlText w:val="%1."/>
      <w:lvlJc w:val="left"/>
      <w:pPr>
        <w:tabs>
          <w:tab w:val="num" w:pos="720"/>
        </w:tabs>
        <w:ind w:left="720" w:hanging="360"/>
      </w:pPr>
      <w:rPr>
        <w:rFonts w:cs="Times New Roman" w:hint="default"/>
        <w:b w:val="0"/>
      </w:rPr>
    </w:lvl>
    <w:lvl w:ilvl="1">
      <w:start w:val="1"/>
      <w:numFmt w:val="decimal"/>
      <w:isLgl/>
      <w:lvlText w:val="%1.%2."/>
      <w:lvlJc w:val="left"/>
      <w:pPr>
        <w:tabs>
          <w:tab w:val="num" w:pos="1270"/>
        </w:tabs>
        <w:ind w:left="1270" w:hanging="720"/>
      </w:pPr>
      <w:rPr>
        <w:rFonts w:cs="Times New Roman" w:hint="default"/>
      </w:rPr>
    </w:lvl>
    <w:lvl w:ilvl="2">
      <w:start w:val="1"/>
      <w:numFmt w:val="decimal"/>
      <w:isLgl/>
      <w:lvlText w:val="%1.%2.%3."/>
      <w:lvlJc w:val="left"/>
      <w:pPr>
        <w:tabs>
          <w:tab w:val="num" w:pos="1460"/>
        </w:tabs>
        <w:ind w:left="1460" w:hanging="720"/>
      </w:pPr>
      <w:rPr>
        <w:rFonts w:cs="Times New Roman" w:hint="default"/>
      </w:rPr>
    </w:lvl>
    <w:lvl w:ilvl="3">
      <w:start w:val="1"/>
      <w:numFmt w:val="decimal"/>
      <w:isLgl/>
      <w:lvlText w:val="%1.%2.%3.%4."/>
      <w:lvlJc w:val="left"/>
      <w:pPr>
        <w:tabs>
          <w:tab w:val="num" w:pos="2010"/>
        </w:tabs>
        <w:ind w:left="2010" w:hanging="1080"/>
      </w:pPr>
      <w:rPr>
        <w:rFonts w:cs="Times New Roman" w:hint="default"/>
      </w:rPr>
    </w:lvl>
    <w:lvl w:ilvl="4">
      <w:start w:val="1"/>
      <w:numFmt w:val="decimal"/>
      <w:isLgl/>
      <w:lvlText w:val="%1.%2.%3.%4.%5."/>
      <w:lvlJc w:val="left"/>
      <w:pPr>
        <w:tabs>
          <w:tab w:val="num" w:pos="2200"/>
        </w:tabs>
        <w:ind w:left="2200" w:hanging="1080"/>
      </w:pPr>
      <w:rPr>
        <w:rFonts w:cs="Times New Roman" w:hint="default"/>
      </w:rPr>
    </w:lvl>
    <w:lvl w:ilvl="5">
      <w:start w:val="1"/>
      <w:numFmt w:val="decimal"/>
      <w:isLgl/>
      <w:lvlText w:val="%1.%2.%3.%4.%5.%6."/>
      <w:lvlJc w:val="left"/>
      <w:pPr>
        <w:tabs>
          <w:tab w:val="num" w:pos="2750"/>
        </w:tabs>
        <w:ind w:left="2750" w:hanging="1440"/>
      </w:pPr>
      <w:rPr>
        <w:rFonts w:cs="Times New Roman" w:hint="default"/>
      </w:rPr>
    </w:lvl>
    <w:lvl w:ilvl="6">
      <w:start w:val="1"/>
      <w:numFmt w:val="decimal"/>
      <w:isLgl/>
      <w:lvlText w:val="%1.%2.%3.%4.%5.%6.%7."/>
      <w:lvlJc w:val="left"/>
      <w:pPr>
        <w:tabs>
          <w:tab w:val="num" w:pos="3300"/>
        </w:tabs>
        <w:ind w:left="3300" w:hanging="1800"/>
      </w:pPr>
      <w:rPr>
        <w:rFonts w:cs="Times New Roman" w:hint="default"/>
      </w:rPr>
    </w:lvl>
    <w:lvl w:ilvl="7">
      <w:start w:val="1"/>
      <w:numFmt w:val="decimal"/>
      <w:isLgl/>
      <w:lvlText w:val="%1.%2.%3.%4.%5.%6.%7.%8."/>
      <w:lvlJc w:val="left"/>
      <w:pPr>
        <w:tabs>
          <w:tab w:val="num" w:pos="3490"/>
        </w:tabs>
        <w:ind w:left="3490" w:hanging="1800"/>
      </w:pPr>
      <w:rPr>
        <w:rFonts w:cs="Times New Roman" w:hint="default"/>
      </w:rPr>
    </w:lvl>
    <w:lvl w:ilvl="8">
      <w:start w:val="1"/>
      <w:numFmt w:val="decimal"/>
      <w:isLgl/>
      <w:lvlText w:val="%1.%2.%3.%4.%5.%6.%7.%8.%9."/>
      <w:lvlJc w:val="left"/>
      <w:pPr>
        <w:tabs>
          <w:tab w:val="num" w:pos="4040"/>
        </w:tabs>
        <w:ind w:left="4040" w:hanging="2160"/>
      </w:pPr>
      <w:rPr>
        <w:rFonts w:cs="Times New Roman" w:hint="default"/>
      </w:rPr>
    </w:lvl>
  </w:abstractNum>
  <w:abstractNum w:abstractNumId="23">
    <w:nsid w:val="3FBD04EF"/>
    <w:multiLevelType w:val="hybridMultilevel"/>
    <w:tmpl w:val="F0B02A3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4">
    <w:nsid w:val="5B9B1DA4"/>
    <w:multiLevelType w:val="hybridMultilevel"/>
    <w:tmpl w:val="CACA2518"/>
    <w:lvl w:ilvl="0" w:tplc="0419000F">
      <w:start w:val="1"/>
      <w:numFmt w:val="decimal"/>
      <w:lvlText w:val="%1."/>
      <w:lvlJc w:val="left"/>
      <w:pPr>
        <w:ind w:left="1146" w:hanging="360"/>
      </w:pPr>
      <w:rPr>
        <w:rFonts w:cs="Times New Roman"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5C5273FC"/>
    <w:multiLevelType w:val="hybridMultilevel"/>
    <w:tmpl w:val="9AF0822E"/>
    <w:lvl w:ilvl="0" w:tplc="04190001">
      <w:start w:val="1"/>
      <w:numFmt w:val="bullet"/>
      <w:lvlText w:val=""/>
      <w:lvlJc w:val="left"/>
      <w:pPr>
        <w:tabs>
          <w:tab w:val="num" w:pos="360"/>
        </w:tabs>
        <w:ind w:left="360" w:hanging="360"/>
      </w:pPr>
      <w:rPr>
        <w:rFonts w:ascii="Symbol" w:hAnsi="Symbol"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6">
    <w:nsid w:val="6971509B"/>
    <w:multiLevelType w:val="hybridMultilevel"/>
    <w:tmpl w:val="2F821962"/>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98E3181"/>
    <w:multiLevelType w:val="hybridMultilevel"/>
    <w:tmpl w:val="CCDEF8B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8">
    <w:nsid w:val="6A77299E"/>
    <w:multiLevelType w:val="multilevel"/>
    <w:tmpl w:val="B4FEEE60"/>
    <w:lvl w:ilvl="0">
      <w:start w:val="1"/>
      <w:numFmt w:val="bullet"/>
      <w:lvlText w:val="-"/>
      <w:lvlJc w:val="left"/>
      <w:rPr>
        <w:rFonts w:ascii="Times New Roman" w:eastAsia="Times New Roman" w:hAnsi="Times New Roman"/>
        <w:b w:val="0"/>
        <w:i w:val="0"/>
        <w:smallCaps w:val="0"/>
        <w:strike w:val="0"/>
        <w:color w:val="000000"/>
        <w:spacing w:val="0"/>
        <w:w w:val="100"/>
        <w:position w:val="0"/>
        <w:sz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9">
    <w:nsid w:val="6FBF3BDE"/>
    <w:multiLevelType w:val="multilevel"/>
    <w:tmpl w:val="F104C9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0">
    <w:nsid w:val="70A64FEA"/>
    <w:multiLevelType w:val="hybridMultilevel"/>
    <w:tmpl w:val="05365266"/>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4466D93"/>
    <w:multiLevelType w:val="multilevel"/>
    <w:tmpl w:val="F050ABDA"/>
    <w:lvl w:ilvl="0">
      <w:start w:val="1"/>
      <w:numFmt w:val="decimal"/>
      <w:lvlText w:val="%1."/>
      <w:lvlJc w:val="left"/>
      <w:pPr>
        <w:ind w:left="540" w:hanging="540"/>
      </w:pPr>
      <w:rPr>
        <w:rFonts w:cs="Times New Roman" w:hint="default"/>
      </w:rPr>
    </w:lvl>
    <w:lvl w:ilvl="1">
      <w:start w:val="1"/>
      <w:numFmt w:val="decimal"/>
      <w:lvlText w:val="%1.%2."/>
      <w:lvlJc w:val="left"/>
      <w:pPr>
        <w:ind w:left="823" w:hanging="540"/>
      </w:pPr>
      <w:rPr>
        <w:rFonts w:cs="Times New Roman" w:hint="default"/>
      </w:rPr>
    </w:lvl>
    <w:lvl w:ilvl="2">
      <w:start w:val="1"/>
      <w:numFmt w:val="decimal"/>
      <w:lvlText w:val="%1.%2.%3."/>
      <w:lvlJc w:val="left"/>
      <w:pPr>
        <w:ind w:left="1286" w:hanging="72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2212" w:hanging="108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3138" w:hanging="1440"/>
      </w:pPr>
      <w:rPr>
        <w:rFonts w:cs="Times New Roman" w:hint="default"/>
      </w:rPr>
    </w:lvl>
    <w:lvl w:ilvl="7">
      <w:start w:val="1"/>
      <w:numFmt w:val="decimal"/>
      <w:lvlText w:val="%1.%2.%3.%4.%5.%6.%7.%8."/>
      <w:lvlJc w:val="left"/>
      <w:pPr>
        <w:ind w:left="3421" w:hanging="1440"/>
      </w:pPr>
      <w:rPr>
        <w:rFonts w:cs="Times New Roman" w:hint="default"/>
      </w:rPr>
    </w:lvl>
    <w:lvl w:ilvl="8">
      <w:start w:val="1"/>
      <w:numFmt w:val="decimal"/>
      <w:lvlText w:val="%1.%2.%3.%4.%5.%6.%7.%8.%9."/>
      <w:lvlJc w:val="left"/>
      <w:pPr>
        <w:ind w:left="4064" w:hanging="1800"/>
      </w:pPr>
      <w:rPr>
        <w:rFonts w:cs="Times New Roman" w:hint="default"/>
      </w:rPr>
    </w:lvl>
  </w:abstractNum>
  <w:abstractNum w:abstractNumId="32">
    <w:nsid w:val="751B500F"/>
    <w:multiLevelType w:val="hybridMultilevel"/>
    <w:tmpl w:val="26444FFA"/>
    <w:lvl w:ilvl="0" w:tplc="04190001">
      <w:start w:val="1"/>
      <w:numFmt w:val="bullet"/>
      <w:lvlText w:val=""/>
      <w:lvlJc w:val="left"/>
      <w:pPr>
        <w:ind w:left="1624" w:hanging="360"/>
      </w:pPr>
      <w:rPr>
        <w:rFonts w:ascii="Symbol" w:hAnsi="Symbol" w:hint="default"/>
      </w:rPr>
    </w:lvl>
    <w:lvl w:ilvl="1" w:tplc="04190019" w:tentative="1">
      <w:start w:val="1"/>
      <w:numFmt w:val="lowerLetter"/>
      <w:lvlText w:val="%2."/>
      <w:lvlJc w:val="left"/>
      <w:pPr>
        <w:ind w:left="2344" w:hanging="360"/>
      </w:pPr>
      <w:rPr>
        <w:rFonts w:cs="Times New Roman"/>
      </w:rPr>
    </w:lvl>
    <w:lvl w:ilvl="2" w:tplc="0419001B" w:tentative="1">
      <w:start w:val="1"/>
      <w:numFmt w:val="lowerRoman"/>
      <w:lvlText w:val="%3."/>
      <w:lvlJc w:val="right"/>
      <w:pPr>
        <w:ind w:left="3064" w:hanging="180"/>
      </w:pPr>
      <w:rPr>
        <w:rFonts w:cs="Times New Roman"/>
      </w:rPr>
    </w:lvl>
    <w:lvl w:ilvl="3" w:tplc="0419000F" w:tentative="1">
      <w:start w:val="1"/>
      <w:numFmt w:val="decimal"/>
      <w:lvlText w:val="%4."/>
      <w:lvlJc w:val="left"/>
      <w:pPr>
        <w:ind w:left="3784" w:hanging="360"/>
      </w:pPr>
      <w:rPr>
        <w:rFonts w:cs="Times New Roman"/>
      </w:rPr>
    </w:lvl>
    <w:lvl w:ilvl="4" w:tplc="04190019" w:tentative="1">
      <w:start w:val="1"/>
      <w:numFmt w:val="lowerLetter"/>
      <w:lvlText w:val="%5."/>
      <w:lvlJc w:val="left"/>
      <w:pPr>
        <w:ind w:left="4504" w:hanging="360"/>
      </w:pPr>
      <w:rPr>
        <w:rFonts w:cs="Times New Roman"/>
      </w:rPr>
    </w:lvl>
    <w:lvl w:ilvl="5" w:tplc="0419001B" w:tentative="1">
      <w:start w:val="1"/>
      <w:numFmt w:val="lowerRoman"/>
      <w:lvlText w:val="%6."/>
      <w:lvlJc w:val="right"/>
      <w:pPr>
        <w:ind w:left="5224" w:hanging="180"/>
      </w:pPr>
      <w:rPr>
        <w:rFonts w:cs="Times New Roman"/>
      </w:rPr>
    </w:lvl>
    <w:lvl w:ilvl="6" w:tplc="0419000F" w:tentative="1">
      <w:start w:val="1"/>
      <w:numFmt w:val="decimal"/>
      <w:lvlText w:val="%7."/>
      <w:lvlJc w:val="left"/>
      <w:pPr>
        <w:ind w:left="5944" w:hanging="360"/>
      </w:pPr>
      <w:rPr>
        <w:rFonts w:cs="Times New Roman"/>
      </w:rPr>
    </w:lvl>
    <w:lvl w:ilvl="7" w:tplc="04190019" w:tentative="1">
      <w:start w:val="1"/>
      <w:numFmt w:val="lowerLetter"/>
      <w:lvlText w:val="%8."/>
      <w:lvlJc w:val="left"/>
      <w:pPr>
        <w:ind w:left="6664" w:hanging="360"/>
      </w:pPr>
      <w:rPr>
        <w:rFonts w:cs="Times New Roman"/>
      </w:rPr>
    </w:lvl>
    <w:lvl w:ilvl="8" w:tplc="0419001B" w:tentative="1">
      <w:start w:val="1"/>
      <w:numFmt w:val="lowerRoman"/>
      <w:lvlText w:val="%9."/>
      <w:lvlJc w:val="right"/>
      <w:pPr>
        <w:ind w:left="7384" w:hanging="180"/>
      </w:pPr>
      <w:rPr>
        <w:rFonts w:cs="Times New Roman"/>
      </w:rPr>
    </w:lvl>
  </w:abstractNum>
  <w:abstractNum w:abstractNumId="33">
    <w:nsid w:val="7952162D"/>
    <w:multiLevelType w:val="hybridMultilevel"/>
    <w:tmpl w:val="047C4F6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4">
    <w:nsid w:val="7F34334F"/>
    <w:multiLevelType w:val="hybridMultilevel"/>
    <w:tmpl w:val="4ED0D3F4"/>
    <w:lvl w:ilvl="0" w:tplc="04190001">
      <w:start w:val="1"/>
      <w:numFmt w:val="bullet"/>
      <w:lvlText w:val=""/>
      <w:lvlJc w:val="left"/>
      <w:pPr>
        <w:tabs>
          <w:tab w:val="num" w:pos="1146"/>
        </w:tabs>
        <w:ind w:left="1146" w:hanging="360"/>
      </w:pPr>
      <w:rPr>
        <w:rFonts w:ascii="Symbol" w:hAnsi="Symbol" w:hint="default"/>
      </w:rPr>
    </w:lvl>
    <w:lvl w:ilvl="1" w:tplc="04190003" w:tentative="1">
      <w:start w:val="1"/>
      <w:numFmt w:val="bullet"/>
      <w:lvlText w:val="o"/>
      <w:lvlJc w:val="left"/>
      <w:pPr>
        <w:tabs>
          <w:tab w:val="num" w:pos="1866"/>
        </w:tabs>
        <w:ind w:left="1866" w:hanging="360"/>
      </w:pPr>
      <w:rPr>
        <w:rFonts w:ascii="Courier New" w:hAnsi="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num w:numId="1">
    <w:abstractNumId w:val="14"/>
  </w:num>
  <w:num w:numId="2">
    <w:abstractNumId w:val="19"/>
  </w:num>
  <w:num w:numId="3">
    <w:abstractNumId w:val="11"/>
  </w:num>
  <w:num w:numId="4">
    <w:abstractNumId w:val="18"/>
  </w:num>
  <w:num w:numId="5">
    <w:abstractNumId w:val="23"/>
  </w:num>
  <w:num w:numId="6">
    <w:abstractNumId w:val="20"/>
  </w:num>
  <w:num w:numId="7">
    <w:abstractNumId w:val="27"/>
  </w:num>
  <w:num w:numId="8">
    <w:abstractNumId w:val="33"/>
  </w:num>
  <w:num w:numId="9">
    <w:abstractNumId w:val="22"/>
  </w:num>
  <w:num w:numId="10">
    <w:abstractNumId w:val="34"/>
  </w:num>
  <w:num w:numId="11">
    <w:abstractNumId w:val="17"/>
  </w:num>
  <w:num w:numId="12">
    <w:abstractNumId w:val="8"/>
  </w:num>
  <w:num w:numId="13">
    <w:abstractNumId w:val="24"/>
  </w:num>
  <w:num w:numId="14">
    <w:abstractNumId w:val="29"/>
  </w:num>
  <w:num w:numId="15">
    <w:abstractNumId w:val="6"/>
  </w:num>
  <w:num w:numId="16">
    <w:abstractNumId w:val="12"/>
  </w:num>
  <w:num w:numId="17">
    <w:abstractNumId w:val="7"/>
  </w:num>
  <w:num w:numId="18">
    <w:abstractNumId w:val="13"/>
  </w:num>
  <w:num w:numId="19">
    <w:abstractNumId w:val="32"/>
  </w:num>
  <w:num w:numId="20">
    <w:abstractNumId w:val="5"/>
  </w:num>
  <w:num w:numId="21">
    <w:abstractNumId w:val="21"/>
  </w:num>
  <w:num w:numId="22">
    <w:abstractNumId w:val="10"/>
  </w:num>
  <w:num w:numId="23">
    <w:abstractNumId w:val="25"/>
  </w:num>
  <w:num w:numId="24">
    <w:abstractNumId w:val="28"/>
  </w:num>
  <w:num w:numId="25">
    <w:abstractNumId w:val="15"/>
  </w:num>
  <w:num w:numId="26">
    <w:abstractNumId w:val="9"/>
  </w:num>
  <w:num w:numId="27">
    <w:abstractNumId w:val="16"/>
  </w:num>
  <w:num w:numId="28">
    <w:abstractNumId w:val="31"/>
  </w:num>
  <w:num w:numId="29">
    <w:abstractNumId w:val="26"/>
  </w:num>
  <w:num w:numId="30">
    <w:abstractNumId w:val="30"/>
  </w:num>
  <w:num w:numId="31">
    <w:abstractNumId w:val="0"/>
  </w:num>
  <w:num w:numId="32">
    <w:abstractNumId w:val="1"/>
  </w:num>
  <w:num w:numId="33">
    <w:abstractNumId w:val="3"/>
  </w:num>
  <w:num w:numId="34">
    <w:abstractNumId w:val="4"/>
  </w:num>
  <w:num w:numId="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6160"/>
    <w:rsid w:val="00000B23"/>
    <w:rsid w:val="0000284C"/>
    <w:rsid w:val="00016E58"/>
    <w:rsid w:val="0001710D"/>
    <w:rsid w:val="0002329D"/>
    <w:rsid w:val="00037903"/>
    <w:rsid w:val="0004348C"/>
    <w:rsid w:val="000511C6"/>
    <w:rsid w:val="000660F2"/>
    <w:rsid w:val="00075F8B"/>
    <w:rsid w:val="00081162"/>
    <w:rsid w:val="0008364A"/>
    <w:rsid w:val="00084E1B"/>
    <w:rsid w:val="00085A0A"/>
    <w:rsid w:val="0008749D"/>
    <w:rsid w:val="000913D5"/>
    <w:rsid w:val="00095E50"/>
    <w:rsid w:val="00096F56"/>
    <w:rsid w:val="000A5BFB"/>
    <w:rsid w:val="000B0962"/>
    <w:rsid w:val="000B2865"/>
    <w:rsid w:val="000B2D8F"/>
    <w:rsid w:val="000B4397"/>
    <w:rsid w:val="000B7BF2"/>
    <w:rsid w:val="000C1A68"/>
    <w:rsid w:val="000C36D2"/>
    <w:rsid w:val="000D3180"/>
    <w:rsid w:val="000D5CF6"/>
    <w:rsid w:val="000D7E0A"/>
    <w:rsid w:val="000E613D"/>
    <w:rsid w:val="000F408D"/>
    <w:rsid w:val="0010082B"/>
    <w:rsid w:val="00103E61"/>
    <w:rsid w:val="001102B1"/>
    <w:rsid w:val="00117B23"/>
    <w:rsid w:val="00117E0F"/>
    <w:rsid w:val="00126BA9"/>
    <w:rsid w:val="001421B0"/>
    <w:rsid w:val="0015596C"/>
    <w:rsid w:val="00171BE9"/>
    <w:rsid w:val="001850AA"/>
    <w:rsid w:val="00192FB4"/>
    <w:rsid w:val="0019303A"/>
    <w:rsid w:val="001A03E7"/>
    <w:rsid w:val="001B26FE"/>
    <w:rsid w:val="001B2FC2"/>
    <w:rsid w:val="001B3963"/>
    <w:rsid w:val="001B7BE1"/>
    <w:rsid w:val="001C148D"/>
    <w:rsid w:val="001C28DD"/>
    <w:rsid w:val="001E58BF"/>
    <w:rsid w:val="001F285B"/>
    <w:rsid w:val="0020060F"/>
    <w:rsid w:val="00214636"/>
    <w:rsid w:val="002209FC"/>
    <w:rsid w:val="00224C60"/>
    <w:rsid w:val="0022723D"/>
    <w:rsid w:val="00227B85"/>
    <w:rsid w:val="00230D5A"/>
    <w:rsid w:val="00231EB7"/>
    <w:rsid w:val="00234C84"/>
    <w:rsid w:val="00236D0C"/>
    <w:rsid w:val="0024183C"/>
    <w:rsid w:val="00243DD4"/>
    <w:rsid w:val="00243FF6"/>
    <w:rsid w:val="00256946"/>
    <w:rsid w:val="00256B27"/>
    <w:rsid w:val="00261F3A"/>
    <w:rsid w:val="0027175E"/>
    <w:rsid w:val="00275B81"/>
    <w:rsid w:val="00277DD5"/>
    <w:rsid w:val="00285B81"/>
    <w:rsid w:val="00292B4C"/>
    <w:rsid w:val="002A07EA"/>
    <w:rsid w:val="002A4778"/>
    <w:rsid w:val="002B542E"/>
    <w:rsid w:val="002B706B"/>
    <w:rsid w:val="002C0840"/>
    <w:rsid w:val="002C54D5"/>
    <w:rsid w:val="002D1B28"/>
    <w:rsid w:val="002D5383"/>
    <w:rsid w:val="002D5B5C"/>
    <w:rsid w:val="002E0B33"/>
    <w:rsid w:val="002E5CF3"/>
    <w:rsid w:val="002F2949"/>
    <w:rsid w:val="00302594"/>
    <w:rsid w:val="003163B5"/>
    <w:rsid w:val="00317246"/>
    <w:rsid w:val="003261DF"/>
    <w:rsid w:val="00336266"/>
    <w:rsid w:val="0034505E"/>
    <w:rsid w:val="00345C77"/>
    <w:rsid w:val="00352005"/>
    <w:rsid w:val="00364186"/>
    <w:rsid w:val="003839BC"/>
    <w:rsid w:val="00391581"/>
    <w:rsid w:val="00392C19"/>
    <w:rsid w:val="00392EA3"/>
    <w:rsid w:val="003934B6"/>
    <w:rsid w:val="003B2E1C"/>
    <w:rsid w:val="003C37B8"/>
    <w:rsid w:val="003D0E8B"/>
    <w:rsid w:val="003D0F6D"/>
    <w:rsid w:val="003D1D60"/>
    <w:rsid w:val="003D5DD5"/>
    <w:rsid w:val="003F0F23"/>
    <w:rsid w:val="003F34A7"/>
    <w:rsid w:val="003F5482"/>
    <w:rsid w:val="00411B20"/>
    <w:rsid w:val="0041359A"/>
    <w:rsid w:val="00416CD9"/>
    <w:rsid w:val="004204DD"/>
    <w:rsid w:val="00423092"/>
    <w:rsid w:val="004459E9"/>
    <w:rsid w:val="00454442"/>
    <w:rsid w:val="0045539C"/>
    <w:rsid w:val="004572AF"/>
    <w:rsid w:val="004663FC"/>
    <w:rsid w:val="00470613"/>
    <w:rsid w:val="0047080B"/>
    <w:rsid w:val="00470820"/>
    <w:rsid w:val="00472BF6"/>
    <w:rsid w:val="00474D35"/>
    <w:rsid w:val="00482ED9"/>
    <w:rsid w:val="0048598F"/>
    <w:rsid w:val="00490B07"/>
    <w:rsid w:val="004933DE"/>
    <w:rsid w:val="004936E9"/>
    <w:rsid w:val="00496C6F"/>
    <w:rsid w:val="004A1180"/>
    <w:rsid w:val="004A4CCA"/>
    <w:rsid w:val="004A6FB9"/>
    <w:rsid w:val="004B4747"/>
    <w:rsid w:val="004B595F"/>
    <w:rsid w:val="004C3253"/>
    <w:rsid w:val="004C5A4C"/>
    <w:rsid w:val="004E557B"/>
    <w:rsid w:val="004F525D"/>
    <w:rsid w:val="005028B2"/>
    <w:rsid w:val="005060C4"/>
    <w:rsid w:val="0051028B"/>
    <w:rsid w:val="005160E5"/>
    <w:rsid w:val="00520048"/>
    <w:rsid w:val="0055350F"/>
    <w:rsid w:val="00553A4C"/>
    <w:rsid w:val="005540FE"/>
    <w:rsid w:val="00556513"/>
    <w:rsid w:val="00566AFC"/>
    <w:rsid w:val="00573A19"/>
    <w:rsid w:val="005748BD"/>
    <w:rsid w:val="005828A3"/>
    <w:rsid w:val="00584A50"/>
    <w:rsid w:val="005A330F"/>
    <w:rsid w:val="005B0BE1"/>
    <w:rsid w:val="005C3FFC"/>
    <w:rsid w:val="005C5C68"/>
    <w:rsid w:val="005E0AB5"/>
    <w:rsid w:val="005E3018"/>
    <w:rsid w:val="005E309A"/>
    <w:rsid w:val="0062117F"/>
    <w:rsid w:val="00627360"/>
    <w:rsid w:val="00641303"/>
    <w:rsid w:val="00643311"/>
    <w:rsid w:val="00650246"/>
    <w:rsid w:val="0065326D"/>
    <w:rsid w:val="0065455C"/>
    <w:rsid w:val="006651ED"/>
    <w:rsid w:val="00672F6A"/>
    <w:rsid w:val="006732D2"/>
    <w:rsid w:val="00674FC5"/>
    <w:rsid w:val="00685373"/>
    <w:rsid w:val="006B0DEA"/>
    <w:rsid w:val="006B14D2"/>
    <w:rsid w:val="006C0F9C"/>
    <w:rsid w:val="006C3875"/>
    <w:rsid w:val="006C65C7"/>
    <w:rsid w:val="006D2150"/>
    <w:rsid w:val="006D3F83"/>
    <w:rsid w:val="006D6CCF"/>
    <w:rsid w:val="00700420"/>
    <w:rsid w:val="007007E7"/>
    <w:rsid w:val="00702776"/>
    <w:rsid w:val="007139FB"/>
    <w:rsid w:val="00717578"/>
    <w:rsid w:val="00725261"/>
    <w:rsid w:val="00733967"/>
    <w:rsid w:val="00734EBA"/>
    <w:rsid w:val="00741BC1"/>
    <w:rsid w:val="00744D43"/>
    <w:rsid w:val="00754A57"/>
    <w:rsid w:val="00755059"/>
    <w:rsid w:val="00756CC8"/>
    <w:rsid w:val="00760AE9"/>
    <w:rsid w:val="007741C3"/>
    <w:rsid w:val="007942FE"/>
    <w:rsid w:val="007A3BC6"/>
    <w:rsid w:val="007A7572"/>
    <w:rsid w:val="007B0769"/>
    <w:rsid w:val="007B27B0"/>
    <w:rsid w:val="007B5C7C"/>
    <w:rsid w:val="007B7BCD"/>
    <w:rsid w:val="007D1805"/>
    <w:rsid w:val="007D243A"/>
    <w:rsid w:val="007F57EB"/>
    <w:rsid w:val="007F7689"/>
    <w:rsid w:val="008012CD"/>
    <w:rsid w:val="008157F2"/>
    <w:rsid w:val="00824804"/>
    <w:rsid w:val="00832BA9"/>
    <w:rsid w:val="00833D9E"/>
    <w:rsid w:val="0083703E"/>
    <w:rsid w:val="00847C9E"/>
    <w:rsid w:val="00854A24"/>
    <w:rsid w:val="00855A1C"/>
    <w:rsid w:val="00871D30"/>
    <w:rsid w:val="00873A3C"/>
    <w:rsid w:val="00874F65"/>
    <w:rsid w:val="0087732A"/>
    <w:rsid w:val="008800D3"/>
    <w:rsid w:val="00881C43"/>
    <w:rsid w:val="00897C22"/>
    <w:rsid w:val="008B4AFB"/>
    <w:rsid w:val="008C3C1F"/>
    <w:rsid w:val="008C44B5"/>
    <w:rsid w:val="008C5EB3"/>
    <w:rsid w:val="008D09FD"/>
    <w:rsid w:val="008D2EE3"/>
    <w:rsid w:val="008D3712"/>
    <w:rsid w:val="008D5628"/>
    <w:rsid w:val="008E1955"/>
    <w:rsid w:val="009007AB"/>
    <w:rsid w:val="00903FC4"/>
    <w:rsid w:val="009134D6"/>
    <w:rsid w:val="00920FBA"/>
    <w:rsid w:val="00922F49"/>
    <w:rsid w:val="00926929"/>
    <w:rsid w:val="00931694"/>
    <w:rsid w:val="0094156F"/>
    <w:rsid w:val="00941BEC"/>
    <w:rsid w:val="0095408C"/>
    <w:rsid w:val="00957E47"/>
    <w:rsid w:val="00967193"/>
    <w:rsid w:val="009741AD"/>
    <w:rsid w:val="00981252"/>
    <w:rsid w:val="009967B9"/>
    <w:rsid w:val="009A70EF"/>
    <w:rsid w:val="009B21AA"/>
    <w:rsid w:val="009C44FF"/>
    <w:rsid w:val="009D0912"/>
    <w:rsid w:val="009D0AF7"/>
    <w:rsid w:val="009D0B0B"/>
    <w:rsid w:val="009D7A31"/>
    <w:rsid w:val="009E2E42"/>
    <w:rsid w:val="009E3AEB"/>
    <w:rsid w:val="009E3C25"/>
    <w:rsid w:val="009E5F91"/>
    <w:rsid w:val="009F118E"/>
    <w:rsid w:val="009F16A5"/>
    <w:rsid w:val="00A00BFE"/>
    <w:rsid w:val="00A07D7A"/>
    <w:rsid w:val="00A13512"/>
    <w:rsid w:val="00A25EA0"/>
    <w:rsid w:val="00A2753C"/>
    <w:rsid w:val="00A359C4"/>
    <w:rsid w:val="00A47A4A"/>
    <w:rsid w:val="00A62952"/>
    <w:rsid w:val="00A63841"/>
    <w:rsid w:val="00A65533"/>
    <w:rsid w:val="00A65956"/>
    <w:rsid w:val="00A76CCE"/>
    <w:rsid w:val="00A86F28"/>
    <w:rsid w:val="00A920BA"/>
    <w:rsid w:val="00A9645B"/>
    <w:rsid w:val="00A96DE0"/>
    <w:rsid w:val="00AB4C55"/>
    <w:rsid w:val="00AB4D87"/>
    <w:rsid w:val="00AD32EA"/>
    <w:rsid w:val="00AE2EEC"/>
    <w:rsid w:val="00AF27D8"/>
    <w:rsid w:val="00AF3838"/>
    <w:rsid w:val="00AF3F83"/>
    <w:rsid w:val="00AF6619"/>
    <w:rsid w:val="00B01725"/>
    <w:rsid w:val="00B06387"/>
    <w:rsid w:val="00B1771B"/>
    <w:rsid w:val="00B24963"/>
    <w:rsid w:val="00B31B34"/>
    <w:rsid w:val="00B431A5"/>
    <w:rsid w:val="00B55063"/>
    <w:rsid w:val="00B57AF5"/>
    <w:rsid w:val="00B64EAC"/>
    <w:rsid w:val="00B70717"/>
    <w:rsid w:val="00B73487"/>
    <w:rsid w:val="00B74AFD"/>
    <w:rsid w:val="00B87684"/>
    <w:rsid w:val="00B9357F"/>
    <w:rsid w:val="00BA72DB"/>
    <w:rsid w:val="00BB02E4"/>
    <w:rsid w:val="00BB15D9"/>
    <w:rsid w:val="00BB589D"/>
    <w:rsid w:val="00BC5972"/>
    <w:rsid w:val="00BC5E3F"/>
    <w:rsid w:val="00BD1279"/>
    <w:rsid w:val="00BD2A3D"/>
    <w:rsid w:val="00BE0937"/>
    <w:rsid w:val="00BE3812"/>
    <w:rsid w:val="00BE4A94"/>
    <w:rsid w:val="00BE7360"/>
    <w:rsid w:val="00BF305F"/>
    <w:rsid w:val="00BF638A"/>
    <w:rsid w:val="00BF64CE"/>
    <w:rsid w:val="00C02BA2"/>
    <w:rsid w:val="00C1734D"/>
    <w:rsid w:val="00C20A53"/>
    <w:rsid w:val="00C27E55"/>
    <w:rsid w:val="00C3112D"/>
    <w:rsid w:val="00C31739"/>
    <w:rsid w:val="00C5048D"/>
    <w:rsid w:val="00C51366"/>
    <w:rsid w:val="00C5683A"/>
    <w:rsid w:val="00C60677"/>
    <w:rsid w:val="00C72F2B"/>
    <w:rsid w:val="00C7570B"/>
    <w:rsid w:val="00C801AB"/>
    <w:rsid w:val="00C803BB"/>
    <w:rsid w:val="00C86C3F"/>
    <w:rsid w:val="00C93FC0"/>
    <w:rsid w:val="00C94134"/>
    <w:rsid w:val="00CA13B1"/>
    <w:rsid w:val="00CA2B82"/>
    <w:rsid w:val="00CA4BB0"/>
    <w:rsid w:val="00CA6160"/>
    <w:rsid w:val="00CA6662"/>
    <w:rsid w:val="00CB7170"/>
    <w:rsid w:val="00CB7438"/>
    <w:rsid w:val="00CD560D"/>
    <w:rsid w:val="00CE4AA8"/>
    <w:rsid w:val="00CF4CF8"/>
    <w:rsid w:val="00D061CA"/>
    <w:rsid w:val="00D1135A"/>
    <w:rsid w:val="00D25B7E"/>
    <w:rsid w:val="00D27042"/>
    <w:rsid w:val="00D27EF5"/>
    <w:rsid w:val="00D34470"/>
    <w:rsid w:val="00D373A1"/>
    <w:rsid w:val="00D3756B"/>
    <w:rsid w:val="00D40527"/>
    <w:rsid w:val="00D44908"/>
    <w:rsid w:val="00D45D5C"/>
    <w:rsid w:val="00D5541C"/>
    <w:rsid w:val="00D561B2"/>
    <w:rsid w:val="00D666C9"/>
    <w:rsid w:val="00D76B26"/>
    <w:rsid w:val="00D808F6"/>
    <w:rsid w:val="00D938C5"/>
    <w:rsid w:val="00D93B9B"/>
    <w:rsid w:val="00D969D3"/>
    <w:rsid w:val="00D9786F"/>
    <w:rsid w:val="00DB469F"/>
    <w:rsid w:val="00DC2DEA"/>
    <w:rsid w:val="00DC7151"/>
    <w:rsid w:val="00DE74FA"/>
    <w:rsid w:val="00DF078F"/>
    <w:rsid w:val="00DF67A4"/>
    <w:rsid w:val="00DF6AAC"/>
    <w:rsid w:val="00E03393"/>
    <w:rsid w:val="00E23D8A"/>
    <w:rsid w:val="00E30DE4"/>
    <w:rsid w:val="00E365ED"/>
    <w:rsid w:val="00E56B1B"/>
    <w:rsid w:val="00E61B43"/>
    <w:rsid w:val="00E676D2"/>
    <w:rsid w:val="00E73F90"/>
    <w:rsid w:val="00E82797"/>
    <w:rsid w:val="00ED28AF"/>
    <w:rsid w:val="00ED35EB"/>
    <w:rsid w:val="00EE3421"/>
    <w:rsid w:val="00F20698"/>
    <w:rsid w:val="00F272AE"/>
    <w:rsid w:val="00F35852"/>
    <w:rsid w:val="00F35EBF"/>
    <w:rsid w:val="00F4024C"/>
    <w:rsid w:val="00F42455"/>
    <w:rsid w:val="00F462A6"/>
    <w:rsid w:val="00F54593"/>
    <w:rsid w:val="00F55000"/>
    <w:rsid w:val="00F6569F"/>
    <w:rsid w:val="00F73977"/>
    <w:rsid w:val="00F81781"/>
    <w:rsid w:val="00F860A8"/>
    <w:rsid w:val="00F92702"/>
    <w:rsid w:val="00F9699A"/>
    <w:rsid w:val="00FA7056"/>
    <w:rsid w:val="00FB1B5C"/>
    <w:rsid w:val="00FB2E49"/>
    <w:rsid w:val="00FB4F11"/>
    <w:rsid w:val="00FD0D89"/>
    <w:rsid w:val="00FD4E77"/>
    <w:rsid w:val="00FD5F0B"/>
    <w:rsid w:val="00FD76E6"/>
    <w:rsid w:val="00FE0725"/>
    <w:rsid w:val="00FE553A"/>
    <w:rsid w:val="00FF04C0"/>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0"/>
    <o:shapelayout v:ext="edit">
      <o:idmap v:ext="edit" data="1"/>
    </o:shapelayout>
  </w:shapeDefaults>
  <w:decimalSymbol w:val=","/>
  <w:listSeparator w:val=";"/>
  <w14:docId w14:val="50E68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 w:hAnsi="Cambria"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A6160"/>
    <w:pPr>
      <w:widowControl w:val="0"/>
    </w:pPr>
    <w:rPr>
      <w:sz w:val="22"/>
      <w:szCs w:val="22"/>
      <w:lang w:val="en-US" w:eastAsia="en-US"/>
    </w:rPr>
  </w:style>
  <w:style w:type="paragraph" w:styleId="1">
    <w:name w:val="heading 1"/>
    <w:basedOn w:val="a"/>
    <w:link w:val="10"/>
    <w:uiPriority w:val="99"/>
    <w:qFormat/>
    <w:rsid w:val="00CA6160"/>
    <w:pPr>
      <w:ind w:left="102"/>
      <w:outlineLvl w:val="0"/>
    </w:pPr>
    <w:rPr>
      <w:rFonts w:ascii="Times New Roman" w:hAnsi="Times New Roman"/>
      <w:b/>
      <w:bCs/>
      <w:sz w:val="28"/>
      <w:szCs w:val="28"/>
    </w:rPr>
  </w:style>
  <w:style w:type="paragraph" w:styleId="2">
    <w:name w:val="heading 2"/>
    <w:basedOn w:val="a"/>
    <w:next w:val="a"/>
    <w:link w:val="20"/>
    <w:uiPriority w:val="99"/>
    <w:qFormat/>
    <w:locked/>
    <w:rsid w:val="0065326D"/>
    <w:pPr>
      <w:keepNext/>
      <w:widowControl/>
      <w:spacing w:before="240" w:after="60" w:line="276" w:lineRule="auto"/>
      <w:outlineLvl w:val="1"/>
    </w:pPr>
    <w:rPr>
      <w:rFonts w:ascii="Arial" w:hAnsi="Arial" w:cs="Arial"/>
      <w:b/>
      <w:bCs/>
      <w:i/>
      <w:iCs/>
      <w:sz w:val="28"/>
      <w:szCs w:val="28"/>
      <w:lang w:val="ru-RU"/>
    </w:rPr>
  </w:style>
  <w:style w:type="paragraph" w:styleId="3">
    <w:name w:val="heading 3"/>
    <w:basedOn w:val="a"/>
    <w:next w:val="a"/>
    <w:link w:val="30"/>
    <w:uiPriority w:val="99"/>
    <w:qFormat/>
    <w:locked/>
    <w:rsid w:val="0065326D"/>
    <w:pPr>
      <w:keepNext/>
      <w:widowControl/>
      <w:spacing w:before="240" w:after="60" w:line="276" w:lineRule="auto"/>
      <w:outlineLvl w:val="2"/>
    </w:pPr>
    <w:rPr>
      <w:b/>
      <w:b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A6160"/>
    <w:rPr>
      <w:rFonts w:ascii="Times New Roman" w:hAnsi="Times New Roman" w:cs="Times New Roman"/>
      <w:b/>
      <w:bCs/>
      <w:sz w:val="28"/>
      <w:szCs w:val="28"/>
      <w:lang w:val="en-US" w:eastAsia="en-US"/>
    </w:rPr>
  </w:style>
  <w:style w:type="character" w:customStyle="1" w:styleId="20">
    <w:name w:val="Заголовок 2 Знак"/>
    <w:basedOn w:val="a0"/>
    <w:link w:val="2"/>
    <w:uiPriority w:val="99"/>
    <w:locked/>
    <w:rsid w:val="0065326D"/>
    <w:rPr>
      <w:rFonts w:ascii="Arial" w:hAnsi="Arial" w:cs="Arial"/>
      <w:b/>
      <w:bCs/>
      <w:i/>
      <w:iCs/>
      <w:sz w:val="28"/>
      <w:szCs w:val="28"/>
      <w:lang w:val="ru-RU" w:eastAsia="en-US" w:bidi="ar-SA"/>
    </w:rPr>
  </w:style>
  <w:style w:type="character" w:customStyle="1" w:styleId="30">
    <w:name w:val="Заголовок 3 Знак"/>
    <w:basedOn w:val="a0"/>
    <w:link w:val="3"/>
    <w:uiPriority w:val="99"/>
    <w:semiHidden/>
    <w:locked/>
    <w:rsid w:val="0065326D"/>
    <w:rPr>
      <w:rFonts w:ascii="Cambria" w:hAnsi="Cambria" w:cs="Times New Roman"/>
      <w:b/>
      <w:bCs/>
      <w:sz w:val="26"/>
      <w:szCs w:val="26"/>
      <w:lang w:val="ru-RU" w:eastAsia="en-US" w:bidi="ar-SA"/>
    </w:rPr>
  </w:style>
  <w:style w:type="paragraph" w:styleId="a3">
    <w:name w:val="Balloon Text"/>
    <w:basedOn w:val="a"/>
    <w:link w:val="a4"/>
    <w:uiPriority w:val="99"/>
    <w:semiHidden/>
    <w:rsid w:val="00CA6160"/>
    <w:rPr>
      <w:rFonts w:ascii="Lucida Grande CY" w:hAnsi="Lucida Grande CY" w:cs="Lucida Grande CY"/>
      <w:sz w:val="18"/>
      <w:szCs w:val="18"/>
    </w:rPr>
  </w:style>
  <w:style w:type="character" w:customStyle="1" w:styleId="a4">
    <w:name w:val="Текст выноски Знак"/>
    <w:basedOn w:val="a0"/>
    <w:link w:val="a3"/>
    <w:uiPriority w:val="99"/>
    <w:semiHidden/>
    <w:locked/>
    <w:rsid w:val="00CA6160"/>
    <w:rPr>
      <w:rFonts w:ascii="Lucida Grande CY" w:hAnsi="Lucida Grande CY" w:cs="Lucida Grande CY"/>
      <w:sz w:val="18"/>
      <w:szCs w:val="18"/>
      <w:lang w:val="en-US" w:eastAsia="en-US"/>
    </w:rPr>
  </w:style>
  <w:style w:type="character" w:styleId="a5">
    <w:name w:val="Hyperlink"/>
    <w:basedOn w:val="a0"/>
    <w:uiPriority w:val="99"/>
    <w:rsid w:val="00CA6160"/>
    <w:rPr>
      <w:rFonts w:cs="Times New Roman"/>
      <w:color w:val="0000FF"/>
      <w:u w:val="single"/>
    </w:rPr>
  </w:style>
  <w:style w:type="character" w:styleId="a6">
    <w:name w:val="FollowedHyperlink"/>
    <w:basedOn w:val="a0"/>
    <w:uiPriority w:val="99"/>
    <w:semiHidden/>
    <w:rsid w:val="00CA6160"/>
    <w:rPr>
      <w:rFonts w:cs="Times New Roman"/>
      <w:color w:val="800080"/>
      <w:u w:val="single"/>
    </w:rPr>
  </w:style>
  <w:style w:type="paragraph" w:styleId="a7">
    <w:name w:val="List Paragraph"/>
    <w:basedOn w:val="a"/>
    <w:uiPriority w:val="99"/>
    <w:qFormat/>
    <w:rsid w:val="0065326D"/>
    <w:pPr>
      <w:widowControl/>
      <w:spacing w:after="200" w:line="276" w:lineRule="auto"/>
      <w:ind w:left="720"/>
      <w:contextualSpacing/>
    </w:pPr>
    <w:rPr>
      <w:rFonts w:ascii="Calibri" w:hAnsi="Calibri"/>
      <w:lang w:val="ru-RU"/>
    </w:rPr>
  </w:style>
  <w:style w:type="paragraph" w:styleId="21">
    <w:name w:val="Body Text Indent 2"/>
    <w:basedOn w:val="a"/>
    <w:link w:val="22"/>
    <w:uiPriority w:val="99"/>
    <w:rsid w:val="0065326D"/>
    <w:pPr>
      <w:widowControl/>
      <w:ind w:firstLine="720"/>
      <w:jc w:val="both"/>
    </w:pPr>
    <w:rPr>
      <w:rFonts w:ascii="Times New Roman" w:hAnsi="Times New Roman"/>
      <w:sz w:val="24"/>
      <w:szCs w:val="24"/>
      <w:lang w:val="ru-RU" w:eastAsia="ru-RU"/>
    </w:rPr>
  </w:style>
  <w:style w:type="character" w:customStyle="1" w:styleId="BodyTextIndent2Char">
    <w:name w:val="Body Text Indent 2 Char"/>
    <w:basedOn w:val="a0"/>
    <w:uiPriority w:val="99"/>
    <w:semiHidden/>
    <w:locked/>
    <w:rsid w:val="0065326D"/>
    <w:rPr>
      <w:rFonts w:cs="Times New Roman"/>
      <w:lang w:eastAsia="en-US"/>
    </w:rPr>
  </w:style>
  <w:style w:type="character" w:customStyle="1" w:styleId="22">
    <w:name w:val="Основной текст с отступом 2 Знак"/>
    <w:basedOn w:val="a0"/>
    <w:link w:val="21"/>
    <w:uiPriority w:val="99"/>
    <w:locked/>
    <w:rsid w:val="0065326D"/>
    <w:rPr>
      <w:rFonts w:cs="Times New Roman"/>
      <w:sz w:val="24"/>
      <w:szCs w:val="24"/>
      <w:lang w:val="ru-RU" w:eastAsia="ru-RU" w:bidi="ar-SA"/>
    </w:rPr>
  </w:style>
  <w:style w:type="paragraph" w:customStyle="1" w:styleId="213">
    <w:name w:val="Стиль Основной текст с отступом 2 + 13 пт"/>
    <w:basedOn w:val="21"/>
    <w:link w:val="2130"/>
    <w:autoRedefine/>
    <w:uiPriority w:val="99"/>
    <w:rsid w:val="0065326D"/>
    <w:pPr>
      <w:ind w:firstLine="709"/>
    </w:pPr>
    <w:rPr>
      <w:i/>
    </w:rPr>
  </w:style>
  <w:style w:type="character" w:customStyle="1" w:styleId="2130">
    <w:name w:val="Стиль Основной текст с отступом 2 + 13 пт Знак"/>
    <w:basedOn w:val="22"/>
    <w:link w:val="213"/>
    <w:uiPriority w:val="99"/>
    <w:locked/>
    <w:rsid w:val="0065326D"/>
    <w:rPr>
      <w:rFonts w:cs="Times New Roman"/>
      <w:i/>
      <w:sz w:val="24"/>
      <w:szCs w:val="24"/>
      <w:lang w:val="ru-RU" w:eastAsia="ru-RU" w:bidi="ar-SA"/>
    </w:rPr>
  </w:style>
  <w:style w:type="paragraph" w:styleId="a8">
    <w:name w:val="annotation text"/>
    <w:basedOn w:val="a"/>
    <w:link w:val="a9"/>
    <w:uiPriority w:val="99"/>
    <w:semiHidden/>
    <w:rsid w:val="0065326D"/>
    <w:pPr>
      <w:widowControl/>
      <w:spacing w:after="200" w:line="276" w:lineRule="auto"/>
    </w:pPr>
    <w:rPr>
      <w:rFonts w:ascii="Calibri" w:hAnsi="Calibri"/>
      <w:sz w:val="20"/>
      <w:szCs w:val="20"/>
      <w:lang w:val="ru-RU"/>
    </w:rPr>
  </w:style>
  <w:style w:type="character" w:customStyle="1" w:styleId="a9">
    <w:name w:val="Текст примечания Знак"/>
    <w:basedOn w:val="a0"/>
    <w:link w:val="a8"/>
    <w:uiPriority w:val="99"/>
    <w:semiHidden/>
    <w:locked/>
    <w:rsid w:val="0065326D"/>
    <w:rPr>
      <w:rFonts w:ascii="Calibri" w:hAnsi="Calibri" w:cs="Times New Roman"/>
      <w:lang w:val="ru-RU" w:eastAsia="en-US" w:bidi="ar-SA"/>
    </w:rPr>
  </w:style>
  <w:style w:type="paragraph" w:styleId="aa">
    <w:name w:val="annotation subject"/>
    <w:basedOn w:val="a8"/>
    <w:next w:val="a8"/>
    <w:link w:val="ab"/>
    <w:uiPriority w:val="99"/>
    <w:semiHidden/>
    <w:rsid w:val="0065326D"/>
    <w:rPr>
      <w:b/>
      <w:bCs/>
    </w:rPr>
  </w:style>
  <w:style w:type="character" w:customStyle="1" w:styleId="ab">
    <w:name w:val="Тема примечания Знак"/>
    <w:basedOn w:val="a9"/>
    <w:link w:val="aa"/>
    <w:uiPriority w:val="99"/>
    <w:semiHidden/>
    <w:locked/>
    <w:rsid w:val="0065326D"/>
    <w:rPr>
      <w:rFonts w:ascii="Calibri" w:hAnsi="Calibri" w:cs="Times New Roman"/>
      <w:b/>
      <w:bCs/>
      <w:lang w:val="ru-RU" w:eastAsia="en-US" w:bidi="ar-SA"/>
    </w:rPr>
  </w:style>
  <w:style w:type="paragraph" w:styleId="ac">
    <w:name w:val="Title"/>
    <w:basedOn w:val="a"/>
    <w:link w:val="ad"/>
    <w:uiPriority w:val="99"/>
    <w:qFormat/>
    <w:locked/>
    <w:rsid w:val="0065326D"/>
    <w:pPr>
      <w:widowControl/>
      <w:tabs>
        <w:tab w:val="center" w:pos="4253"/>
      </w:tabs>
      <w:spacing w:line="360" w:lineRule="auto"/>
      <w:ind w:right="282" w:firstLine="540"/>
      <w:jc w:val="center"/>
    </w:pPr>
    <w:rPr>
      <w:rFonts w:ascii="Times New Roman" w:hAnsi="Times New Roman"/>
      <w:b/>
      <w:bCs/>
      <w:sz w:val="26"/>
      <w:szCs w:val="20"/>
      <w:lang w:val="ru-RU" w:eastAsia="ru-RU"/>
    </w:rPr>
  </w:style>
  <w:style w:type="character" w:customStyle="1" w:styleId="ad">
    <w:name w:val="Название Знак"/>
    <w:basedOn w:val="a0"/>
    <w:link w:val="ac"/>
    <w:uiPriority w:val="99"/>
    <w:locked/>
    <w:rsid w:val="0065326D"/>
    <w:rPr>
      <w:rFonts w:cs="Times New Roman"/>
      <w:b/>
      <w:bCs/>
      <w:sz w:val="26"/>
      <w:lang w:val="ru-RU" w:eastAsia="ru-RU" w:bidi="ar-SA"/>
    </w:rPr>
  </w:style>
  <w:style w:type="paragraph" w:styleId="ae">
    <w:name w:val="Body Text"/>
    <w:basedOn w:val="a"/>
    <w:link w:val="af"/>
    <w:uiPriority w:val="99"/>
    <w:rsid w:val="0065326D"/>
    <w:pPr>
      <w:widowControl/>
      <w:spacing w:after="120" w:line="360" w:lineRule="auto"/>
      <w:ind w:firstLine="720"/>
    </w:pPr>
    <w:rPr>
      <w:rFonts w:ascii="Calibri" w:hAnsi="Calibri"/>
      <w:sz w:val="26"/>
      <w:szCs w:val="20"/>
      <w:lang w:val="ru-RU" w:eastAsia="ru-RU"/>
    </w:rPr>
  </w:style>
  <w:style w:type="character" w:customStyle="1" w:styleId="BodyTextChar">
    <w:name w:val="Body Text Char"/>
    <w:basedOn w:val="a0"/>
    <w:uiPriority w:val="99"/>
    <w:semiHidden/>
    <w:rsid w:val="00B57AF5"/>
    <w:rPr>
      <w:rFonts w:cs="Times New Roman"/>
      <w:lang w:val="en-US" w:eastAsia="en-US"/>
    </w:rPr>
  </w:style>
  <w:style w:type="character" w:customStyle="1" w:styleId="af">
    <w:name w:val="Основной текст Знак"/>
    <w:link w:val="ae"/>
    <w:uiPriority w:val="99"/>
    <w:locked/>
    <w:rsid w:val="0065326D"/>
    <w:rPr>
      <w:rFonts w:ascii="Calibri" w:hAnsi="Calibri"/>
      <w:sz w:val="26"/>
      <w:lang w:val="ru-RU" w:eastAsia="ru-RU"/>
    </w:rPr>
  </w:style>
  <w:style w:type="paragraph" w:styleId="af0">
    <w:name w:val="Plain Text"/>
    <w:basedOn w:val="a"/>
    <w:link w:val="af1"/>
    <w:uiPriority w:val="99"/>
    <w:rsid w:val="0065326D"/>
    <w:pPr>
      <w:widowControl/>
    </w:pPr>
    <w:rPr>
      <w:rFonts w:ascii="Consolas" w:hAnsi="Consolas"/>
      <w:sz w:val="21"/>
      <w:szCs w:val="21"/>
      <w:lang w:val="ru-RU"/>
    </w:rPr>
  </w:style>
  <w:style w:type="character" w:customStyle="1" w:styleId="PlainTextChar">
    <w:name w:val="Plain Text Char"/>
    <w:basedOn w:val="a0"/>
    <w:uiPriority w:val="99"/>
    <w:semiHidden/>
    <w:rsid w:val="00B57AF5"/>
    <w:rPr>
      <w:rFonts w:ascii="Courier New" w:hAnsi="Courier New" w:cs="Courier New"/>
      <w:sz w:val="20"/>
      <w:szCs w:val="20"/>
      <w:lang w:val="en-US" w:eastAsia="en-US"/>
    </w:rPr>
  </w:style>
  <w:style w:type="character" w:customStyle="1" w:styleId="af1">
    <w:name w:val="Текст Знак"/>
    <w:basedOn w:val="a0"/>
    <w:link w:val="af0"/>
    <w:uiPriority w:val="99"/>
    <w:locked/>
    <w:rsid w:val="0065326D"/>
    <w:rPr>
      <w:rFonts w:ascii="Consolas" w:hAnsi="Consolas" w:cs="Times New Roman"/>
      <w:sz w:val="21"/>
      <w:szCs w:val="21"/>
      <w:lang w:val="ru-RU" w:eastAsia="en-US" w:bidi="ar-SA"/>
    </w:rPr>
  </w:style>
  <w:style w:type="character" w:customStyle="1" w:styleId="af2">
    <w:name w:val="Знак Знак"/>
    <w:basedOn w:val="a0"/>
    <w:uiPriority w:val="99"/>
    <w:rsid w:val="0065326D"/>
    <w:rPr>
      <w:rFonts w:ascii="Consolas" w:hAnsi="Consolas" w:cs="Times New Roman"/>
      <w:sz w:val="21"/>
      <w:szCs w:val="21"/>
      <w:lang w:eastAsia="en-US"/>
    </w:rPr>
  </w:style>
  <w:style w:type="character" w:customStyle="1" w:styleId="11">
    <w:name w:val="Знак Знак1"/>
    <w:basedOn w:val="a0"/>
    <w:uiPriority w:val="99"/>
    <w:rsid w:val="0065326D"/>
    <w:rPr>
      <w:rFonts w:cs="Times New Roman"/>
      <w:sz w:val="24"/>
      <w:szCs w:val="24"/>
      <w:lang w:val="ru-RU" w:eastAsia="ru-RU" w:bidi="ar-SA"/>
    </w:rPr>
  </w:style>
  <w:style w:type="paragraph" w:customStyle="1" w:styleId="af3">
    <w:name w:val="Классик"/>
    <w:basedOn w:val="a"/>
    <w:link w:val="af4"/>
    <w:uiPriority w:val="99"/>
    <w:rsid w:val="0065326D"/>
    <w:pPr>
      <w:widowControl/>
      <w:ind w:firstLine="720"/>
      <w:jc w:val="both"/>
    </w:pPr>
    <w:rPr>
      <w:rFonts w:ascii="Times New Roman" w:hAnsi="Times New Roman"/>
      <w:sz w:val="24"/>
      <w:szCs w:val="24"/>
      <w:lang w:val="ru-RU"/>
    </w:rPr>
  </w:style>
  <w:style w:type="character" w:customStyle="1" w:styleId="af4">
    <w:name w:val="Классик Знак"/>
    <w:basedOn w:val="a0"/>
    <w:link w:val="af3"/>
    <w:uiPriority w:val="99"/>
    <w:locked/>
    <w:rsid w:val="0065326D"/>
    <w:rPr>
      <w:rFonts w:cs="Times New Roman"/>
      <w:sz w:val="24"/>
      <w:szCs w:val="24"/>
      <w:lang w:val="ru-RU" w:eastAsia="en-US" w:bidi="ar-SA"/>
    </w:rPr>
  </w:style>
  <w:style w:type="paragraph" w:styleId="af5">
    <w:name w:val="TOC Heading"/>
    <w:basedOn w:val="1"/>
    <w:next w:val="a"/>
    <w:uiPriority w:val="99"/>
    <w:qFormat/>
    <w:rsid w:val="0065326D"/>
    <w:pPr>
      <w:keepNext/>
      <w:keepLines/>
      <w:widowControl/>
      <w:spacing w:before="480" w:line="276" w:lineRule="auto"/>
      <w:ind w:left="0"/>
      <w:outlineLvl w:val="9"/>
    </w:pPr>
    <w:rPr>
      <w:rFonts w:ascii="Cambria" w:eastAsia="MS ????" w:hAnsi="Cambria"/>
      <w:color w:val="365F91"/>
      <w:lang w:val="ru-RU" w:eastAsia="ru-RU"/>
    </w:rPr>
  </w:style>
  <w:style w:type="paragraph" w:styleId="12">
    <w:name w:val="toc 1"/>
    <w:basedOn w:val="a"/>
    <w:next w:val="a"/>
    <w:autoRedefine/>
    <w:uiPriority w:val="99"/>
    <w:locked/>
    <w:rsid w:val="0065326D"/>
    <w:pPr>
      <w:tabs>
        <w:tab w:val="right" w:leader="dot" w:pos="9628"/>
      </w:tabs>
    </w:pPr>
    <w:rPr>
      <w:rFonts w:ascii="Calibri" w:hAnsi="Calibri"/>
    </w:rPr>
  </w:style>
  <w:style w:type="paragraph" w:styleId="23">
    <w:name w:val="toc 2"/>
    <w:basedOn w:val="a"/>
    <w:next w:val="a"/>
    <w:autoRedefine/>
    <w:uiPriority w:val="99"/>
    <w:locked/>
    <w:rsid w:val="0065326D"/>
    <w:pPr>
      <w:spacing w:after="100"/>
      <w:ind w:left="220"/>
    </w:pPr>
    <w:rPr>
      <w:rFonts w:ascii="Calibri" w:hAnsi="Calibri"/>
    </w:rPr>
  </w:style>
  <w:style w:type="paragraph" w:styleId="31">
    <w:name w:val="toc 3"/>
    <w:basedOn w:val="a"/>
    <w:next w:val="a"/>
    <w:autoRedefine/>
    <w:uiPriority w:val="99"/>
    <w:locked/>
    <w:rsid w:val="0065326D"/>
    <w:pPr>
      <w:spacing w:after="100"/>
      <w:ind w:left="440"/>
    </w:pPr>
    <w:rPr>
      <w:rFonts w:ascii="Calibri" w:hAnsi="Calibri"/>
    </w:rPr>
  </w:style>
  <w:style w:type="paragraph" w:styleId="af6">
    <w:name w:val="header"/>
    <w:basedOn w:val="a"/>
    <w:link w:val="af7"/>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7">
    <w:name w:val="Верхний колонтитул Знак"/>
    <w:basedOn w:val="a0"/>
    <w:link w:val="af6"/>
    <w:uiPriority w:val="99"/>
    <w:locked/>
    <w:rsid w:val="0065326D"/>
    <w:rPr>
      <w:rFonts w:ascii="Calibri" w:hAnsi="Calibri" w:cs="Times New Roman"/>
      <w:sz w:val="22"/>
      <w:szCs w:val="22"/>
      <w:lang w:val="ru-RU" w:eastAsia="en-US" w:bidi="ar-SA"/>
    </w:rPr>
  </w:style>
  <w:style w:type="paragraph" w:styleId="af8">
    <w:name w:val="footer"/>
    <w:basedOn w:val="a"/>
    <w:link w:val="af9"/>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9">
    <w:name w:val="Нижний колонтитул Знак"/>
    <w:basedOn w:val="a0"/>
    <w:link w:val="af8"/>
    <w:uiPriority w:val="99"/>
    <w:locked/>
    <w:rsid w:val="0065326D"/>
    <w:rPr>
      <w:rFonts w:ascii="Calibri" w:hAnsi="Calibri" w:cs="Times New Roman"/>
      <w:sz w:val="22"/>
      <w:szCs w:val="22"/>
      <w:lang w:val="ru-RU" w:eastAsia="en-US" w:bidi="ar-SA"/>
    </w:rPr>
  </w:style>
  <w:style w:type="character" w:customStyle="1" w:styleId="ArialNarrow">
    <w:name w:val="Основной текст + Arial Narrow"/>
    <w:aliases w:val="11,5 pt65"/>
    <w:uiPriority w:val="99"/>
    <w:rsid w:val="0065326D"/>
    <w:rPr>
      <w:rFonts w:ascii="Arial Narrow" w:hAnsi="Arial Narrow"/>
      <w:color w:val="000000"/>
      <w:spacing w:val="0"/>
      <w:w w:val="100"/>
      <w:position w:val="0"/>
      <w:sz w:val="23"/>
      <w:shd w:val="clear" w:color="auto" w:fill="FFFFFF"/>
      <w:lang w:val="ru-RU"/>
    </w:rPr>
  </w:style>
  <w:style w:type="paragraph" w:customStyle="1" w:styleId="Default">
    <w:name w:val="Default"/>
    <w:uiPriority w:val="99"/>
    <w:rsid w:val="0065326D"/>
    <w:pPr>
      <w:autoSpaceDE w:val="0"/>
      <w:autoSpaceDN w:val="0"/>
      <w:adjustRightInd w:val="0"/>
    </w:pPr>
    <w:rPr>
      <w:rFonts w:ascii="Tahoma" w:hAnsi="Tahoma" w:cs="Tahoma"/>
      <w:color w:val="000000"/>
      <w:sz w:val="24"/>
      <w:szCs w:val="24"/>
      <w:lang w:eastAsia="en-US"/>
    </w:rPr>
  </w:style>
  <w:style w:type="paragraph" w:customStyle="1" w:styleId="ConsPlusNormal">
    <w:name w:val="ConsPlusNormal"/>
    <w:uiPriority w:val="99"/>
    <w:rsid w:val="0065326D"/>
    <w:pPr>
      <w:widowControl w:val="0"/>
      <w:autoSpaceDE w:val="0"/>
      <w:autoSpaceDN w:val="0"/>
      <w:adjustRightInd w:val="0"/>
    </w:pPr>
    <w:rPr>
      <w:rFonts w:ascii="Arial" w:hAnsi="Arial" w:cs="Arial"/>
    </w:rPr>
  </w:style>
  <w:style w:type="character" w:customStyle="1" w:styleId="24">
    <w:name w:val="Основной текст (2)_"/>
    <w:basedOn w:val="a0"/>
    <w:link w:val="25"/>
    <w:uiPriority w:val="99"/>
    <w:locked/>
    <w:rsid w:val="0065326D"/>
    <w:rPr>
      <w:rFonts w:cs="Times New Roman"/>
      <w:b/>
      <w:bCs/>
      <w:sz w:val="18"/>
      <w:szCs w:val="18"/>
      <w:shd w:val="clear" w:color="auto" w:fill="FFFFFF"/>
      <w:lang w:bidi="ar-SA"/>
    </w:rPr>
  </w:style>
  <w:style w:type="paragraph" w:customStyle="1" w:styleId="25">
    <w:name w:val="Основной текст (2)"/>
    <w:basedOn w:val="a"/>
    <w:link w:val="24"/>
    <w:uiPriority w:val="99"/>
    <w:rsid w:val="0065326D"/>
    <w:pPr>
      <w:shd w:val="clear" w:color="auto" w:fill="FFFFFF"/>
      <w:spacing w:before="360" w:after="240" w:line="240" w:lineRule="atLeast"/>
    </w:pPr>
    <w:rPr>
      <w:rFonts w:ascii="Times New Roman" w:hAnsi="Times New Roman"/>
      <w:b/>
      <w:bCs/>
      <w:noProof/>
      <w:sz w:val="18"/>
      <w:szCs w:val="18"/>
      <w:shd w:val="clear" w:color="auto" w:fill="FFFFFF"/>
      <w:lang w:val="ru-RU" w:eastAsia="ru-RU"/>
    </w:rPr>
  </w:style>
  <w:style w:type="character" w:customStyle="1" w:styleId="afa">
    <w:name w:val="Основной текст_"/>
    <w:basedOn w:val="a0"/>
    <w:link w:val="26"/>
    <w:uiPriority w:val="99"/>
    <w:locked/>
    <w:rsid w:val="0065326D"/>
    <w:rPr>
      <w:rFonts w:cs="Times New Roman"/>
      <w:sz w:val="18"/>
      <w:szCs w:val="18"/>
      <w:shd w:val="clear" w:color="auto" w:fill="FFFFFF"/>
      <w:lang w:bidi="ar-SA"/>
    </w:rPr>
  </w:style>
  <w:style w:type="paragraph" w:customStyle="1" w:styleId="26">
    <w:name w:val="Основной текст2"/>
    <w:basedOn w:val="a"/>
    <w:link w:val="afa"/>
    <w:uiPriority w:val="99"/>
    <w:rsid w:val="0065326D"/>
    <w:pPr>
      <w:shd w:val="clear" w:color="auto" w:fill="FFFFFF"/>
      <w:spacing w:before="240" w:line="227" w:lineRule="exact"/>
    </w:pPr>
    <w:rPr>
      <w:rFonts w:ascii="Times New Roman" w:hAnsi="Times New Roman"/>
      <w:noProof/>
      <w:sz w:val="18"/>
      <w:szCs w:val="18"/>
      <w:shd w:val="clear" w:color="auto" w:fill="FFFFFF"/>
      <w:lang w:val="ru-RU" w:eastAsia="ru-RU"/>
    </w:rPr>
  </w:style>
  <w:style w:type="character" w:customStyle="1" w:styleId="afb">
    <w:name w:val="Основной текст + Полужирный"/>
    <w:basedOn w:val="afa"/>
    <w:uiPriority w:val="99"/>
    <w:rsid w:val="0065326D"/>
    <w:rPr>
      <w:rFonts w:cs="Times New Roman"/>
      <w:b/>
      <w:bCs/>
      <w:color w:val="000000"/>
      <w:spacing w:val="0"/>
      <w:w w:val="100"/>
      <w:position w:val="0"/>
      <w:sz w:val="18"/>
      <w:szCs w:val="18"/>
      <w:shd w:val="clear" w:color="auto" w:fill="FFFFFF"/>
      <w:lang w:val="ru-RU" w:bidi="ar-SA"/>
    </w:rPr>
  </w:style>
  <w:style w:type="character" w:customStyle="1" w:styleId="13">
    <w:name w:val="Основной текст1"/>
    <w:basedOn w:val="afa"/>
    <w:uiPriority w:val="99"/>
    <w:rsid w:val="0065326D"/>
    <w:rPr>
      <w:rFonts w:cs="Times New Roman"/>
      <w:color w:val="000000"/>
      <w:spacing w:val="0"/>
      <w:w w:val="100"/>
      <w:position w:val="0"/>
      <w:sz w:val="18"/>
      <w:szCs w:val="18"/>
      <w:shd w:val="clear" w:color="auto" w:fill="FFFFFF"/>
      <w:lang w:val="ru-RU" w:bidi="ar-SA"/>
    </w:rPr>
  </w:style>
  <w:style w:type="character" w:customStyle="1" w:styleId="14">
    <w:name w:val="Заголовок №1_"/>
    <w:basedOn w:val="a0"/>
    <w:link w:val="15"/>
    <w:uiPriority w:val="99"/>
    <w:locked/>
    <w:rsid w:val="0065326D"/>
    <w:rPr>
      <w:rFonts w:cs="Times New Roman"/>
      <w:b/>
      <w:bCs/>
      <w:sz w:val="26"/>
      <w:szCs w:val="26"/>
      <w:shd w:val="clear" w:color="auto" w:fill="FFFFFF"/>
      <w:lang w:bidi="ar-SA"/>
    </w:rPr>
  </w:style>
  <w:style w:type="paragraph" w:customStyle="1" w:styleId="15">
    <w:name w:val="Заголовок №1"/>
    <w:basedOn w:val="a"/>
    <w:link w:val="14"/>
    <w:uiPriority w:val="99"/>
    <w:rsid w:val="0065326D"/>
    <w:pPr>
      <w:shd w:val="clear" w:color="auto" w:fill="FFFFFF"/>
      <w:spacing w:before="600" w:after="300" w:line="240" w:lineRule="atLeast"/>
      <w:outlineLvl w:val="0"/>
    </w:pPr>
    <w:rPr>
      <w:rFonts w:ascii="Times New Roman" w:hAnsi="Times New Roman"/>
      <w:b/>
      <w:bCs/>
      <w:noProof/>
      <w:sz w:val="26"/>
      <w:szCs w:val="26"/>
      <w:shd w:val="clear" w:color="auto" w:fill="FFFFFF"/>
      <w:lang w:val="ru-RU" w:eastAsia="ru-RU"/>
    </w:rPr>
  </w:style>
  <w:style w:type="character" w:customStyle="1" w:styleId="12pt">
    <w:name w:val="Основной текст + 12 pt"/>
    <w:aliases w:val="Полужирный"/>
    <w:basedOn w:val="afa"/>
    <w:uiPriority w:val="99"/>
    <w:rsid w:val="0065326D"/>
    <w:rPr>
      <w:rFonts w:cs="Times New Roman"/>
      <w:b/>
      <w:bCs/>
      <w:color w:val="000000"/>
      <w:spacing w:val="0"/>
      <w:w w:val="100"/>
      <w:position w:val="0"/>
      <w:sz w:val="24"/>
      <w:szCs w:val="24"/>
      <w:shd w:val="clear" w:color="auto" w:fill="FFFFFF"/>
      <w:lang w:val="ru-RU" w:bidi="ar-SA"/>
    </w:rPr>
  </w:style>
  <w:style w:type="character" w:customStyle="1" w:styleId="11pt">
    <w:name w:val="Основной текст + 11 pt"/>
    <w:basedOn w:val="afa"/>
    <w:uiPriority w:val="99"/>
    <w:rsid w:val="0065326D"/>
    <w:rPr>
      <w:rFonts w:cs="Times New Roman"/>
      <w:color w:val="000000"/>
      <w:spacing w:val="0"/>
      <w:w w:val="100"/>
      <w:position w:val="0"/>
      <w:sz w:val="22"/>
      <w:szCs w:val="22"/>
      <w:shd w:val="clear" w:color="auto" w:fill="FFFFFF"/>
      <w:lang w:val="ru-RU" w:bidi="ar-SA"/>
    </w:rPr>
  </w:style>
  <w:style w:type="character" w:customStyle="1" w:styleId="32">
    <w:name w:val="Заголовок №3_"/>
    <w:basedOn w:val="a0"/>
    <w:link w:val="33"/>
    <w:uiPriority w:val="99"/>
    <w:locked/>
    <w:rsid w:val="0065326D"/>
    <w:rPr>
      <w:rFonts w:cs="Times New Roman"/>
      <w:b/>
      <w:bCs/>
      <w:shd w:val="clear" w:color="auto" w:fill="FFFFFF"/>
      <w:lang w:bidi="ar-SA"/>
    </w:rPr>
  </w:style>
  <w:style w:type="paragraph" w:customStyle="1" w:styleId="33">
    <w:name w:val="Заголовок №3"/>
    <w:basedOn w:val="a"/>
    <w:link w:val="32"/>
    <w:uiPriority w:val="99"/>
    <w:rsid w:val="0065326D"/>
    <w:pPr>
      <w:shd w:val="clear" w:color="auto" w:fill="FFFFFF"/>
      <w:spacing w:before="240" w:after="360" w:line="240" w:lineRule="atLeast"/>
      <w:outlineLvl w:val="2"/>
    </w:pPr>
    <w:rPr>
      <w:rFonts w:ascii="Times New Roman" w:hAnsi="Times New Roman"/>
      <w:b/>
      <w:bCs/>
      <w:noProof/>
      <w:sz w:val="20"/>
      <w:szCs w:val="20"/>
      <w:shd w:val="clear" w:color="auto" w:fill="FFFFFF"/>
      <w:lang w:val="ru-RU" w:eastAsia="ru-RU"/>
    </w:rPr>
  </w:style>
  <w:style w:type="paragraph" w:styleId="afc">
    <w:name w:val="No Spacing"/>
    <w:basedOn w:val="a"/>
    <w:uiPriority w:val="99"/>
    <w:qFormat/>
    <w:rsid w:val="0065326D"/>
    <w:pPr>
      <w:widowControl/>
    </w:pPr>
    <w:rPr>
      <w:rFonts w:ascii="Calibri" w:hAnsi="Calibri"/>
      <w:sz w:val="24"/>
      <w:szCs w:val="32"/>
    </w:rPr>
  </w:style>
  <w:style w:type="character" w:styleId="afd">
    <w:name w:val="Strong"/>
    <w:basedOn w:val="a0"/>
    <w:uiPriority w:val="99"/>
    <w:qFormat/>
    <w:locked/>
    <w:rsid w:val="0065326D"/>
    <w:rPr>
      <w:rFonts w:cs="Times New Roman"/>
      <w:b/>
      <w:bCs/>
    </w:rPr>
  </w:style>
  <w:style w:type="character" w:customStyle="1" w:styleId="9pt">
    <w:name w:val="Основной текст + 9 pt"/>
    <w:aliases w:val="Полужирный1"/>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0pt">
    <w:name w:val="Основной текст + 10 pt"/>
    <w:basedOn w:val="afa"/>
    <w:uiPriority w:val="99"/>
    <w:rsid w:val="0065326D"/>
    <w:rPr>
      <w:rFonts w:cs="Times New Roman"/>
      <w:color w:val="000000"/>
      <w:spacing w:val="0"/>
      <w:w w:val="100"/>
      <w:position w:val="0"/>
      <w:sz w:val="20"/>
      <w:szCs w:val="20"/>
      <w:u w:val="none"/>
      <w:shd w:val="clear" w:color="auto" w:fill="FFFFFF"/>
      <w:lang w:bidi="ar-SA"/>
    </w:rPr>
  </w:style>
  <w:style w:type="paragraph" w:customStyle="1" w:styleId="34">
    <w:name w:val="Основной текст3"/>
    <w:basedOn w:val="a"/>
    <w:uiPriority w:val="99"/>
    <w:rsid w:val="0065326D"/>
    <w:pPr>
      <w:shd w:val="clear" w:color="auto" w:fill="FFFFFF"/>
      <w:spacing w:before="60" w:after="300" w:line="240" w:lineRule="atLeast"/>
      <w:ind w:hanging="1040"/>
      <w:jc w:val="center"/>
    </w:pPr>
    <w:rPr>
      <w:rFonts w:ascii="Times New Roman" w:hAnsi="Times New Roman"/>
      <w:color w:val="000000"/>
      <w:sz w:val="21"/>
      <w:szCs w:val="21"/>
      <w:lang w:val="ru-RU" w:eastAsia="ru-RU"/>
    </w:rPr>
  </w:style>
  <w:style w:type="character" w:customStyle="1" w:styleId="110">
    <w:name w:val="Основной текст + 11"/>
    <w:aliases w:val="5 pt"/>
    <w:basedOn w:val="afa"/>
    <w:uiPriority w:val="99"/>
    <w:rsid w:val="0065326D"/>
    <w:rPr>
      <w:rFonts w:cs="Times New Roman"/>
      <w:color w:val="000000"/>
      <w:spacing w:val="0"/>
      <w:w w:val="100"/>
      <w:position w:val="0"/>
      <w:sz w:val="23"/>
      <w:szCs w:val="23"/>
      <w:u w:val="none"/>
      <w:shd w:val="clear" w:color="auto" w:fill="FFFFFF"/>
      <w:lang w:val="en-US" w:bidi="ar-SA"/>
    </w:rPr>
  </w:style>
  <w:style w:type="character" w:customStyle="1" w:styleId="9">
    <w:name w:val="Заголовок №9"/>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0">
    <w:name w:val="Заголовок №9 + Не курсив"/>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
    <w:name w:val="Основной текст + 9"/>
    <w:aliases w:val="5 pt2"/>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8">
    <w:name w:val="Основной текст + 8"/>
    <w:aliases w:val="5 pt1"/>
    <w:basedOn w:val="afa"/>
    <w:uiPriority w:val="99"/>
    <w:rsid w:val="0065326D"/>
    <w:rPr>
      <w:rFonts w:cs="Times New Roman"/>
      <w:color w:val="000000"/>
      <w:spacing w:val="0"/>
      <w:w w:val="100"/>
      <w:position w:val="0"/>
      <w:sz w:val="17"/>
      <w:szCs w:val="17"/>
      <w:u w:val="none"/>
      <w:shd w:val="clear" w:color="auto" w:fill="FFFFFF"/>
      <w:lang w:val="ru-RU" w:bidi="ar-SA"/>
    </w:rPr>
  </w:style>
  <w:style w:type="character" w:customStyle="1" w:styleId="9pt1">
    <w:name w:val="Основной текст + 9 pt1"/>
    <w:aliases w:val="Полужирный2"/>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5">
    <w:name w:val="Основной текст (5)"/>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0">
    <w:name w:val="Основной текст + 91"/>
    <w:aliases w:val="5 pt3"/>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9pt2">
    <w:name w:val="Основной текст + 9 pt2"/>
    <w:aliases w:val="Полужирный3"/>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4Exact">
    <w:name w:val="Основной текст (14) Exact"/>
    <w:basedOn w:val="a0"/>
    <w:link w:val="140"/>
    <w:uiPriority w:val="99"/>
    <w:locked/>
    <w:rsid w:val="00BC5E3F"/>
    <w:rPr>
      <w:rFonts w:ascii="Book Antiqua" w:eastAsia="Times New Roman" w:hAnsi="Book Antiqua" w:cs="Book Antiqua"/>
      <w:b/>
      <w:bCs/>
      <w:i/>
      <w:iCs/>
      <w:spacing w:val="-181"/>
      <w:sz w:val="106"/>
      <w:szCs w:val="106"/>
      <w:shd w:val="clear" w:color="auto" w:fill="FFFFFF"/>
    </w:rPr>
  </w:style>
  <w:style w:type="paragraph" w:customStyle="1" w:styleId="140">
    <w:name w:val="Основной текст (14)"/>
    <w:basedOn w:val="a"/>
    <w:link w:val="14Exact"/>
    <w:uiPriority w:val="99"/>
    <w:rsid w:val="00BC5E3F"/>
    <w:pPr>
      <w:shd w:val="clear" w:color="auto" w:fill="FFFFFF"/>
      <w:spacing w:line="240" w:lineRule="atLeast"/>
    </w:pPr>
    <w:rPr>
      <w:rFonts w:ascii="Book Antiqua" w:hAnsi="Book Antiqua" w:cs="Book Antiqua"/>
      <w:b/>
      <w:bCs/>
      <w:i/>
      <w:iCs/>
      <w:spacing w:val="-181"/>
      <w:sz w:val="106"/>
      <w:szCs w:val="106"/>
      <w:lang w:val="ru-RU" w:eastAsia="ru-RU"/>
    </w:rPr>
  </w:style>
  <w:style w:type="paragraph" w:customStyle="1" w:styleId="100">
    <w:name w:val="Основной текст10"/>
    <w:basedOn w:val="a"/>
    <w:uiPriority w:val="99"/>
    <w:rsid w:val="00BC5E3F"/>
    <w:pPr>
      <w:shd w:val="clear" w:color="auto" w:fill="FFFFFF"/>
      <w:spacing w:line="425" w:lineRule="exact"/>
      <w:ind w:hanging="740"/>
      <w:jc w:val="both"/>
    </w:pPr>
    <w:rPr>
      <w:rFonts w:ascii="Times New Roman" w:hAnsi="Times New Roman"/>
      <w:color w:val="000000"/>
      <w:sz w:val="23"/>
      <w:szCs w:val="23"/>
      <w:lang w:val="ru-RU" w:eastAsia="ru-RU"/>
    </w:rPr>
  </w:style>
  <w:style w:type="table" w:styleId="afe">
    <w:name w:val="Table Grid"/>
    <w:basedOn w:val="a1"/>
    <w:uiPriority w:val="99"/>
    <w:locked/>
    <w:rsid w:val="007D1805"/>
    <w:rPr>
      <w:rFonts w:ascii="Calibri" w:hAnsi="Calibr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link w:val="Normal"/>
    <w:uiPriority w:val="99"/>
    <w:rsid w:val="00000B23"/>
    <w:rPr>
      <w:rFonts w:ascii="Times New Roman" w:hAnsi="Times New Roman"/>
      <w:sz w:val="24"/>
      <w:szCs w:val="22"/>
    </w:rPr>
  </w:style>
  <w:style w:type="character" w:customStyle="1" w:styleId="Normal">
    <w:name w:val="Normal Знак"/>
    <w:link w:val="16"/>
    <w:uiPriority w:val="99"/>
    <w:locked/>
    <w:rsid w:val="00000B23"/>
    <w:rPr>
      <w:rFonts w:ascii="Times New Roman" w:hAnsi="Times New Roman"/>
      <w:sz w:val="24"/>
      <w:szCs w:val="22"/>
      <w:lang w:bidi="ar-SA"/>
    </w:rPr>
  </w:style>
  <w:style w:type="character" w:customStyle="1" w:styleId="8pt">
    <w:name w:val="Основной текст + 8 pt"/>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ru-RU" w:bidi="ar-SA"/>
    </w:rPr>
  </w:style>
  <w:style w:type="character" w:customStyle="1" w:styleId="Georgia">
    <w:name w:val="Основной текст + Georgia"/>
    <w:aliases w:val="7,5 pt5,Не полужирный"/>
    <w:basedOn w:val="afa"/>
    <w:uiPriority w:val="99"/>
    <w:rsid w:val="007139FB"/>
    <w:rPr>
      <w:rFonts w:ascii="Georgia" w:eastAsia="Times New Roman" w:hAnsi="Georgia" w:cs="Georgia"/>
      <w:b/>
      <w:bCs/>
      <w:color w:val="000000"/>
      <w:spacing w:val="0"/>
      <w:w w:val="100"/>
      <w:position w:val="0"/>
      <w:sz w:val="15"/>
      <w:szCs w:val="15"/>
      <w:u w:val="none"/>
      <w:shd w:val="clear" w:color="auto" w:fill="FFFFFF"/>
      <w:lang w:bidi="ar-SA"/>
    </w:rPr>
  </w:style>
  <w:style w:type="character" w:customStyle="1" w:styleId="Georgia1">
    <w:name w:val="Основной текст + Georgia1"/>
    <w:aliases w:val="4,5 pt4,Не полужирный2,Курсив,Интервал -1 pt"/>
    <w:basedOn w:val="afa"/>
    <w:uiPriority w:val="99"/>
    <w:rsid w:val="007139FB"/>
    <w:rPr>
      <w:rFonts w:ascii="Georgia" w:eastAsia="Times New Roman" w:hAnsi="Georgia" w:cs="Georgia"/>
      <w:b/>
      <w:bCs/>
      <w:i/>
      <w:iCs/>
      <w:color w:val="000000"/>
      <w:spacing w:val="-20"/>
      <w:w w:val="100"/>
      <w:position w:val="0"/>
      <w:sz w:val="9"/>
      <w:szCs w:val="9"/>
      <w:u w:val="none"/>
      <w:shd w:val="clear" w:color="auto" w:fill="FFFFFF"/>
      <w:lang w:val="ru-RU" w:bidi="ar-SA"/>
    </w:rPr>
  </w:style>
  <w:style w:type="paragraph" w:customStyle="1" w:styleId="50">
    <w:name w:val="Основной текст5"/>
    <w:basedOn w:val="a"/>
    <w:uiPriority w:val="99"/>
    <w:rsid w:val="007139FB"/>
    <w:pPr>
      <w:shd w:val="clear" w:color="auto" w:fill="FFFFFF"/>
      <w:spacing w:after="60" w:line="240" w:lineRule="atLeast"/>
      <w:ind w:hanging="300"/>
    </w:pPr>
    <w:rPr>
      <w:rFonts w:ascii="Times New Roman" w:hAnsi="Times New Roman"/>
      <w:b/>
      <w:bCs/>
      <w:color w:val="000000"/>
      <w:sz w:val="21"/>
      <w:szCs w:val="21"/>
      <w:lang w:val="ru-RU" w:eastAsia="ru-RU"/>
    </w:rPr>
  </w:style>
  <w:style w:type="character" w:customStyle="1" w:styleId="8pt1">
    <w:name w:val="Основной текст + 8 pt1"/>
    <w:aliases w:val="Не полужирный1"/>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en-US" w:bidi="ar-SA"/>
    </w:rPr>
  </w:style>
  <w:style w:type="character" w:customStyle="1" w:styleId="apple-converted-space">
    <w:name w:val="apple-converted-space"/>
    <w:basedOn w:val="a0"/>
    <w:uiPriority w:val="99"/>
    <w:rsid w:val="006D3F83"/>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 w:hAnsi="Cambria"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A6160"/>
    <w:pPr>
      <w:widowControl w:val="0"/>
    </w:pPr>
    <w:rPr>
      <w:sz w:val="22"/>
      <w:szCs w:val="22"/>
      <w:lang w:val="en-US" w:eastAsia="en-US"/>
    </w:rPr>
  </w:style>
  <w:style w:type="paragraph" w:styleId="1">
    <w:name w:val="heading 1"/>
    <w:basedOn w:val="a"/>
    <w:link w:val="10"/>
    <w:uiPriority w:val="99"/>
    <w:qFormat/>
    <w:rsid w:val="00CA6160"/>
    <w:pPr>
      <w:ind w:left="102"/>
      <w:outlineLvl w:val="0"/>
    </w:pPr>
    <w:rPr>
      <w:rFonts w:ascii="Times New Roman" w:hAnsi="Times New Roman"/>
      <w:b/>
      <w:bCs/>
      <w:sz w:val="28"/>
      <w:szCs w:val="28"/>
    </w:rPr>
  </w:style>
  <w:style w:type="paragraph" w:styleId="2">
    <w:name w:val="heading 2"/>
    <w:basedOn w:val="a"/>
    <w:next w:val="a"/>
    <w:link w:val="20"/>
    <w:uiPriority w:val="99"/>
    <w:qFormat/>
    <w:locked/>
    <w:rsid w:val="0065326D"/>
    <w:pPr>
      <w:keepNext/>
      <w:widowControl/>
      <w:spacing w:before="240" w:after="60" w:line="276" w:lineRule="auto"/>
      <w:outlineLvl w:val="1"/>
    </w:pPr>
    <w:rPr>
      <w:rFonts w:ascii="Arial" w:hAnsi="Arial" w:cs="Arial"/>
      <w:b/>
      <w:bCs/>
      <w:i/>
      <w:iCs/>
      <w:sz w:val="28"/>
      <w:szCs w:val="28"/>
      <w:lang w:val="ru-RU"/>
    </w:rPr>
  </w:style>
  <w:style w:type="paragraph" w:styleId="3">
    <w:name w:val="heading 3"/>
    <w:basedOn w:val="a"/>
    <w:next w:val="a"/>
    <w:link w:val="30"/>
    <w:uiPriority w:val="99"/>
    <w:qFormat/>
    <w:locked/>
    <w:rsid w:val="0065326D"/>
    <w:pPr>
      <w:keepNext/>
      <w:widowControl/>
      <w:spacing w:before="240" w:after="60" w:line="276" w:lineRule="auto"/>
      <w:outlineLvl w:val="2"/>
    </w:pPr>
    <w:rPr>
      <w:b/>
      <w:bCs/>
      <w:sz w:val="26"/>
      <w:szCs w:val="2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A6160"/>
    <w:rPr>
      <w:rFonts w:ascii="Times New Roman" w:hAnsi="Times New Roman" w:cs="Times New Roman"/>
      <w:b/>
      <w:bCs/>
      <w:sz w:val="28"/>
      <w:szCs w:val="28"/>
      <w:lang w:val="en-US" w:eastAsia="en-US"/>
    </w:rPr>
  </w:style>
  <w:style w:type="character" w:customStyle="1" w:styleId="20">
    <w:name w:val="Заголовок 2 Знак"/>
    <w:basedOn w:val="a0"/>
    <w:link w:val="2"/>
    <w:uiPriority w:val="99"/>
    <w:locked/>
    <w:rsid w:val="0065326D"/>
    <w:rPr>
      <w:rFonts w:ascii="Arial" w:hAnsi="Arial" w:cs="Arial"/>
      <w:b/>
      <w:bCs/>
      <w:i/>
      <w:iCs/>
      <w:sz w:val="28"/>
      <w:szCs w:val="28"/>
      <w:lang w:val="ru-RU" w:eastAsia="en-US" w:bidi="ar-SA"/>
    </w:rPr>
  </w:style>
  <w:style w:type="character" w:customStyle="1" w:styleId="30">
    <w:name w:val="Заголовок 3 Знак"/>
    <w:basedOn w:val="a0"/>
    <w:link w:val="3"/>
    <w:uiPriority w:val="99"/>
    <w:semiHidden/>
    <w:locked/>
    <w:rsid w:val="0065326D"/>
    <w:rPr>
      <w:rFonts w:ascii="Cambria" w:hAnsi="Cambria" w:cs="Times New Roman"/>
      <w:b/>
      <w:bCs/>
      <w:sz w:val="26"/>
      <w:szCs w:val="26"/>
      <w:lang w:val="ru-RU" w:eastAsia="en-US" w:bidi="ar-SA"/>
    </w:rPr>
  </w:style>
  <w:style w:type="paragraph" w:styleId="a3">
    <w:name w:val="Balloon Text"/>
    <w:basedOn w:val="a"/>
    <w:link w:val="a4"/>
    <w:uiPriority w:val="99"/>
    <w:semiHidden/>
    <w:rsid w:val="00CA6160"/>
    <w:rPr>
      <w:rFonts w:ascii="Lucida Grande CY" w:hAnsi="Lucida Grande CY" w:cs="Lucida Grande CY"/>
      <w:sz w:val="18"/>
      <w:szCs w:val="18"/>
    </w:rPr>
  </w:style>
  <w:style w:type="character" w:customStyle="1" w:styleId="a4">
    <w:name w:val="Текст выноски Знак"/>
    <w:basedOn w:val="a0"/>
    <w:link w:val="a3"/>
    <w:uiPriority w:val="99"/>
    <w:semiHidden/>
    <w:locked/>
    <w:rsid w:val="00CA6160"/>
    <w:rPr>
      <w:rFonts w:ascii="Lucida Grande CY" w:hAnsi="Lucida Grande CY" w:cs="Lucida Grande CY"/>
      <w:sz w:val="18"/>
      <w:szCs w:val="18"/>
      <w:lang w:val="en-US" w:eastAsia="en-US"/>
    </w:rPr>
  </w:style>
  <w:style w:type="character" w:styleId="a5">
    <w:name w:val="Hyperlink"/>
    <w:basedOn w:val="a0"/>
    <w:uiPriority w:val="99"/>
    <w:rsid w:val="00CA6160"/>
    <w:rPr>
      <w:rFonts w:cs="Times New Roman"/>
      <w:color w:val="0000FF"/>
      <w:u w:val="single"/>
    </w:rPr>
  </w:style>
  <w:style w:type="character" w:styleId="a6">
    <w:name w:val="FollowedHyperlink"/>
    <w:basedOn w:val="a0"/>
    <w:uiPriority w:val="99"/>
    <w:semiHidden/>
    <w:rsid w:val="00CA6160"/>
    <w:rPr>
      <w:rFonts w:cs="Times New Roman"/>
      <w:color w:val="800080"/>
      <w:u w:val="single"/>
    </w:rPr>
  </w:style>
  <w:style w:type="paragraph" w:styleId="a7">
    <w:name w:val="List Paragraph"/>
    <w:basedOn w:val="a"/>
    <w:uiPriority w:val="99"/>
    <w:qFormat/>
    <w:rsid w:val="0065326D"/>
    <w:pPr>
      <w:widowControl/>
      <w:spacing w:after="200" w:line="276" w:lineRule="auto"/>
      <w:ind w:left="720"/>
      <w:contextualSpacing/>
    </w:pPr>
    <w:rPr>
      <w:rFonts w:ascii="Calibri" w:hAnsi="Calibri"/>
      <w:lang w:val="ru-RU"/>
    </w:rPr>
  </w:style>
  <w:style w:type="paragraph" w:styleId="21">
    <w:name w:val="Body Text Indent 2"/>
    <w:basedOn w:val="a"/>
    <w:link w:val="22"/>
    <w:uiPriority w:val="99"/>
    <w:rsid w:val="0065326D"/>
    <w:pPr>
      <w:widowControl/>
      <w:ind w:firstLine="720"/>
      <w:jc w:val="both"/>
    </w:pPr>
    <w:rPr>
      <w:rFonts w:ascii="Times New Roman" w:hAnsi="Times New Roman"/>
      <w:sz w:val="24"/>
      <w:szCs w:val="24"/>
      <w:lang w:val="ru-RU" w:eastAsia="ru-RU"/>
    </w:rPr>
  </w:style>
  <w:style w:type="character" w:customStyle="1" w:styleId="BodyTextIndent2Char">
    <w:name w:val="Body Text Indent 2 Char"/>
    <w:basedOn w:val="a0"/>
    <w:uiPriority w:val="99"/>
    <w:semiHidden/>
    <w:locked/>
    <w:rsid w:val="0065326D"/>
    <w:rPr>
      <w:rFonts w:cs="Times New Roman"/>
      <w:lang w:eastAsia="en-US"/>
    </w:rPr>
  </w:style>
  <w:style w:type="character" w:customStyle="1" w:styleId="22">
    <w:name w:val="Основной текст с отступом 2 Знак"/>
    <w:basedOn w:val="a0"/>
    <w:link w:val="21"/>
    <w:uiPriority w:val="99"/>
    <w:locked/>
    <w:rsid w:val="0065326D"/>
    <w:rPr>
      <w:rFonts w:cs="Times New Roman"/>
      <w:sz w:val="24"/>
      <w:szCs w:val="24"/>
      <w:lang w:val="ru-RU" w:eastAsia="ru-RU" w:bidi="ar-SA"/>
    </w:rPr>
  </w:style>
  <w:style w:type="paragraph" w:customStyle="1" w:styleId="213">
    <w:name w:val="Стиль Основной текст с отступом 2 + 13 пт"/>
    <w:basedOn w:val="21"/>
    <w:link w:val="2130"/>
    <w:autoRedefine/>
    <w:uiPriority w:val="99"/>
    <w:rsid w:val="0065326D"/>
    <w:pPr>
      <w:ind w:firstLine="709"/>
    </w:pPr>
    <w:rPr>
      <w:i/>
    </w:rPr>
  </w:style>
  <w:style w:type="character" w:customStyle="1" w:styleId="2130">
    <w:name w:val="Стиль Основной текст с отступом 2 + 13 пт Знак"/>
    <w:basedOn w:val="22"/>
    <w:link w:val="213"/>
    <w:uiPriority w:val="99"/>
    <w:locked/>
    <w:rsid w:val="0065326D"/>
    <w:rPr>
      <w:rFonts w:cs="Times New Roman"/>
      <w:i/>
      <w:sz w:val="24"/>
      <w:szCs w:val="24"/>
      <w:lang w:val="ru-RU" w:eastAsia="ru-RU" w:bidi="ar-SA"/>
    </w:rPr>
  </w:style>
  <w:style w:type="paragraph" w:styleId="a8">
    <w:name w:val="annotation text"/>
    <w:basedOn w:val="a"/>
    <w:link w:val="a9"/>
    <w:uiPriority w:val="99"/>
    <w:semiHidden/>
    <w:rsid w:val="0065326D"/>
    <w:pPr>
      <w:widowControl/>
      <w:spacing w:after="200" w:line="276" w:lineRule="auto"/>
    </w:pPr>
    <w:rPr>
      <w:rFonts w:ascii="Calibri" w:hAnsi="Calibri"/>
      <w:sz w:val="20"/>
      <w:szCs w:val="20"/>
      <w:lang w:val="ru-RU"/>
    </w:rPr>
  </w:style>
  <w:style w:type="character" w:customStyle="1" w:styleId="a9">
    <w:name w:val="Текст примечания Знак"/>
    <w:basedOn w:val="a0"/>
    <w:link w:val="a8"/>
    <w:uiPriority w:val="99"/>
    <w:semiHidden/>
    <w:locked/>
    <w:rsid w:val="0065326D"/>
    <w:rPr>
      <w:rFonts w:ascii="Calibri" w:hAnsi="Calibri" w:cs="Times New Roman"/>
      <w:lang w:val="ru-RU" w:eastAsia="en-US" w:bidi="ar-SA"/>
    </w:rPr>
  </w:style>
  <w:style w:type="paragraph" w:styleId="aa">
    <w:name w:val="annotation subject"/>
    <w:basedOn w:val="a8"/>
    <w:next w:val="a8"/>
    <w:link w:val="ab"/>
    <w:uiPriority w:val="99"/>
    <w:semiHidden/>
    <w:rsid w:val="0065326D"/>
    <w:rPr>
      <w:b/>
      <w:bCs/>
    </w:rPr>
  </w:style>
  <w:style w:type="character" w:customStyle="1" w:styleId="ab">
    <w:name w:val="Тема примечания Знак"/>
    <w:basedOn w:val="a9"/>
    <w:link w:val="aa"/>
    <w:uiPriority w:val="99"/>
    <w:semiHidden/>
    <w:locked/>
    <w:rsid w:val="0065326D"/>
    <w:rPr>
      <w:rFonts w:ascii="Calibri" w:hAnsi="Calibri" w:cs="Times New Roman"/>
      <w:b/>
      <w:bCs/>
      <w:lang w:val="ru-RU" w:eastAsia="en-US" w:bidi="ar-SA"/>
    </w:rPr>
  </w:style>
  <w:style w:type="paragraph" w:styleId="ac">
    <w:name w:val="Title"/>
    <w:basedOn w:val="a"/>
    <w:link w:val="ad"/>
    <w:uiPriority w:val="99"/>
    <w:qFormat/>
    <w:locked/>
    <w:rsid w:val="0065326D"/>
    <w:pPr>
      <w:widowControl/>
      <w:tabs>
        <w:tab w:val="center" w:pos="4253"/>
      </w:tabs>
      <w:spacing w:line="360" w:lineRule="auto"/>
      <w:ind w:right="282" w:firstLine="540"/>
      <w:jc w:val="center"/>
    </w:pPr>
    <w:rPr>
      <w:rFonts w:ascii="Times New Roman" w:hAnsi="Times New Roman"/>
      <w:b/>
      <w:bCs/>
      <w:sz w:val="26"/>
      <w:szCs w:val="20"/>
      <w:lang w:val="ru-RU" w:eastAsia="ru-RU"/>
    </w:rPr>
  </w:style>
  <w:style w:type="character" w:customStyle="1" w:styleId="ad">
    <w:name w:val="Название Знак"/>
    <w:basedOn w:val="a0"/>
    <w:link w:val="ac"/>
    <w:uiPriority w:val="99"/>
    <w:locked/>
    <w:rsid w:val="0065326D"/>
    <w:rPr>
      <w:rFonts w:cs="Times New Roman"/>
      <w:b/>
      <w:bCs/>
      <w:sz w:val="26"/>
      <w:lang w:val="ru-RU" w:eastAsia="ru-RU" w:bidi="ar-SA"/>
    </w:rPr>
  </w:style>
  <w:style w:type="paragraph" w:styleId="ae">
    <w:name w:val="Body Text"/>
    <w:basedOn w:val="a"/>
    <w:link w:val="af"/>
    <w:uiPriority w:val="99"/>
    <w:rsid w:val="0065326D"/>
    <w:pPr>
      <w:widowControl/>
      <w:spacing w:after="120" w:line="360" w:lineRule="auto"/>
      <w:ind w:firstLine="720"/>
    </w:pPr>
    <w:rPr>
      <w:rFonts w:ascii="Calibri" w:hAnsi="Calibri"/>
      <w:sz w:val="26"/>
      <w:szCs w:val="20"/>
      <w:lang w:val="ru-RU" w:eastAsia="ru-RU"/>
    </w:rPr>
  </w:style>
  <w:style w:type="character" w:customStyle="1" w:styleId="BodyTextChar">
    <w:name w:val="Body Text Char"/>
    <w:basedOn w:val="a0"/>
    <w:uiPriority w:val="99"/>
    <w:semiHidden/>
    <w:rsid w:val="00B57AF5"/>
    <w:rPr>
      <w:rFonts w:cs="Times New Roman"/>
      <w:lang w:val="en-US" w:eastAsia="en-US"/>
    </w:rPr>
  </w:style>
  <w:style w:type="character" w:customStyle="1" w:styleId="af">
    <w:name w:val="Основной текст Знак"/>
    <w:link w:val="ae"/>
    <w:uiPriority w:val="99"/>
    <w:locked/>
    <w:rsid w:val="0065326D"/>
    <w:rPr>
      <w:rFonts w:ascii="Calibri" w:hAnsi="Calibri"/>
      <w:sz w:val="26"/>
      <w:lang w:val="ru-RU" w:eastAsia="ru-RU"/>
    </w:rPr>
  </w:style>
  <w:style w:type="paragraph" w:styleId="af0">
    <w:name w:val="Plain Text"/>
    <w:basedOn w:val="a"/>
    <w:link w:val="af1"/>
    <w:uiPriority w:val="99"/>
    <w:rsid w:val="0065326D"/>
    <w:pPr>
      <w:widowControl/>
    </w:pPr>
    <w:rPr>
      <w:rFonts w:ascii="Consolas" w:hAnsi="Consolas"/>
      <w:sz w:val="21"/>
      <w:szCs w:val="21"/>
      <w:lang w:val="ru-RU"/>
    </w:rPr>
  </w:style>
  <w:style w:type="character" w:customStyle="1" w:styleId="PlainTextChar">
    <w:name w:val="Plain Text Char"/>
    <w:basedOn w:val="a0"/>
    <w:uiPriority w:val="99"/>
    <w:semiHidden/>
    <w:rsid w:val="00B57AF5"/>
    <w:rPr>
      <w:rFonts w:ascii="Courier New" w:hAnsi="Courier New" w:cs="Courier New"/>
      <w:sz w:val="20"/>
      <w:szCs w:val="20"/>
      <w:lang w:val="en-US" w:eastAsia="en-US"/>
    </w:rPr>
  </w:style>
  <w:style w:type="character" w:customStyle="1" w:styleId="af1">
    <w:name w:val="Текст Знак"/>
    <w:basedOn w:val="a0"/>
    <w:link w:val="af0"/>
    <w:uiPriority w:val="99"/>
    <w:locked/>
    <w:rsid w:val="0065326D"/>
    <w:rPr>
      <w:rFonts w:ascii="Consolas" w:hAnsi="Consolas" w:cs="Times New Roman"/>
      <w:sz w:val="21"/>
      <w:szCs w:val="21"/>
      <w:lang w:val="ru-RU" w:eastAsia="en-US" w:bidi="ar-SA"/>
    </w:rPr>
  </w:style>
  <w:style w:type="character" w:customStyle="1" w:styleId="af2">
    <w:name w:val="Знак Знак"/>
    <w:basedOn w:val="a0"/>
    <w:uiPriority w:val="99"/>
    <w:rsid w:val="0065326D"/>
    <w:rPr>
      <w:rFonts w:ascii="Consolas" w:hAnsi="Consolas" w:cs="Times New Roman"/>
      <w:sz w:val="21"/>
      <w:szCs w:val="21"/>
      <w:lang w:eastAsia="en-US"/>
    </w:rPr>
  </w:style>
  <w:style w:type="character" w:customStyle="1" w:styleId="11">
    <w:name w:val="Знак Знак1"/>
    <w:basedOn w:val="a0"/>
    <w:uiPriority w:val="99"/>
    <w:rsid w:val="0065326D"/>
    <w:rPr>
      <w:rFonts w:cs="Times New Roman"/>
      <w:sz w:val="24"/>
      <w:szCs w:val="24"/>
      <w:lang w:val="ru-RU" w:eastAsia="ru-RU" w:bidi="ar-SA"/>
    </w:rPr>
  </w:style>
  <w:style w:type="paragraph" w:customStyle="1" w:styleId="af3">
    <w:name w:val="Классик"/>
    <w:basedOn w:val="a"/>
    <w:link w:val="af4"/>
    <w:uiPriority w:val="99"/>
    <w:rsid w:val="0065326D"/>
    <w:pPr>
      <w:widowControl/>
      <w:ind w:firstLine="720"/>
      <w:jc w:val="both"/>
    </w:pPr>
    <w:rPr>
      <w:rFonts w:ascii="Times New Roman" w:hAnsi="Times New Roman"/>
      <w:sz w:val="24"/>
      <w:szCs w:val="24"/>
      <w:lang w:val="ru-RU"/>
    </w:rPr>
  </w:style>
  <w:style w:type="character" w:customStyle="1" w:styleId="af4">
    <w:name w:val="Классик Знак"/>
    <w:basedOn w:val="a0"/>
    <w:link w:val="af3"/>
    <w:uiPriority w:val="99"/>
    <w:locked/>
    <w:rsid w:val="0065326D"/>
    <w:rPr>
      <w:rFonts w:cs="Times New Roman"/>
      <w:sz w:val="24"/>
      <w:szCs w:val="24"/>
      <w:lang w:val="ru-RU" w:eastAsia="en-US" w:bidi="ar-SA"/>
    </w:rPr>
  </w:style>
  <w:style w:type="paragraph" w:styleId="af5">
    <w:name w:val="TOC Heading"/>
    <w:basedOn w:val="1"/>
    <w:next w:val="a"/>
    <w:uiPriority w:val="99"/>
    <w:qFormat/>
    <w:rsid w:val="0065326D"/>
    <w:pPr>
      <w:keepNext/>
      <w:keepLines/>
      <w:widowControl/>
      <w:spacing w:before="480" w:line="276" w:lineRule="auto"/>
      <w:ind w:left="0"/>
      <w:outlineLvl w:val="9"/>
    </w:pPr>
    <w:rPr>
      <w:rFonts w:ascii="Cambria" w:eastAsia="MS ????" w:hAnsi="Cambria"/>
      <w:color w:val="365F91"/>
      <w:lang w:val="ru-RU" w:eastAsia="ru-RU"/>
    </w:rPr>
  </w:style>
  <w:style w:type="paragraph" w:styleId="12">
    <w:name w:val="toc 1"/>
    <w:basedOn w:val="a"/>
    <w:next w:val="a"/>
    <w:autoRedefine/>
    <w:uiPriority w:val="99"/>
    <w:locked/>
    <w:rsid w:val="0065326D"/>
    <w:pPr>
      <w:tabs>
        <w:tab w:val="right" w:leader="dot" w:pos="9628"/>
      </w:tabs>
    </w:pPr>
    <w:rPr>
      <w:rFonts w:ascii="Calibri" w:hAnsi="Calibri"/>
    </w:rPr>
  </w:style>
  <w:style w:type="paragraph" w:styleId="23">
    <w:name w:val="toc 2"/>
    <w:basedOn w:val="a"/>
    <w:next w:val="a"/>
    <w:autoRedefine/>
    <w:uiPriority w:val="99"/>
    <w:locked/>
    <w:rsid w:val="0065326D"/>
    <w:pPr>
      <w:spacing w:after="100"/>
      <w:ind w:left="220"/>
    </w:pPr>
    <w:rPr>
      <w:rFonts w:ascii="Calibri" w:hAnsi="Calibri"/>
    </w:rPr>
  </w:style>
  <w:style w:type="paragraph" w:styleId="31">
    <w:name w:val="toc 3"/>
    <w:basedOn w:val="a"/>
    <w:next w:val="a"/>
    <w:autoRedefine/>
    <w:uiPriority w:val="99"/>
    <w:locked/>
    <w:rsid w:val="0065326D"/>
    <w:pPr>
      <w:spacing w:after="100"/>
      <w:ind w:left="440"/>
    </w:pPr>
    <w:rPr>
      <w:rFonts w:ascii="Calibri" w:hAnsi="Calibri"/>
    </w:rPr>
  </w:style>
  <w:style w:type="paragraph" w:styleId="af6">
    <w:name w:val="header"/>
    <w:basedOn w:val="a"/>
    <w:link w:val="af7"/>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7">
    <w:name w:val="Верхний колонтитул Знак"/>
    <w:basedOn w:val="a0"/>
    <w:link w:val="af6"/>
    <w:uiPriority w:val="99"/>
    <w:locked/>
    <w:rsid w:val="0065326D"/>
    <w:rPr>
      <w:rFonts w:ascii="Calibri" w:hAnsi="Calibri" w:cs="Times New Roman"/>
      <w:sz w:val="22"/>
      <w:szCs w:val="22"/>
      <w:lang w:val="ru-RU" w:eastAsia="en-US" w:bidi="ar-SA"/>
    </w:rPr>
  </w:style>
  <w:style w:type="paragraph" w:styleId="af8">
    <w:name w:val="footer"/>
    <w:basedOn w:val="a"/>
    <w:link w:val="af9"/>
    <w:uiPriority w:val="99"/>
    <w:rsid w:val="0065326D"/>
    <w:pPr>
      <w:widowControl/>
      <w:tabs>
        <w:tab w:val="center" w:pos="4677"/>
        <w:tab w:val="right" w:pos="9355"/>
      </w:tabs>
      <w:spacing w:after="200" w:line="276" w:lineRule="auto"/>
    </w:pPr>
    <w:rPr>
      <w:rFonts w:ascii="Calibri" w:hAnsi="Calibri"/>
      <w:lang w:val="ru-RU"/>
    </w:rPr>
  </w:style>
  <w:style w:type="character" w:customStyle="1" w:styleId="af9">
    <w:name w:val="Нижний колонтитул Знак"/>
    <w:basedOn w:val="a0"/>
    <w:link w:val="af8"/>
    <w:uiPriority w:val="99"/>
    <w:locked/>
    <w:rsid w:val="0065326D"/>
    <w:rPr>
      <w:rFonts w:ascii="Calibri" w:hAnsi="Calibri" w:cs="Times New Roman"/>
      <w:sz w:val="22"/>
      <w:szCs w:val="22"/>
      <w:lang w:val="ru-RU" w:eastAsia="en-US" w:bidi="ar-SA"/>
    </w:rPr>
  </w:style>
  <w:style w:type="character" w:customStyle="1" w:styleId="ArialNarrow">
    <w:name w:val="Основной текст + Arial Narrow"/>
    <w:aliases w:val="11,5 pt65"/>
    <w:uiPriority w:val="99"/>
    <w:rsid w:val="0065326D"/>
    <w:rPr>
      <w:rFonts w:ascii="Arial Narrow" w:hAnsi="Arial Narrow"/>
      <w:color w:val="000000"/>
      <w:spacing w:val="0"/>
      <w:w w:val="100"/>
      <w:position w:val="0"/>
      <w:sz w:val="23"/>
      <w:shd w:val="clear" w:color="auto" w:fill="FFFFFF"/>
      <w:lang w:val="ru-RU"/>
    </w:rPr>
  </w:style>
  <w:style w:type="paragraph" w:customStyle="1" w:styleId="Default">
    <w:name w:val="Default"/>
    <w:uiPriority w:val="99"/>
    <w:rsid w:val="0065326D"/>
    <w:pPr>
      <w:autoSpaceDE w:val="0"/>
      <w:autoSpaceDN w:val="0"/>
      <w:adjustRightInd w:val="0"/>
    </w:pPr>
    <w:rPr>
      <w:rFonts w:ascii="Tahoma" w:hAnsi="Tahoma" w:cs="Tahoma"/>
      <w:color w:val="000000"/>
      <w:sz w:val="24"/>
      <w:szCs w:val="24"/>
      <w:lang w:eastAsia="en-US"/>
    </w:rPr>
  </w:style>
  <w:style w:type="paragraph" w:customStyle="1" w:styleId="ConsPlusNormal">
    <w:name w:val="ConsPlusNormal"/>
    <w:uiPriority w:val="99"/>
    <w:rsid w:val="0065326D"/>
    <w:pPr>
      <w:widowControl w:val="0"/>
      <w:autoSpaceDE w:val="0"/>
      <w:autoSpaceDN w:val="0"/>
      <w:adjustRightInd w:val="0"/>
    </w:pPr>
    <w:rPr>
      <w:rFonts w:ascii="Arial" w:hAnsi="Arial" w:cs="Arial"/>
    </w:rPr>
  </w:style>
  <w:style w:type="character" w:customStyle="1" w:styleId="24">
    <w:name w:val="Основной текст (2)_"/>
    <w:basedOn w:val="a0"/>
    <w:link w:val="25"/>
    <w:uiPriority w:val="99"/>
    <w:locked/>
    <w:rsid w:val="0065326D"/>
    <w:rPr>
      <w:rFonts w:cs="Times New Roman"/>
      <w:b/>
      <w:bCs/>
      <w:sz w:val="18"/>
      <w:szCs w:val="18"/>
      <w:shd w:val="clear" w:color="auto" w:fill="FFFFFF"/>
      <w:lang w:bidi="ar-SA"/>
    </w:rPr>
  </w:style>
  <w:style w:type="paragraph" w:customStyle="1" w:styleId="25">
    <w:name w:val="Основной текст (2)"/>
    <w:basedOn w:val="a"/>
    <w:link w:val="24"/>
    <w:uiPriority w:val="99"/>
    <w:rsid w:val="0065326D"/>
    <w:pPr>
      <w:shd w:val="clear" w:color="auto" w:fill="FFFFFF"/>
      <w:spacing w:before="360" w:after="240" w:line="240" w:lineRule="atLeast"/>
    </w:pPr>
    <w:rPr>
      <w:rFonts w:ascii="Times New Roman" w:hAnsi="Times New Roman"/>
      <w:b/>
      <w:bCs/>
      <w:noProof/>
      <w:sz w:val="18"/>
      <w:szCs w:val="18"/>
      <w:shd w:val="clear" w:color="auto" w:fill="FFFFFF"/>
      <w:lang w:val="ru-RU" w:eastAsia="ru-RU"/>
    </w:rPr>
  </w:style>
  <w:style w:type="character" w:customStyle="1" w:styleId="afa">
    <w:name w:val="Основной текст_"/>
    <w:basedOn w:val="a0"/>
    <w:link w:val="26"/>
    <w:uiPriority w:val="99"/>
    <w:locked/>
    <w:rsid w:val="0065326D"/>
    <w:rPr>
      <w:rFonts w:cs="Times New Roman"/>
      <w:sz w:val="18"/>
      <w:szCs w:val="18"/>
      <w:shd w:val="clear" w:color="auto" w:fill="FFFFFF"/>
      <w:lang w:bidi="ar-SA"/>
    </w:rPr>
  </w:style>
  <w:style w:type="paragraph" w:customStyle="1" w:styleId="26">
    <w:name w:val="Основной текст2"/>
    <w:basedOn w:val="a"/>
    <w:link w:val="afa"/>
    <w:uiPriority w:val="99"/>
    <w:rsid w:val="0065326D"/>
    <w:pPr>
      <w:shd w:val="clear" w:color="auto" w:fill="FFFFFF"/>
      <w:spacing w:before="240" w:line="227" w:lineRule="exact"/>
    </w:pPr>
    <w:rPr>
      <w:rFonts w:ascii="Times New Roman" w:hAnsi="Times New Roman"/>
      <w:noProof/>
      <w:sz w:val="18"/>
      <w:szCs w:val="18"/>
      <w:shd w:val="clear" w:color="auto" w:fill="FFFFFF"/>
      <w:lang w:val="ru-RU" w:eastAsia="ru-RU"/>
    </w:rPr>
  </w:style>
  <w:style w:type="character" w:customStyle="1" w:styleId="afb">
    <w:name w:val="Основной текст + Полужирный"/>
    <w:basedOn w:val="afa"/>
    <w:uiPriority w:val="99"/>
    <w:rsid w:val="0065326D"/>
    <w:rPr>
      <w:rFonts w:cs="Times New Roman"/>
      <w:b/>
      <w:bCs/>
      <w:color w:val="000000"/>
      <w:spacing w:val="0"/>
      <w:w w:val="100"/>
      <w:position w:val="0"/>
      <w:sz w:val="18"/>
      <w:szCs w:val="18"/>
      <w:shd w:val="clear" w:color="auto" w:fill="FFFFFF"/>
      <w:lang w:val="ru-RU" w:bidi="ar-SA"/>
    </w:rPr>
  </w:style>
  <w:style w:type="character" w:customStyle="1" w:styleId="13">
    <w:name w:val="Основной текст1"/>
    <w:basedOn w:val="afa"/>
    <w:uiPriority w:val="99"/>
    <w:rsid w:val="0065326D"/>
    <w:rPr>
      <w:rFonts w:cs="Times New Roman"/>
      <w:color w:val="000000"/>
      <w:spacing w:val="0"/>
      <w:w w:val="100"/>
      <w:position w:val="0"/>
      <w:sz w:val="18"/>
      <w:szCs w:val="18"/>
      <w:shd w:val="clear" w:color="auto" w:fill="FFFFFF"/>
      <w:lang w:val="ru-RU" w:bidi="ar-SA"/>
    </w:rPr>
  </w:style>
  <w:style w:type="character" w:customStyle="1" w:styleId="14">
    <w:name w:val="Заголовок №1_"/>
    <w:basedOn w:val="a0"/>
    <w:link w:val="15"/>
    <w:uiPriority w:val="99"/>
    <w:locked/>
    <w:rsid w:val="0065326D"/>
    <w:rPr>
      <w:rFonts w:cs="Times New Roman"/>
      <w:b/>
      <w:bCs/>
      <w:sz w:val="26"/>
      <w:szCs w:val="26"/>
      <w:shd w:val="clear" w:color="auto" w:fill="FFFFFF"/>
      <w:lang w:bidi="ar-SA"/>
    </w:rPr>
  </w:style>
  <w:style w:type="paragraph" w:customStyle="1" w:styleId="15">
    <w:name w:val="Заголовок №1"/>
    <w:basedOn w:val="a"/>
    <w:link w:val="14"/>
    <w:uiPriority w:val="99"/>
    <w:rsid w:val="0065326D"/>
    <w:pPr>
      <w:shd w:val="clear" w:color="auto" w:fill="FFFFFF"/>
      <w:spacing w:before="600" w:after="300" w:line="240" w:lineRule="atLeast"/>
      <w:outlineLvl w:val="0"/>
    </w:pPr>
    <w:rPr>
      <w:rFonts w:ascii="Times New Roman" w:hAnsi="Times New Roman"/>
      <w:b/>
      <w:bCs/>
      <w:noProof/>
      <w:sz w:val="26"/>
      <w:szCs w:val="26"/>
      <w:shd w:val="clear" w:color="auto" w:fill="FFFFFF"/>
      <w:lang w:val="ru-RU" w:eastAsia="ru-RU"/>
    </w:rPr>
  </w:style>
  <w:style w:type="character" w:customStyle="1" w:styleId="12pt">
    <w:name w:val="Основной текст + 12 pt"/>
    <w:aliases w:val="Полужирный"/>
    <w:basedOn w:val="afa"/>
    <w:uiPriority w:val="99"/>
    <w:rsid w:val="0065326D"/>
    <w:rPr>
      <w:rFonts w:cs="Times New Roman"/>
      <w:b/>
      <w:bCs/>
      <w:color w:val="000000"/>
      <w:spacing w:val="0"/>
      <w:w w:val="100"/>
      <w:position w:val="0"/>
      <w:sz w:val="24"/>
      <w:szCs w:val="24"/>
      <w:shd w:val="clear" w:color="auto" w:fill="FFFFFF"/>
      <w:lang w:val="ru-RU" w:bidi="ar-SA"/>
    </w:rPr>
  </w:style>
  <w:style w:type="character" w:customStyle="1" w:styleId="11pt">
    <w:name w:val="Основной текст + 11 pt"/>
    <w:basedOn w:val="afa"/>
    <w:uiPriority w:val="99"/>
    <w:rsid w:val="0065326D"/>
    <w:rPr>
      <w:rFonts w:cs="Times New Roman"/>
      <w:color w:val="000000"/>
      <w:spacing w:val="0"/>
      <w:w w:val="100"/>
      <w:position w:val="0"/>
      <w:sz w:val="22"/>
      <w:szCs w:val="22"/>
      <w:shd w:val="clear" w:color="auto" w:fill="FFFFFF"/>
      <w:lang w:val="ru-RU" w:bidi="ar-SA"/>
    </w:rPr>
  </w:style>
  <w:style w:type="character" w:customStyle="1" w:styleId="32">
    <w:name w:val="Заголовок №3_"/>
    <w:basedOn w:val="a0"/>
    <w:link w:val="33"/>
    <w:uiPriority w:val="99"/>
    <w:locked/>
    <w:rsid w:val="0065326D"/>
    <w:rPr>
      <w:rFonts w:cs="Times New Roman"/>
      <w:b/>
      <w:bCs/>
      <w:shd w:val="clear" w:color="auto" w:fill="FFFFFF"/>
      <w:lang w:bidi="ar-SA"/>
    </w:rPr>
  </w:style>
  <w:style w:type="paragraph" w:customStyle="1" w:styleId="33">
    <w:name w:val="Заголовок №3"/>
    <w:basedOn w:val="a"/>
    <w:link w:val="32"/>
    <w:uiPriority w:val="99"/>
    <w:rsid w:val="0065326D"/>
    <w:pPr>
      <w:shd w:val="clear" w:color="auto" w:fill="FFFFFF"/>
      <w:spacing w:before="240" w:after="360" w:line="240" w:lineRule="atLeast"/>
      <w:outlineLvl w:val="2"/>
    </w:pPr>
    <w:rPr>
      <w:rFonts w:ascii="Times New Roman" w:hAnsi="Times New Roman"/>
      <w:b/>
      <w:bCs/>
      <w:noProof/>
      <w:sz w:val="20"/>
      <w:szCs w:val="20"/>
      <w:shd w:val="clear" w:color="auto" w:fill="FFFFFF"/>
      <w:lang w:val="ru-RU" w:eastAsia="ru-RU"/>
    </w:rPr>
  </w:style>
  <w:style w:type="paragraph" w:styleId="afc">
    <w:name w:val="No Spacing"/>
    <w:basedOn w:val="a"/>
    <w:uiPriority w:val="99"/>
    <w:qFormat/>
    <w:rsid w:val="0065326D"/>
    <w:pPr>
      <w:widowControl/>
    </w:pPr>
    <w:rPr>
      <w:rFonts w:ascii="Calibri" w:hAnsi="Calibri"/>
      <w:sz w:val="24"/>
      <w:szCs w:val="32"/>
    </w:rPr>
  </w:style>
  <w:style w:type="character" w:styleId="afd">
    <w:name w:val="Strong"/>
    <w:basedOn w:val="a0"/>
    <w:uiPriority w:val="99"/>
    <w:qFormat/>
    <w:locked/>
    <w:rsid w:val="0065326D"/>
    <w:rPr>
      <w:rFonts w:cs="Times New Roman"/>
      <w:b/>
      <w:bCs/>
    </w:rPr>
  </w:style>
  <w:style w:type="character" w:customStyle="1" w:styleId="9pt">
    <w:name w:val="Основной текст + 9 pt"/>
    <w:aliases w:val="Полужирный1"/>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0pt">
    <w:name w:val="Основной текст + 10 pt"/>
    <w:basedOn w:val="afa"/>
    <w:uiPriority w:val="99"/>
    <w:rsid w:val="0065326D"/>
    <w:rPr>
      <w:rFonts w:cs="Times New Roman"/>
      <w:color w:val="000000"/>
      <w:spacing w:val="0"/>
      <w:w w:val="100"/>
      <w:position w:val="0"/>
      <w:sz w:val="20"/>
      <w:szCs w:val="20"/>
      <w:u w:val="none"/>
      <w:shd w:val="clear" w:color="auto" w:fill="FFFFFF"/>
      <w:lang w:bidi="ar-SA"/>
    </w:rPr>
  </w:style>
  <w:style w:type="paragraph" w:customStyle="1" w:styleId="34">
    <w:name w:val="Основной текст3"/>
    <w:basedOn w:val="a"/>
    <w:uiPriority w:val="99"/>
    <w:rsid w:val="0065326D"/>
    <w:pPr>
      <w:shd w:val="clear" w:color="auto" w:fill="FFFFFF"/>
      <w:spacing w:before="60" w:after="300" w:line="240" w:lineRule="atLeast"/>
      <w:ind w:hanging="1040"/>
      <w:jc w:val="center"/>
    </w:pPr>
    <w:rPr>
      <w:rFonts w:ascii="Times New Roman" w:hAnsi="Times New Roman"/>
      <w:color w:val="000000"/>
      <w:sz w:val="21"/>
      <w:szCs w:val="21"/>
      <w:lang w:val="ru-RU" w:eastAsia="ru-RU"/>
    </w:rPr>
  </w:style>
  <w:style w:type="character" w:customStyle="1" w:styleId="110">
    <w:name w:val="Основной текст + 11"/>
    <w:aliases w:val="5 pt"/>
    <w:basedOn w:val="afa"/>
    <w:uiPriority w:val="99"/>
    <w:rsid w:val="0065326D"/>
    <w:rPr>
      <w:rFonts w:cs="Times New Roman"/>
      <w:color w:val="000000"/>
      <w:spacing w:val="0"/>
      <w:w w:val="100"/>
      <w:position w:val="0"/>
      <w:sz w:val="23"/>
      <w:szCs w:val="23"/>
      <w:u w:val="none"/>
      <w:shd w:val="clear" w:color="auto" w:fill="FFFFFF"/>
      <w:lang w:val="en-US" w:bidi="ar-SA"/>
    </w:rPr>
  </w:style>
  <w:style w:type="character" w:customStyle="1" w:styleId="9">
    <w:name w:val="Заголовок №9"/>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0">
    <w:name w:val="Заголовок №9 + Не курсив"/>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
    <w:name w:val="Основной текст + 9"/>
    <w:aliases w:val="5 pt2"/>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8">
    <w:name w:val="Основной текст + 8"/>
    <w:aliases w:val="5 pt1"/>
    <w:basedOn w:val="afa"/>
    <w:uiPriority w:val="99"/>
    <w:rsid w:val="0065326D"/>
    <w:rPr>
      <w:rFonts w:cs="Times New Roman"/>
      <w:color w:val="000000"/>
      <w:spacing w:val="0"/>
      <w:w w:val="100"/>
      <w:position w:val="0"/>
      <w:sz w:val="17"/>
      <w:szCs w:val="17"/>
      <w:u w:val="none"/>
      <w:shd w:val="clear" w:color="auto" w:fill="FFFFFF"/>
      <w:lang w:val="ru-RU" w:bidi="ar-SA"/>
    </w:rPr>
  </w:style>
  <w:style w:type="character" w:customStyle="1" w:styleId="9pt1">
    <w:name w:val="Основной текст + 9 pt1"/>
    <w:aliases w:val="Полужирный2"/>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5">
    <w:name w:val="Основной текст (5)"/>
    <w:basedOn w:val="a0"/>
    <w:uiPriority w:val="99"/>
    <w:rsid w:val="0065326D"/>
    <w:rPr>
      <w:rFonts w:ascii="Times New Roman" w:hAnsi="Times New Roman" w:cs="Times New Roman"/>
      <w:i/>
      <w:iCs/>
      <w:color w:val="000000"/>
      <w:spacing w:val="0"/>
      <w:w w:val="100"/>
      <w:position w:val="0"/>
      <w:sz w:val="21"/>
      <w:szCs w:val="21"/>
      <w:u w:val="single"/>
      <w:lang w:val="ru-RU"/>
    </w:rPr>
  </w:style>
  <w:style w:type="character" w:customStyle="1" w:styleId="910">
    <w:name w:val="Основной текст + 91"/>
    <w:aliases w:val="5 pt3"/>
    <w:basedOn w:val="afa"/>
    <w:uiPriority w:val="99"/>
    <w:rsid w:val="0065326D"/>
    <w:rPr>
      <w:rFonts w:cs="Times New Roman"/>
      <w:color w:val="000000"/>
      <w:spacing w:val="0"/>
      <w:w w:val="100"/>
      <w:position w:val="0"/>
      <w:sz w:val="19"/>
      <w:szCs w:val="19"/>
      <w:u w:val="none"/>
      <w:shd w:val="clear" w:color="auto" w:fill="FFFFFF"/>
      <w:lang w:val="ru-RU" w:bidi="ar-SA"/>
    </w:rPr>
  </w:style>
  <w:style w:type="character" w:customStyle="1" w:styleId="9pt2">
    <w:name w:val="Основной текст + 9 pt2"/>
    <w:aliases w:val="Полужирный3"/>
    <w:basedOn w:val="afa"/>
    <w:uiPriority w:val="99"/>
    <w:rsid w:val="0065326D"/>
    <w:rPr>
      <w:rFonts w:cs="Times New Roman"/>
      <w:b/>
      <w:bCs/>
      <w:color w:val="000000"/>
      <w:spacing w:val="0"/>
      <w:w w:val="100"/>
      <w:position w:val="0"/>
      <w:sz w:val="18"/>
      <w:szCs w:val="18"/>
      <w:u w:val="none"/>
      <w:shd w:val="clear" w:color="auto" w:fill="FFFFFF"/>
      <w:lang w:val="ru-RU" w:bidi="ar-SA"/>
    </w:rPr>
  </w:style>
  <w:style w:type="character" w:customStyle="1" w:styleId="14Exact">
    <w:name w:val="Основной текст (14) Exact"/>
    <w:basedOn w:val="a0"/>
    <w:link w:val="140"/>
    <w:uiPriority w:val="99"/>
    <w:locked/>
    <w:rsid w:val="00BC5E3F"/>
    <w:rPr>
      <w:rFonts w:ascii="Book Antiqua" w:eastAsia="Times New Roman" w:hAnsi="Book Antiqua" w:cs="Book Antiqua"/>
      <w:b/>
      <w:bCs/>
      <w:i/>
      <w:iCs/>
      <w:spacing w:val="-181"/>
      <w:sz w:val="106"/>
      <w:szCs w:val="106"/>
      <w:shd w:val="clear" w:color="auto" w:fill="FFFFFF"/>
    </w:rPr>
  </w:style>
  <w:style w:type="paragraph" w:customStyle="1" w:styleId="140">
    <w:name w:val="Основной текст (14)"/>
    <w:basedOn w:val="a"/>
    <w:link w:val="14Exact"/>
    <w:uiPriority w:val="99"/>
    <w:rsid w:val="00BC5E3F"/>
    <w:pPr>
      <w:shd w:val="clear" w:color="auto" w:fill="FFFFFF"/>
      <w:spacing w:line="240" w:lineRule="atLeast"/>
    </w:pPr>
    <w:rPr>
      <w:rFonts w:ascii="Book Antiqua" w:hAnsi="Book Antiqua" w:cs="Book Antiqua"/>
      <w:b/>
      <w:bCs/>
      <w:i/>
      <w:iCs/>
      <w:spacing w:val="-181"/>
      <w:sz w:val="106"/>
      <w:szCs w:val="106"/>
      <w:lang w:val="ru-RU" w:eastAsia="ru-RU"/>
    </w:rPr>
  </w:style>
  <w:style w:type="paragraph" w:customStyle="1" w:styleId="100">
    <w:name w:val="Основной текст10"/>
    <w:basedOn w:val="a"/>
    <w:uiPriority w:val="99"/>
    <w:rsid w:val="00BC5E3F"/>
    <w:pPr>
      <w:shd w:val="clear" w:color="auto" w:fill="FFFFFF"/>
      <w:spacing w:line="425" w:lineRule="exact"/>
      <w:ind w:hanging="740"/>
      <w:jc w:val="both"/>
    </w:pPr>
    <w:rPr>
      <w:rFonts w:ascii="Times New Roman" w:hAnsi="Times New Roman"/>
      <w:color w:val="000000"/>
      <w:sz w:val="23"/>
      <w:szCs w:val="23"/>
      <w:lang w:val="ru-RU" w:eastAsia="ru-RU"/>
    </w:rPr>
  </w:style>
  <w:style w:type="table" w:styleId="afe">
    <w:name w:val="Table Grid"/>
    <w:basedOn w:val="a1"/>
    <w:uiPriority w:val="99"/>
    <w:locked/>
    <w:rsid w:val="007D1805"/>
    <w:rPr>
      <w:rFonts w:ascii="Calibri" w:hAnsi="Calibr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link w:val="Normal"/>
    <w:uiPriority w:val="99"/>
    <w:rsid w:val="00000B23"/>
    <w:rPr>
      <w:rFonts w:ascii="Times New Roman" w:hAnsi="Times New Roman"/>
      <w:sz w:val="24"/>
      <w:szCs w:val="22"/>
    </w:rPr>
  </w:style>
  <w:style w:type="character" w:customStyle="1" w:styleId="Normal">
    <w:name w:val="Normal Знак"/>
    <w:link w:val="16"/>
    <w:uiPriority w:val="99"/>
    <w:locked/>
    <w:rsid w:val="00000B23"/>
    <w:rPr>
      <w:rFonts w:ascii="Times New Roman" w:hAnsi="Times New Roman"/>
      <w:sz w:val="24"/>
      <w:szCs w:val="22"/>
      <w:lang w:bidi="ar-SA"/>
    </w:rPr>
  </w:style>
  <w:style w:type="character" w:customStyle="1" w:styleId="8pt">
    <w:name w:val="Основной текст + 8 pt"/>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ru-RU" w:bidi="ar-SA"/>
    </w:rPr>
  </w:style>
  <w:style w:type="character" w:customStyle="1" w:styleId="Georgia">
    <w:name w:val="Основной текст + Georgia"/>
    <w:aliases w:val="7,5 pt5,Не полужирный"/>
    <w:basedOn w:val="afa"/>
    <w:uiPriority w:val="99"/>
    <w:rsid w:val="007139FB"/>
    <w:rPr>
      <w:rFonts w:ascii="Georgia" w:eastAsia="Times New Roman" w:hAnsi="Georgia" w:cs="Georgia"/>
      <w:b/>
      <w:bCs/>
      <w:color w:val="000000"/>
      <w:spacing w:val="0"/>
      <w:w w:val="100"/>
      <w:position w:val="0"/>
      <w:sz w:val="15"/>
      <w:szCs w:val="15"/>
      <w:u w:val="none"/>
      <w:shd w:val="clear" w:color="auto" w:fill="FFFFFF"/>
      <w:lang w:bidi="ar-SA"/>
    </w:rPr>
  </w:style>
  <w:style w:type="character" w:customStyle="1" w:styleId="Georgia1">
    <w:name w:val="Основной текст + Georgia1"/>
    <w:aliases w:val="4,5 pt4,Не полужирный2,Курсив,Интервал -1 pt"/>
    <w:basedOn w:val="afa"/>
    <w:uiPriority w:val="99"/>
    <w:rsid w:val="007139FB"/>
    <w:rPr>
      <w:rFonts w:ascii="Georgia" w:eastAsia="Times New Roman" w:hAnsi="Georgia" w:cs="Georgia"/>
      <w:b/>
      <w:bCs/>
      <w:i/>
      <w:iCs/>
      <w:color w:val="000000"/>
      <w:spacing w:val="-20"/>
      <w:w w:val="100"/>
      <w:position w:val="0"/>
      <w:sz w:val="9"/>
      <w:szCs w:val="9"/>
      <w:u w:val="none"/>
      <w:shd w:val="clear" w:color="auto" w:fill="FFFFFF"/>
      <w:lang w:val="ru-RU" w:bidi="ar-SA"/>
    </w:rPr>
  </w:style>
  <w:style w:type="paragraph" w:customStyle="1" w:styleId="50">
    <w:name w:val="Основной текст5"/>
    <w:basedOn w:val="a"/>
    <w:uiPriority w:val="99"/>
    <w:rsid w:val="007139FB"/>
    <w:pPr>
      <w:shd w:val="clear" w:color="auto" w:fill="FFFFFF"/>
      <w:spacing w:after="60" w:line="240" w:lineRule="atLeast"/>
      <w:ind w:hanging="300"/>
    </w:pPr>
    <w:rPr>
      <w:rFonts w:ascii="Times New Roman" w:hAnsi="Times New Roman"/>
      <w:b/>
      <w:bCs/>
      <w:color w:val="000000"/>
      <w:sz w:val="21"/>
      <w:szCs w:val="21"/>
      <w:lang w:val="ru-RU" w:eastAsia="ru-RU"/>
    </w:rPr>
  </w:style>
  <w:style w:type="character" w:customStyle="1" w:styleId="8pt1">
    <w:name w:val="Основной текст + 8 pt1"/>
    <w:aliases w:val="Не полужирный1"/>
    <w:basedOn w:val="afa"/>
    <w:uiPriority w:val="99"/>
    <w:rsid w:val="007139FB"/>
    <w:rPr>
      <w:rFonts w:ascii="Times New Roman" w:hAnsi="Times New Roman" w:cs="Times New Roman"/>
      <w:b/>
      <w:bCs/>
      <w:color w:val="000000"/>
      <w:spacing w:val="0"/>
      <w:w w:val="100"/>
      <w:position w:val="0"/>
      <w:sz w:val="16"/>
      <w:szCs w:val="16"/>
      <w:u w:val="none"/>
      <w:shd w:val="clear" w:color="auto" w:fill="FFFFFF"/>
      <w:lang w:val="en-US" w:bidi="ar-SA"/>
    </w:rPr>
  </w:style>
  <w:style w:type="character" w:customStyle="1" w:styleId="apple-converted-space">
    <w:name w:val="apple-converted-space"/>
    <w:basedOn w:val="a0"/>
    <w:uiPriority w:val="99"/>
    <w:rsid w:val="006D3F83"/>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62644">
      <w:marLeft w:val="0"/>
      <w:marRight w:val="0"/>
      <w:marTop w:val="0"/>
      <w:marBottom w:val="0"/>
      <w:divBdr>
        <w:top w:val="none" w:sz="0" w:space="0" w:color="auto"/>
        <w:left w:val="none" w:sz="0" w:space="0" w:color="auto"/>
        <w:bottom w:val="none" w:sz="0" w:space="0" w:color="auto"/>
        <w:right w:val="none" w:sz="0" w:space="0" w:color="auto"/>
      </w:divBdr>
    </w:div>
    <w:div w:id="25762645">
      <w:marLeft w:val="0"/>
      <w:marRight w:val="0"/>
      <w:marTop w:val="0"/>
      <w:marBottom w:val="0"/>
      <w:divBdr>
        <w:top w:val="none" w:sz="0" w:space="0" w:color="auto"/>
        <w:left w:val="none" w:sz="0" w:space="0" w:color="auto"/>
        <w:bottom w:val="none" w:sz="0" w:space="0" w:color="auto"/>
        <w:right w:val="none" w:sz="0" w:space="0" w:color="auto"/>
      </w:divBdr>
    </w:div>
    <w:div w:id="25762646">
      <w:marLeft w:val="0"/>
      <w:marRight w:val="0"/>
      <w:marTop w:val="0"/>
      <w:marBottom w:val="0"/>
      <w:divBdr>
        <w:top w:val="none" w:sz="0" w:space="0" w:color="auto"/>
        <w:left w:val="none" w:sz="0" w:space="0" w:color="auto"/>
        <w:bottom w:val="none" w:sz="0" w:space="0" w:color="auto"/>
        <w:right w:val="none" w:sz="0" w:space="0" w:color="auto"/>
      </w:divBdr>
    </w:div>
    <w:div w:id="25762647">
      <w:marLeft w:val="0"/>
      <w:marRight w:val="0"/>
      <w:marTop w:val="0"/>
      <w:marBottom w:val="0"/>
      <w:divBdr>
        <w:top w:val="none" w:sz="0" w:space="0" w:color="auto"/>
        <w:left w:val="none" w:sz="0" w:space="0" w:color="auto"/>
        <w:bottom w:val="none" w:sz="0" w:space="0" w:color="auto"/>
        <w:right w:val="none" w:sz="0" w:space="0" w:color="auto"/>
      </w:divBdr>
    </w:div>
    <w:div w:id="25762648">
      <w:marLeft w:val="0"/>
      <w:marRight w:val="0"/>
      <w:marTop w:val="0"/>
      <w:marBottom w:val="0"/>
      <w:divBdr>
        <w:top w:val="none" w:sz="0" w:space="0" w:color="auto"/>
        <w:left w:val="none" w:sz="0" w:space="0" w:color="auto"/>
        <w:bottom w:val="none" w:sz="0" w:space="0" w:color="auto"/>
        <w:right w:val="none" w:sz="0" w:space="0" w:color="auto"/>
      </w:divBdr>
    </w:div>
    <w:div w:id="25762649">
      <w:marLeft w:val="0"/>
      <w:marRight w:val="0"/>
      <w:marTop w:val="0"/>
      <w:marBottom w:val="0"/>
      <w:divBdr>
        <w:top w:val="none" w:sz="0" w:space="0" w:color="auto"/>
        <w:left w:val="none" w:sz="0" w:space="0" w:color="auto"/>
        <w:bottom w:val="none" w:sz="0" w:space="0" w:color="auto"/>
        <w:right w:val="none" w:sz="0" w:space="0" w:color="auto"/>
      </w:divBdr>
    </w:div>
    <w:div w:id="25762650">
      <w:marLeft w:val="0"/>
      <w:marRight w:val="0"/>
      <w:marTop w:val="0"/>
      <w:marBottom w:val="0"/>
      <w:divBdr>
        <w:top w:val="none" w:sz="0" w:space="0" w:color="auto"/>
        <w:left w:val="none" w:sz="0" w:space="0" w:color="auto"/>
        <w:bottom w:val="none" w:sz="0" w:space="0" w:color="auto"/>
        <w:right w:val="none" w:sz="0" w:space="0" w:color="auto"/>
      </w:divBdr>
    </w:div>
    <w:div w:id="25762651">
      <w:marLeft w:val="0"/>
      <w:marRight w:val="0"/>
      <w:marTop w:val="0"/>
      <w:marBottom w:val="0"/>
      <w:divBdr>
        <w:top w:val="none" w:sz="0" w:space="0" w:color="auto"/>
        <w:left w:val="none" w:sz="0" w:space="0" w:color="auto"/>
        <w:bottom w:val="none" w:sz="0" w:space="0" w:color="auto"/>
        <w:right w:val="none" w:sz="0" w:space="0" w:color="auto"/>
      </w:divBdr>
    </w:div>
    <w:div w:id="25762652">
      <w:marLeft w:val="0"/>
      <w:marRight w:val="0"/>
      <w:marTop w:val="0"/>
      <w:marBottom w:val="0"/>
      <w:divBdr>
        <w:top w:val="none" w:sz="0" w:space="0" w:color="auto"/>
        <w:left w:val="none" w:sz="0" w:space="0" w:color="auto"/>
        <w:bottom w:val="none" w:sz="0" w:space="0" w:color="auto"/>
        <w:right w:val="none" w:sz="0" w:space="0" w:color="auto"/>
      </w:divBdr>
    </w:div>
    <w:div w:id="25762653">
      <w:marLeft w:val="0"/>
      <w:marRight w:val="0"/>
      <w:marTop w:val="0"/>
      <w:marBottom w:val="0"/>
      <w:divBdr>
        <w:top w:val="none" w:sz="0" w:space="0" w:color="auto"/>
        <w:left w:val="none" w:sz="0" w:space="0" w:color="auto"/>
        <w:bottom w:val="none" w:sz="0" w:space="0" w:color="auto"/>
        <w:right w:val="none" w:sz="0" w:space="0" w:color="auto"/>
      </w:divBdr>
    </w:div>
    <w:div w:id="25762654">
      <w:marLeft w:val="0"/>
      <w:marRight w:val="0"/>
      <w:marTop w:val="0"/>
      <w:marBottom w:val="0"/>
      <w:divBdr>
        <w:top w:val="none" w:sz="0" w:space="0" w:color="auto"/>
        <w:left w:val="none" w:sz="0" w:space="0" w:color="auto"/>
        <w:bottom w:val="none" w:sz="0" w:space="0" w:color="auto"/>
        <w:right w:val="none" w:sz="0" w:space="0" w:color="auto"/>
      </w:divBdr>
    </w:div>
    <w:div w:id="25762655">
      <w:marLeft w:val="0"/>
      <w:marRight w:val="0"/>
      <w:marTop w:val="0"/>
      <w:marBottom w:val="0"/>
      <w:divBdr>
        <w:top w:val="none" w:sz="0" w:space="0" w:color="auto"/>
        <w:left w:val="none" w:sz="0" w:space="0" w:color="auto"/>
        <w:bottom w:val="none" w:sz="0" w:space="0" w:color="auto"/>
        <w:right w:val="none" w:sz="0" w:space="0" w:color="auto"/>
      </w:divBdr>
    </w:div>
    <w:div w:id="25762656">
      <w:marLeft w:val="0"/>
      <w:marRight w:val="0"/>
      <w:marTop w:val="0"/>
      <w:marBottom w:val="0"/>
      <w:divBdr>
        <w:top w:val="none" w:sz="0" w:space="0" w:color="auto"/>
        <w:left w:val="none" w:sz="0" w:space="0" w:color="auto"/>
        <w:bottom w:val="none" w:sz="0" w:space="0" w:color="auto"/>
        <w:right w:val="none" w:sz="0" w:space="0" w:color="auto"/>
      </w:divBdr>
    </w:div>
    <w:div w:id="25762657">
      <w:marLeft w:val="0"/>
      <w:marRight w:val="0"/>
      <w:marTop w:val="0"/>
      <w:marBottom w:val="0"/>
      <w:divBdr>
        <w:top w:val="none" w:sz="0" w:space="0" w:color="auto"/>
        <w:left w:val="none" w:sz="0" w:space="0" w:color="auto"/>
        <w:bottom w:val="none" w:sz="0" w:space="0" w:color="auto"/>
        <w:right w:val="none" w:sz="0" w:space="0" w:color="auto"/>
      </w:divBdr>
    </w:div>
    <w:div w:id="25762658">
      <w:marLeft w:val="0"/>
      <w:marRight w:val="0"/>
      <w:marTop w:val="0"/>
      <w:marBottom w:val="0"/>
      <w:divBdr>
        <w:top w:val="none" w:sz="0" w:space="0" w:color="auto"/>
        <w:left w:val="none" w:sz="0" w:space="0" w:color="auto"/>
        <w:bottom w:val="none" w:sz="0" w:space="0" w:color="auto"/>
        <w:right w:val="none" w:sz="0" w:space="0" w:color="auto"/>
      </w:divBdr>
    </w:div>
    <w:div w:id="25762659">
      <w:marLeft w:val="0"/>
      <w:marRight w:val="0"/>
      <w:marTop w:val="0"/>
      <w:marBottom w:val="0"/>
      <w:divBdr>
        <w:top w:val="none" w:sz="0" w:space="0" w:color="auto"/>
        <w:left w:val="none" w:sz="0" w:space="0" w:color="auto"/>
        <w:bottom w:val="none" w:sz="0" w:space="0" w:color="auto"/>
        <w:right w:val="none" w:sz="0" w:space="0" w:color="auto"/>
      </w:divBdr>
    </w:div>
    <w:div w:id="25762660">
      <w:marLeft w:val="0"/>
      <w:marRight w:val="0"/>
      <w:marTop w:val="0"/>
      <w:marBottom w:val="0"/>
      <w:divBdr>
        <w:top w:val="none" w:sz="0" w:space="0" w:color="auto"/>
        <w:left w:val="none" w:sz="0" w:space="0" w:color="auto"/>
        <w:bottom w:val="none" w:sz="0" w:space="0" w:color="auto"/>
        <w:right w:val="none" w:sz="0" w:space="0" w:color="auto"/>
      </w:divBdr>
    </w:div>
    <w:div w:id="25762661">
      <w:marLeft w:val="0"/>
      <w:marRight w:val="0"/>
      <w:marTop w:val="0"/>
      <w:marBottom w:val="0"/>
      <w:divBdr>
        <w:top w:val="none" w:sz="0" w:space="0" w:color="auto"/>
        <w:left w:val="none" w:sz="0" w:space="0" w:color="auto"/>
        <w:bottom w:val="none" w:sz="0" w:space="0" w:color="auto"/>
        <w:right w:val="none" w:sz="0" w:space="0" w:color="auto"/>
      </w:divBdr>
    </w:div>
    <w:div w:id="25762662">
      <w:marLeft w:val="0"/>
      <w:marRight w:val="0"/>
      <w:marTop w:val="0"/>
      <w:marBottom w:val="0"/>
      <w:divBdr>
        <w:top w:val="none" w:sz="0" w:space="0" w:color="auto"/>
        <w:left w:val="none" w:sz="0" w:space="0" w:color="auto"/>
        <w:bottom w:val="none" w:sz="0" w:space="0" w:color="auto"/>
        <w:right w:val="none" w:sz="0" w:space="0" w:color="auto"/>
      </w:divBdr>
    </w:div>
    <w:div w:id="25762663">
      <w:marLeft w:val="0"/>
      <w:marRight w:val="0"/>
      <w:marTop w:val="0"/>
      <w:marBottom w:val="0"/>
      <w:divBdr>
        <w:top w:val="none" w:sz="0" w:space="0" w:color="auto"/>
        <w:left w:val="none" w:sz="0" w:space="0" w:color="auto"/>
        <w:bottom w:val="none" w:sz="0" w:space="0" w:color="auto"/>
        <w:right w:val="none" w:sz="0" w:space="0" w:color="auto"/>
      </w:divBdr>
    </w:div>
    <w:div w:id="25762664">
      <w:marLeft w:val="0"/>
      <w:marRight w:val="0"/>
      <w:marTop w:val="0"/>
      <w:marBottom w:val="0"/>
      <w:divBdr>
        <w:top w:val="none" w:sz="0" w:space="0" w:color="auto"/>
        <w:left w:val="none" w:sz="0" w:space="0" w:color="auto"/>
        <w:bottom w:val="none" w:sz="0" w:space="0" w:color="auto"/>
        <w:right w:val="none" w:sz="0" w:space="0" w:color="auto"/>
      </w:divBdr>
    </w:div>
    <w:div w:id="25762665">
      <w:marLeft w:val="0"/>
      <w:marRight w:val="0"/>
      <w:marTop w:val="0"/>
      <w:marBottom w:val="0"/>
      <w:divBdr>
        <w:top w:val="none" w:sz="0" w:space="0" w:color="auto"/>
        <w:left w:val="none" w:sz="0" w:space="0" w:color="auto"/>
        <w:bottom w:val="none" w:sz="0" w:space="0" w:color="auto"/>
        <w:right w:val="none" w:sz="0" w:space="0" w:color="auto"/>
      </w:divBdr>
    </w:div>
    <w:div w:id="25762666">
      <w:marLeft w:val="0"/>
      <w:marRight w:val="0"/>
      <w:marTop w:val="0"/>
      <w:marBottom w:val="0"/>
      <w:divBdr>
        <w:top w:val="none" w:sz="0" w:space="0" w:color="auto"/>
        <w:left w:val="none" w:sz="0" w:space="0" w:color="auto"/>
        <w:bottom w:val="none" w:sz="0" w:space="0" w:color="auto"/>
        <w:right w:val="none" w:sz="0" w:space="0" w:color="auto"/>
      </w:divBdr>
    </w:div>
    <w:div w:id="25762667">
      <w:marLeft w:val="0"/>
      <w:marRight w:val="0"/>
      <w:marTop w:val="0"/>
      <w:marBottom w:val="0"/>
      <w:divBdr>
        <w:top w:val="none" w:sz="0" w:space="0" w:color="auto"/>
        <w:left w:val="none" w:sz="0" w:space="0" w:color="auto"/>
        <w:bottom w:val="none" w:sz="0" w:space="0" w:color="auto"/>
        <w:right w:val="none" w:sz="0" w:space="0" w:color="auto"/>
      </w:divBdr>
    </w:div>
    <w:div w:id="25762668">
      <w:marLeft w:val="0"/>
      <w:marRight w:val="0"/>
      <w:marTop w:val="0"/>
      <w:marBottom w:val="0"/>
      <w:divBdr>
        <w:top w:val="none" w:sz="0" w:space="0" w:color="auto"/>
        <w:left w:val="none" w:sz="0" w:space="0" w:color="auto"/>
        <w:bottom w:val="none" w:sz="0" w:space="0" w:color="auto"/>
        <w:right w:val="none" w:sz="0" w:space="0" w:color="auto"/>
      </w:divBdr>
    </w:div>
    <w:div w:id="25762669">
      <w:marLeft w:val="0"/>
      <w:marRight w:val="0"/>
      <w:marTop w:val="0"/>
      <w:marBottom w:val="0"/>
      <w:divBdr>
        <w:top w:val="none" w:sz="0" w:space="0" w:color="auto"/>
        <w:left w:val="none" w:sz="0" w:space="0" w:color="auto"/>
        <w:bottom w:val="none" w:sz="0" w:space="0" w:color="auto"/>
        <w:right w:val="none" w:sz="0" w:space="0" w:color="auto"/>
      </w:divBdr>
    </w:div>
    <w:div w:id="25762670">
      <w:marLeft w:val="0"/>
      <w:marRight w:val="0"/>
      <w:marTop w:val="0"/>
      <w:marBottom w:val="0"/>
      <w:divBdr>
        <w:top w:val="none" w:sz="0" w:space="0" w:color="auto"/>
        <w:left w:val="none" w:sz="0" w:space="0" w:color="auto"/>
        <w:bottom w:val="none" w:sz="0" w:space="0" w:color="auto"/>
        <w:right w:val="none" w:sz="0" w:space="0" w:color="auto"/>
      </w:divBdr>
    </w:div>
    <w:div w:id="25762671">
      <w:marLeft w:val="0"/>
      <w:marRight w:val="0"/>
      <w:marTop w:val="0"/>
      <w:marBottom w:val="0"/>
      <w:divBdr>
        <w:top w:val="none" w:sz="0" w:space="0" w:color="auto"/>
        <w:left w:val="none" w:sz="0" w:space="0" w:color="auto"/>
        <w:bottom w:val="none" w:sz="0" w:space="0" w:color="auto"/>
        <w:right w:val="none" w:sz="0" w:space="0" w:color="auto"/>
      </w:divBdr>
    </w:div>
    <w:div w:id="25762672">
      <w:marLeft w:val="0"/>
      <w:marRight w:val="0"/>
      <w:marTop w:val="0"/>
      <w:marBottom w:val="0"/>
      <w:divBdr>
        <w:top w:val="none" w:sz="0" w:space="0" w:color="auto"/>
        <w:left w:val="none" w:sz="0" w:space="0" w:color="auto"/>
        <w:bottom w:val="none" w:sz="0" w:space="0" w:color="auto"/>
        <w:right w:val="none" w:sz="0" w:space="0" w:color="auto"/>
      </w:divBdr>
    </w:div>
    <w:div w:id="25762673">
      <w:marLeft w:val="0"/>
      <w:marRight w:val="0"/>
      <w:marTop w:val="0"/>
      <w:marBottom w:val="0"/>
      <w:divBdr>
        <w:top w:val="none" w:sz="0" w:space="0" w:color="auto"/>
        <w:left w:val="none" w:sz="0" w:space="0" w:color="auto"/>
        <w:bottom w:val="none" w:sz="0" w:space="0" w:color="auto"/>
        <w:right w:val="none" w:sz="0" w:space="0" w:color="auto"/>
      </w:divBdr>
    </w:div>
    <w:div w:id="25762674">
      <w:marLeft w:val="0"/>
      <w:marRight w:val="0"/>
      <w:marTop w:val="0"/>
      <w:marBottom w:val="0"/>
      <w:divBdr>
        <w:top w:val="none" w:sz="0" w:space="0" w:color="auto"/>
        <w:left w:val="none" w:sz="0" w:space="0" w:color="auto"/>
        <w:bottom w:val="none" w:sz="0" w:space="0" w:color="auto"/>
        <w:right w:val="none" w:sz="0" w:space="0" w:color="auto"/>
      </w:divBdr>
    </w:div>
    <w:div w:id="25762675">
      <w:marLeft w:val="0"/>
      <w:marRight w:val="0"/>
      <w:marTop w:val="0"/>
      <w:marBottom w:val="0"/>
      <w:divBdr>
        <w:top w:val="none" w:sz="0" w:space="0" w:color="auto"/>
        <w:left w:val="none" w:sz="0" w:space="0" w:color="auto"/>
        <w:bottom w:val="none" w:sz="0" w:space="0" w:color="auto"/>
        <w:right w:val="none" w:sz="0" w:space="0" w:color="auto"/>
      </w:divBdr>
    </w:div>
    <w:div w:id="25762676">
      <w:marLeft w:val="0"/>
      <w:marRight w:val="0"/>
      <w:marTop w:val="0"/>
      <w:marBottom w:val="0"/>
      <w:divBdr>
        <w:top w:val="none" w:sz="0" w:space="0" w:color="auto"/>
        <w:left w:val="none" w:sz="0" w:space="0" w:color="auto"/>
        <w:bottom w:val="none" w:sz="0" w:space="0" w:color="auto"/>
        <w:right w:val="none" w:sz="0" w:space="0" w:color="auto"/>
      </w:divBdr>
    </w:div>
    <w:div w:id="25762677">
      <w:marLeft w:val="0"/>
      <w:marRight w:val="0"/>
      <w:marTop w:val="0"/>
      <w:marBottom w:val="0"/>
      <w:divBdr>
        <w:top w:val="none" w:sz="0" w:space="0" w:color="auto"/>
        <w:left w:val="none" w:sz="0" w:space="0" w:color="auto"/>
        <w:bottom w:val="none" w:sz="0" w:space="0" w:color="auto"/>
        <w:right w:val="none" w:sz="0" w:space="0" w:color="auto"/>
      </w:divBdr>
    </w:div>
    <w:div w:id="1145010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eader" Target="header2.xml"/><Relationship Id="rId26" Type="http://schemas.openxmlformats.org/officeDocument/2006/relationships/oleObject" Target="embeddings/oleObject6.bin"/><Relationship Id="rId39" Type="http://schemas.openxmlformats.org/officeDocument/2006/relationships/chart" Target="charts/chart8.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yperlink" Target="http://rec.tomsk.gov.ru/document/docto/16148.html" TargetMode="External"/><Relationship Id="rId42" Type="http://schemas.openxmlformats.org/officeDocument/2006/relationships/chart" Target="charts/chart11.xml"/><Relationship Id="rId47" Type="http://schemas.openxmlformats.org/officeDocument/2006/relationships/oleObject" Target="embeddings/oleObject11.bin"/><Relationship Id="rId50" Type="http://schemas.openxmlformats.org/officeDocument/2006/relationships/oleObject" Target="embeddings/oleObject13.bin"/><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oleObject" Target="embeddings/oleObject5.bin"/><Relationship Id="rId33" Type="http://schemas.openxmlformats.org/officeDocument/2006/relationships/hyperlink" Target="http://rec.tomsk.gov.ru/document/docto/15687.html" TargetMode="External"/><Relationship Id="rId38" Type="http://schemas.openxmlformats.org/officeDocument/2006/relationships/chart" Target="charts/chart7.xml"/><Relationship Id="rId46" Type="http://schemas.openxmlformats.org/officeDocument/2006/relationships/oleObject" Target="embeddings/oleObject10.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7.emf"/><Relationship Id="rId29" Type="http://schemas.openxmlformats.org/officeDocument/2006/relationships/chart" Target="charts/chart2.xml"/><Relationship Id="rId41"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4.bin"/><Relationship Id="rId32" Type="http://schemas.openxmlformats.org/officeDocument/2006/relationships/hyperlink" Target="http://rec.tomsk.gov.ru/document/docto/16592.html" TargetMode="Externa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chart" Target="charts/chart13.xml"/><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oleObject" Target="embeddings/oleObject3.bin"/><Relationship Id="rId28" Type="http://schemas.openxmlformats.org/officeDocument/2006/relationships/oleObject" Target="embeddings/oleObject8.bin"/><Relationship Id="rId36" Type="http://schemas.openxmlformats.org/officeDocument/2006/relationships/chart" Target="charts/chart5.xml"/><Relationship Id="rId49" Type="http://schemas.openxmlformats.org/officeDocument/2006/relationships/oleObject" Target="embeddings/oleObject12.bin"/><Relationship Id="rId10" Type="http://schemas.openxmlformats.org/officeDocument/2006/relationships/header" Target="header1.xml"/><Relationship Id="rId19" Type="http://schemas.openxmlformats.org/officeDocument/2006/relationships/chart" Target="charts/chart1.xml"/><Relationship Id="rId31" Type="http://schemas.openxmlformats.org/officeDocument/2006/relationships/hyperlink" Target="http://rec.tomsk.gov.ru/document/docto/16190.html" TargetMode="External"/><Relationship Id="rId44" Type="http://schemas.openxmlformats.org/officeDocument/2006/relationships/oleObject" Target="embeddings/oleObject9.bin"/><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oleObject" Target="embeddings/oleObject7.bin"/><Relationship Id="rId30" Type="http://schemas.openxmlformats.org/officeDocument/2006/relationships/chart" Target="charts/chart3.xml"/><Relationship Id="rId35" Type="http://schemas.openxmlformats.org/officeDocument/2006/relationships/chart" Target="charts/chart4.xml"/><Relationship Id="rId43" Type="http://schemas.openxmlformats.org/officeDocument/2006/relationships/chart" Target="charts/chart12.xml"/><Relationship Id="rId48" Type="http://schemas.openxmlformats.org/officeDocument/2006/relationships/image" Target="media/image10.wmf"/><Relationship Id="rId8" Type="http://schemas.openxmlformats.org/officeDocument/2006/relationships/endnotes" Target="endnotes.xml"/><Relationship Id="rId5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1" Type="http://schemas.openxmlformats.org/officeDocument/2006/relationships/oleObject" Target="file:///H:\g\lba\okt\p_&#1086;&#1082;&#1090;.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H:\&#1058;&#1086;&#1084;&#1089;&#1082;&#1080;&#1081;%20&#1088;&#1072;&#1081;&#1086;&#1085;\report\O_&#1057;&#1055;\&#1041;&#1040;&#1051;_&#1079;&#1086;&#1085;__&#1084;&#1072;&#1083;_&#1086;&#1082;&#1090;_&#1089;&#1087;&#1072;&#1089;_&#1082;&#1086;&#1087;&#1099;&#1083;\&#1080;&#1089;&#1093;%20&#1076;&#1072;&#1085;&#1085;&#1099;&#1077;%20&#1041;&#1040;&#1051;\&#1054;&#1082;&#1090;&#1103;&#1073;&#1088;&#1100;&#1089;&#1082;&#1086;&#1077;%20&#1089;&#1087;\&#1076;&#1086;&#1082;&#1091;&#1084;%20&#1054;&#1082;&#1090;%20&#1057;&#1055;\tabl_OM_&#1054;&#1082;&#1090;&#1103;&#1073;&#1088;&#1100;&#1089;&#1082;&#1086;&#1077;_&#1057;&#105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76;&#1086;&#1082;&#1091;&#1084;%20&#1054;&#1082;&#1090;%20&#1057;&#1055;\tabl_OM_&#1054;&#1082;&#1090;&#1103;&#1073;&#1088;&#1100;&#1089;&#1082;&#1086;&#1077;_&#1057;&#105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76;&#1086;&#1082;&#1091;&#1084;%20&#1054;&#1082;&#1090;%20&#1057;&#1055;\tabl_OM_&#1054;&#1082;&#1090;&#1103;&#1073;&#1088;&#1100;&#1089;&#1082;&#1086;&#1077;_&#1057;&#105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87;&#1083;&#1072;&#1085;%20&#1074;&#1074;&#1086;&#1076;&#1072;%20&#1054;&#1082;&#1090;&#1103;&#1073;&#1088;%20&#1057;&#1055;.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1058;&#1086;&#1084;&#1089;&#1082;&#1080;&#1081;%20&#1088;&#1072;&#1081;&#1086;&#1085;\report\O_&#1057;&#1055;\&#1041;&#1040;&#1051;_&#1079;&#1086;&#1085;__&#1084;&#1072;&#1083;_&#1086;&#1082;&#1090;_&#1089;&#1087;&#1072;&#1089;_&#1082;&#1086;&#1087;&#1099;&#1083;\&#1080;&#1089;&#1093;%20&#1076;&#1072;&#1085;&#1085;&#1099;&#1077;%20&#1041;&#1040;&#1051;\&#1054;&#1082;&#1090;&#1103;&#1073;&#1088;&#1100;&#1089;&#1082;&#1086;&#1077;%20&#1089;&#1087;\&#1087;&#1083;&#1072;&#1085;%20&#1074;&#1074;&#1086;&#1076;&#1072;%20&#1054;&#1082;&#1090;&#1103;&#1073;&#1088;&#1100;&#1089;&#1082;&#1086;&#1075;&#1086;%20&#1057;&#1055;\&#1090;&#1072;&#1073;&#1083;%20&#1087;&#1077;&#1088;&#1089;&#1087;&#1077;&#1082;&#1090;%20&#1085;&#1072;&#1075;&#1088;&#1091;&#1079;%20&#1054;&#1082;&#1090;&#1103;&#1073;&#1088;&#1100;&#1089;&#1082;&#1086;&#1077;%20&#1057;&#105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'рез гид расч октяб'!$Q$3</c:f>
              <c:strCache>
                <c:ptCount val="1"/>
                <c:pt idx="0">
                  <c:v>Н1, м в.ст.</c:v>
                </c:pt>
              </c:strCache>
            </c:strRef>
          </c:tx>
          <c:spPr>
            <a:ln>
              <a:solidFill>
                <a:schemeClr val="accent6">
                  <a:lumMod val="75000"/>
                </a:schemeClr>
              </a:solidFill>
            </a:ln>
          </c:spPr>
          <c:marker>
            <c:symbol val="circle"/>
            <c:size val="3"/>
            <c:spPr>
              <a:solidFill>
                <a:schemeClr val="accent6">
                  <a:lumMod val="75000"/>
                </a:schemeClr>
              </a:solidFill>
              <a:ln>
                <a:solidFill>
                  <a:schemeClr val="accent6">
                    <a:lumMod val="75000"/>
                  </a:schemeClr>
                </a:solidFill>
              </a:ln>
            </c:spPr>
          </c:marker>
          <c:dLbls>
            <c:dLbl>
              <c:idx val="0"/>
              <c:layout>
                <c:manualLayout>
                  <c:x val="-2.3648648648648601E-2"/>
                  <c:y val="-3.94889966961450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11461461461461E-2"/>
                  <c:y val="-3.99662775216034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11461461461461E-2"/>
                  <c:y val="-5.08871143695344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8643643643643602E-2"/>
                  <c:y val="-5.73941758257403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4.3668668668668698E-2"/>
                  <c:y val="-5.782259434229330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1.8643643643643602E-2"/>
                  <c:y val="-6.34661971499906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2.3648648648648601E-2"/>
                  <c:y val="-6.36360415850689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1.363863863863870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1.8643643643643602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6"/>
              <c:layout>
                <c:manualLayout>
                  <c:x val="-2.1146146146146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7"/>
              <c:layout>
                <c:manualLayout>
                  <c:x val="-1.11361361361361E-2"/>
                  <c:y val="-5.78149794845801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8"/>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9"/>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0"/>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1"/>
              <c:layout>
                <c:manualLayout>
                  <c:x val="-1.6141141141141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3"/>
              <c:layout>
                <c:manualLayout>
                  <c:x val="-4.3668668668668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4"/>
              <c:layout>
                <c:manualLayout>
                  <c:x val="-4.8673673673673701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5"/>
              <c:layout>
                <c:manualLayout>
                  <c:x val="-4.3668668668668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6"/>
              <c:layout>
                <c:manualLayout>
                  <c:x val="-2.8653653653653698E-2"/>
                  <c:y val="-6.622443104597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7"/>
              <c:layout>
                <c:manualLayout>
                  <c:x val="-1.3638638638638701E-2"/>
                  <c:y val="-6.6224762126743705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00" sourceLinked="0"/>
            <c:spPr>
              <a:solidFill>
                <a:schemeClr val="bg1"/>
              </a:solidFill>
            </c:spPr>
            <c:txPr>
              <a:bodyPr rot="-5400000" vert="horz"/>
              <a:lstStyle/>
              <a:p>
                <a:pPr>
                  <a:defRPr sz="600" b="1">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'рез гид расч октяб'!$P$4:$P$31</c:f>
              <c:numCache>
                <c:formatCode>General</c:formatCode>
                <c:ptCount val="28"/>
                <c:pt idx="0">
                  <c:v>0</c:v>
                </c:pt>
                <c:pt idx="1">
                  <c:v>30</c:v>
                </c:pt>
                <c:pt idx="2">
                  <c:v>70</c:v>
                </c:pt>
                <c:pt idx="3">
                  <c:v>100</c:v>
                </c:pt>
                <c:pt idx="4">
                  <c:v>200</c:v>
                </c:pt>
                <c:pt idx="5">
                  <c:v>210</c:v>
                </c:pt>
                <c:pt idx="6">
                  <c:v>240</c:v>
                </c:pt>
                <c:pt idx="7">
                  <c:v>265</c:v>
                </c:pt>
                <c:pt idx="8">
                  <c:v>295</c:v>
                </c:pt>
                <c:pt idx="9">
                  <c:v>310</c:v>
                </c:pt>
                <c:pt idx="10">
                  <c:v>360</c:v>
                </c:pt>
                <c:pt idx="11">
                  <c:v>370</c:v>
                </c:pt>
                <c:pt idx="12">
                  <c:v>400</c:v>
                </c:pt>
                <c:pt idx="13">
                  <c:v>420</c:v>
                </c:pt>
                <c:pt idx="14">
                  <c:v>440</c:v>
                </c:pt>
                <c:pt idx="15">
                  <c:v>460</c:v>
                </c:pt>
                <c:pt idx="16">
                  <c:v>480</c:v>
                </c:pt>
                <c:pt idx="17">
                  <c:v>500</c:v>
                </c:pt>
                <c:pt idx="18">
                  <c:v>600</c:v>
                </c:pt>
                <c:pt idx="19">
                  <c:v>635</c:v>
                </c:pt>
                <c:pt idx="20">
                  <c:v>670</c:v>
                </c:pt>
                <c:pt idx="21">
                  <c:v>685</c:v>
                </c:pt>
                <c:pt idx="22">
                  <c:v>725</c:v>
                </c:pt>
                <c:pt idx="23">
                  <c:v>925</c:v>
                </c:pt>
                <c:pt idx="24">
                  <c:v>955</c:v>
                </c:pt>
                <c:pt idx="25">
                  <c:v>970</c:v>
                </c:pt>
                <c:pt idx="26">
                  <c:v>980</c:v>
                </c:pt>
                <c:pt idx="27">
                  <c:v>988</c:v>
                </c:pt>
              </c:numCache>
            </c:numRef>
          </c:xVal>
          <c:yVal>
            <c:numRef>
              <c:f>'рез гид расч октяб'!$Q$4:$Q$31</c:f>
              <c:numCache>
                <c:formatCode>0.000</c:formatCode>
                <c:ptCount val="28"/>
                <c:pt idx="0">
                  <c:v>52</c:v>
                </c:pt>
                <c:pt idx="1">
                  <c:v>51.601000000000013</c:v>
                </c:pt>
                <c:pt idx="2">
                  <c:v>51.112500000000011</c:v>
                </c:pt>
                <c:pt idx="3">
                  <c:v>50.599500000000013</c:v>
                </c:pt>
                <c:pt idx="4">
                  <c:v>49.939500000000002</c:v>
                </c:pt>
                <c:pt idx="5">
                  <c:v>49.565000000000012</c:v>
                </c:pt>
                <c:pt idx="6">
                  <c:v>49.110500000000002</c:v>
                </c:pt>
                <c:pt idx="7">
                  <c:v>48.715500000000013</c:v>
                </c:pt>
                <c:pt idx="8">
                  <c:v>48.27000000000001</c:v>
                </c:pt>
                <c:pt idx="9">
                  <c:v>47.914000000000001</c:v>
                </c:pt>
                <c:pt idx="10">
                  <c:v>47.276500000000013</c:v>
                </c:pt>
                <c:pt idx="11">
                  <c:v>47.076500000000003</c:v>
                </c:pt>
                <c:pt idx="12">
                  <c:v>46.759500000000003</c:v>
                </c:pt>
                <c:pt idx="13">
                  <c:v>46.343000000000004</c:v>
                </c:pt>
                <c:pt idx="14">
                  <c:v>45.536000000000008</c:v>
                </c:pt>
                <c:pt idx="15">
                  <c:v>44.831499999999977</c:v>
                </c:pt>
                <c:pt idx="16">
                  <c:v>43.658499999999982</c:v>
                </c:pt>
                <c:pt idx="17">
                  <c:v>42.692500000000031</c:v>
                </c:pt>
                <c:pt idx="18">
                  <c:v>41.923000000000009</c:v>
                </c:pt>
                <c:pt idx="19">
                  <c:v>41.649499999999982</c:v>
                </c:pt>
                <c:pt idx="20">
                  <c:v>41.309999999999981</c:v>
                </c:pt>
                <c:pt idx="21">
                  <c:v>41.165000000000013</c:v>
                </c:pt>
                <c:pt idx="22">
                  <c:v>40.855499999999978</c:v>
                </c:pt>
                <c:pt idx="23">
                  <c:v>40.48249999999998</c:v>
                </c:pt>
                <c:pt idx="24">
                  <c:v>40.259499999999981</c:v>
                </c:pt>
                <c:pt idx="25">
                  <c:v>40.192500000000031</c:v>
                </c:pt>
                <c:pt idx="26">
                  <c:v>40.17149999999998</c:v>
                </c:pt>
                <c:pt idx="27">
                  <c:v>40.130500000000012</c:v>
                </c:pt>
              </c:numCache>
            </c:numRef>
          </c:yVal>
          <c:smooth val="0"/>
        </c:ser>
        <c:ser>
          <c:idx val="1"/>
          <c:order val="1"/>
          <c:tx>
            <c:strRef>
              <c:f>'рез гид расч октяб'!$R$3</c:f>
              <c:strCache>
                <c:ptCount val="1"/>
                <c:pt idx="0">
                  <c:v>Н2, м в.ст.</c:v>
                </c:pt>
              </c:strCache>
            </c:strRef>
          </c:tx>
          <c:spPr>
            <a:ln>
              <a:solidFill>
                <a:schemeClr val="tx2">
                  <a:lumMod val="60000"/>
                  <a:lumOff val="40000"/>
                </a:schemeClr>
              </a:solidFill>
            </a:ln>
          </c:spPr>
          <c:marker>
            <c:symbol val="triangle"/>
            <c:size val="3"/>
            <c:spPr>
              <a:solidFill>
                <a:schemeClr val="tx2">
                  <a:lumMod val="60000"/>
                  <a:lumOff val="40000"/>
                </a:schemeClr>
              </a:solidFill>
            </c:spPr>
          </c:marker>
          <c:dLbls>
            <c:dLbl>
              <c:idx val="4"/>
              <c:layout>
                <c:manualLayout>
                  <c:x val="-1.3638638638638701E-2"/>
                  <c:y val="6.889763779527570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1166166166166203E-2"/>
                  <c:y val="6.889775598832900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1.11361361361361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2.8653653653653698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1.8643643643643602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5"/>
              <c:layout>
                <c:manualLayout>
                  <c:x val="-2.11461461461461E-2"/>
                  <c:y val="6.501376282271320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6"/>
              <c:layout>
                <c:manualLayout>
                  <c:x val="-1.8643643643643602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7"/>
              <c:layout>
                <c:manualLayout>
                  <c:x val="-8.6336336336336403E-3"/>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3"/>
              <c:layout>
                <c:manualLayout>
                  <c:x val="-3.61611611611612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4"/>
              <c:layout>
                <c:manualLayout>
                  <c:x val="-3.61611611611612E-2"/>
                  <c:y val="6.94211284924615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5"/>
              <c:layout>
                <c:manualLayout>
                  <c:x val="-2.61511511511511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6"/>
              <c:layout>
                <c:manualLayout>
                  <c:x val="-1.6141141141141201E-2"/>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7"/>
              <c:layout>
                <c:manualLayout>
                  <c:x val="-6.1311311311311404E-3"/>
                  <c:y val="6.9421475556456405E-2"/>
                </c:manualLayout>
              </c:layout>
              <c:dLblPos val="r"/>
              <c:showLegendKey val="0"/>
              <c:showVal val="1"/>
              <c:showCatName val="0"/>
              <c:showSerName val="0"/>
              <c:showPercent val="0"/>
              <c:showBubbleSize val="0"/>
              <c:extLst>
                <c:ext xmlns:c15="http://schemas.microsoft.com/office/drawing/2012/chart" uri="{CE6537A1-D6FC-4f65-9D91-7224C49458BB}"/>
              </c:extLst>
            </c:dLbl>
            <c:spPr>
              <a:solidFill>
                <a:schemeClr val="bg1"/>
              </a:solidFill>
            </c:spPr>
            <c:txPr>
              <a:bodyPr rot="-5400000" vert="horz"/>
              <a:lstStyle/>
              <a:p>
                <a:pPr>
                  <a:defRPr sz="600" b="1">
                    <a:latin typeface="Times New Roman" pitchFamily="18" charset="0"/>
                    <a:cs typeface="Times New Roman"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'рез гид расч октяб'!$P$4:$P$31</c:f>
              <c:numCache>
                <c:formatCode>General</c:formatCode>
                <c:ptCount val="28"/>
                <c:pt idx="0">
                  <c:v>0</c:v>
                </c:pt>
                <c:pt idx="1">
                  <c:v>30</c:v>
                </c:pt>
                <c:pt idx="2">
                  <c:v>70</c:v>
                </c:pt>
                <c:pt idx="3">
                  <c:v>100</c:v>
                </c:pt>
                <c:pt idx="4">
                  <c:v>200</c:v>
                </c:pt>
                <c:pt idx="5">
                  <c:v>210</c:v>
                </c:pt>
                <c:pt idx="6">
                  <c:v>240</c:v>
                </c:pt>
                <c:pt idx="7">
                  <c:v>265</c:v>
                </c:pt>
                <c:pt idx="8">
                  <c:v>295</c:v>
                </c:pt>
                <c:pt idx="9">
                  <c:v>310</c:v>
                </c:pt>
                <c:pt idx="10">
                  <c:v>360</c:v>
                </c:pt>
                <c:pt idx="11">
                  <c:v>370</c:v>
                </c:pt>
                <c:pt idx="12">
                  <c:v>400</c:v>
                </c:pt>
                <c:pt idx="13">
                  <c:v>420</c:v>
                </c:pt>
                <c:pt idx="14">
                  <c:v>440</c:v>
                </c:pt>
                <c:pt idx="15">
                  <c:v>460</c:v>
                </c:pt>
                <c:pt idx="16">
                  <c:v>480</c:v>
                </c:pt>
                <c:pt idx="17">
                  <c:v>500</c:v>
                </c:pt>
                <c:pt idx="18">
                  <c:v>600</c:v>
                </c:pt>
                <c:pt idx="19">
                  <c:v>635</c:v>
                </c:pt>
                <c:pt idx="20">
                  <c:v>670</c:v>
                </c:pt>
                <c:pt idx="21">
                  <c:v>685</c:v>
                </c:pt>
                <c:pt idx="22">
                  <c:v>725</c:v>
                </c:pt>
                <c:pt idx="23">
                  <c:v>925</c:v>
                </c:pt>
                <c:pt idx="24">
                  <c:v>955</c:v>
                </c:pt>
                <c:pt idx="25">
                  <c:v>970</c:v>
                </c:pt>
                <c:pt idx="26">
                  <c:v>980</c:v>
                </c:pt>
                <c:pt idx="27">
                  <c:v>988</c:v>
                </c:pt>
              </c:numCache>
            </c:numRef>
          </c:xVal>
          <c:yVal>
            <c:numRef>
              <c:f>'рез гид расч октяб'!$R$4:$R$31</c:f>
              <c:numCache>
                <c:formatCode>0.000</c:formatCode>
                <c:ptCount val="28"/>
                <c:pt idx="0">
                  <c:v>22</c:v>
                </c:pt>
                <c:pt idx="1">
                  <c:v>22.399000000000001</c:v>
                </c:pt>
                <c:pt idx="2">
                  <c:v>22.887499999999989</c:v>
                </c:pt>
                <c:pt idx="3">
                  <c:v>23.40049999999998</c:v>
                </c:pt>
                <c:pt idx="4">
                  <c:v>24.06049999999998</c:v>
                </c:pt>
                <c:pt idx="5">
                  <c:v>24.434999999999999</c:v>
                </c:pt>
                <c:pt idx="6">
                  <c:v>24.889500000000002</c:v>
                </c:pt>
                <c:pt idx="7">
                  <c:v>25.28449999999998</c:v>
                </c:pt>
                <c:pt idx="8">
                  <c:v>25.73</c:v>
                </c:pt>
                <c:pt idx="9">
                  <c:v>26.085999999999999</c:v>
                </c:pt>
                <c:pt idx="10">
                  <c:v>26.72349999999998</c:v>
                </c:pt>
                <c:pt idx="11">
                  <c:v>26.923499999999979</c:v>
                </c:pt>
                <c:pt idx="12">
                  <c:v>27.24049999999998</c:v>
                </c:pt>
                <c:pt idx="13">
                  <c:v>27.657000000000021</c:v>
                </c:pt>
                <c:pt idx="14">
                  <c:v>28.463999999999981</c:v>
                </c:pt>
                <c:pt idx="15">
                  <c:v>29.16849999999997</c:v>
                </c:pt>
                <c:pt idx="16">
                  <c:v>30.341499999999989</c:v>
                </c:pt>
                <c:pt idx="17">
                  <c:v>31.30749999999999</c:v>
                </c:pt>
                <c:pt idx="18">
                  <c:v>32.077000000000012</c:v>
                </c:pt>
                <c:pt idx="19">
                  <c:v>32.350499999999997</c:v>
                </c:pt>
                <c:pt idx="20">
                  <c:v>32.690000000000012</c:v>
                </c:pt>
                <c:pt idx="21">
                  <c:v>32.835000000000001</c:v>
                </c:pt>
                <c:pt idx="22">
                  <c:v>33.144500000000001</c:v>
                </c:pt>
                <c:pt idx="23">
                  <c:v>33.517499999999998</c:v>
                </c:pt>
                <c:pt idx="24">
                  <c:v>33.740500000000011</c:v>
                </c:pt>
                <c:pt idx="25">
                  <c:v>33.807499999999997</c:v>
                </c:pt>
                <c:pt idx="26">
                  <c:v>33.828500000000012</c:v>
                </c:pt>
                <c:pt idx="27">
                  <c:v>33.869500000000002</c:v>
                </c:pt>
              </c:numCache>
            </c:numRef>
          </c:yVal>
          <c:smooth val="0"/>
        </c:ser>
        <c:dLbls>
          <c:showLegendKey val="0"/>
          <c:showVal val="0"/>
          <c:showCatName val="0"/>
          <c:showSerName val="0"/>
          <c:showPercent val="0"/>
          <c:showBubbleSize val="0"/>
        </c:dLbls>
        <c:axId val="159835648"/>
        <c:axId val="161140096"/>
      </c:scatterChart>
      <c:valAx>
        <c:axId val="159835648"/>
        <c:scaling>
          <c:orientation val="minMax"/>
          <c:max val="1000"/>
        </c:scaling>
        <c:delete val="0"/>
        <c:axPos val="b"/>
        <c:majorGridlines/>
        <c:min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61140096"/>
        <c:crosses val="autoZero"/>
        <c:crossBetween val="midCat"/>
        <c:majorUnit val="100"/>
        <c:minorUnit val="50"/>
      </c:valAx>
      <c:valAx>
        <c:axId val="161140096"/>
        <c:scaling>
          <c:orientation val="minMax"/>
          <c:max val="55"/>
        </c:scaling>
        <c:delete val="0"/>
        <c:axPos val="l"/>
        <c:majorGridlines/>
        <c:minorGridlines>
          <c:spPr>
            <a:ln>
              <a:prstDash val="dash"/>
            </a:ln>
          </c:spPr>
        </c:minorGridlines>
        <c:numFmt formatCode="0"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59835648"/>
        <c:crosses val="autoZero"/>
        <c:crossBetween val="midCat"/>
        <c:majorUnit val="5"/>
        <c:minorUnit val="1"/>
      </c:valAx>
    </c:plotArea>
    <c:legend>
      <c:legendPos val="b"/>
      <c:layout>
        <c:manualLayout>
          <c:xMode val="edge"/>
          <c:yMode val="edge"/>
          <c:x val="0.27158004397177599"/>
          <c:y val="0.90373098910581295"/>
          <c:w val="0.402522404294059"/>
          <c:h val="7.3714041402580394E-2"/>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2029</a:t>
            </a:r>
            <a:r>
              <a:rPr lang="ru-RU" sz="1200"/>
              <a:t>г.</a:t>
            </a:r>
            <a:endParaRPr lang="en-US" sz="1200"/>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5553316368870099"/>
          <c:y val="0.15155298436106299"/>
          <c:w val="0.62825131233595899"/>
          <c:h val="0.75474518810148905"/>
        </c:manualLayout>
      </c:layout>
      <c:pie3DChart>
        <c:varyColors val="1"/>
        <c:ser>
          <c:idx val="0"/>
          <c:order val="0"/>
          <c:tx>
            <c:strRef>
              <c:f>Лист2!$I$79</c:f>
              <c:strCache>
                <c:ptCount val="1"/>
                <c:pt idx="0">
                  <c:v>2029</c:v>
                </c:pt>
              </c:strCache>
            </c:strRef>
          </c:tx>
          <c:dPt>
            <c:idx val="0"/>
            <c:bubble3D val="0"/>
            <c:explosion val="15"/>
          </c:dPt>
          <c:dPt>
            <c:idx val="1"/>
            <c:bubble3D val="0"/>
            <c:explosion val="18"/>
          </c:dPt>
          <c:dPt>
            <c:idx val="2"/>
            <c:bubble3D val="0"/>
            <c:explosion val="18"/>
          </c:dPt>
          <c:dPt>
            <c:idx val="3"/>
            <c:bubble3D val="0"/>
            <c:explosion val="33"/>
          </c:dPt>
          <c:dLbls>
            <c:dLbl>
              <c:idx val="2"/>
              <c:layout>
                <c:manualLayout>
                  <c:x val="2.7771162992891699E-3"/>
                  <c:y val="2.0374577260971999E-2"/>
                </c:manualLayout>
              </c:layout>
              <c:dLblPos val="bestFit"/>
              <c:showLegendKey val="0"/>
              <c:showVal val="1"/>
              <c:showCatName val="0"/>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Лист2!$A$80:$A$83</c:f>
              <c:strCache>
                <c:ptCount val="4"/>
                <c:pt idx="0">
                  <c:v>Многоквартирные жилые дома</c:v>
                </c:pt>
                <c:pt idx="1">
                  <c:v>ИЖС</c:v>
                </c:pt>
                <c:pt idx="2">
                  <c:v>Бюджетные организации</c:v>
                </c:pt>
                <c:pt idx="3">
                  <c:v>Прочие организации</c:v>
                </c:pt>
              </c:strCache>
            </c:strRef>
          </c:cat>
          <c:val>
            <c:numRef>
              <c:f>Лист2!$I$80:$I$83</c:f>
              <c:numCache>
                <c:formatCode>0</c:formatCode>
                <c:ptCount val="4"/>
                <c:pt idx="0" formatCode="General">
                  <c:v>12917.4</c:v>
                </c:pt>
                <c:pt idx="1">
                  <c:v>8420.66257219201</c:v>
                </c:pt>
                <c:pt idx="2" formatCode="General">
                  <c:v>3086</c:v>
                </c:pt>
                <c:pt idx="3" formatCode="General">
                  <c:v>7068.9</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800"/>
          </a:pPr>
          <a:endParaRPr lang="ru-RU"/>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4307768084259"/>
          <c:y val="2.8036665871311602E-2"/>
          <c:w val="0.76929977261839999"/>
          <c:h val="0.60608884116758199"/>
        </c:manualLayout>
      </c:layout>
      <c:scatterChart>
        <c:scatterStyle val="lineMarker"/>
        <c:varyColors val="0"/>
        <c:ser>
          <c:idx val="0"/>
          <c:order val="0"/>
          <c:tx>
            <c:strRef>
              <c:f>Лист2!$A$72</c:f>
              <c:strCache>
                <c:ptCount val="1"/>
                <c:pt idx="0">
                  <c:v>Многоквартирные жилые дома</c:v>
                </c:pt>
              </c:strCache>
            </c:strRef>
          </c:tx>
          <c:marker>
            <c:symbol val="square"/>
            <c:size val="5"/>
          </c:marker>
          <c:dLbls>
            <c:numFmt formatCode="#,##0" sourceLinked="0"/>
            <c:spPr>
              <a:solidFill>
                <a:sysClr val="window" lastClr="FFFFFF"/>
              </a:solidFill>
            </c:spPr>
            <c:txPr>
              <a:bodyPr rot="-5400000" vert="horz"/>
              <a:lstStyle/>
              <a:p>
                <a:pPr>
                  <a:defRPr sz="80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Лист2!$B$71:$I$71</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Лист2!$B$72:$I$72</c:f>
              <c:numCache>
                <c:formatCode>0.0</c:formatCode>
                <c:ptCount val="8"/>
                <c:pt idx="0">
                  <c:v>12917.4</c:v>
                </c:pt>
                <c:pt idx="1">
                  <c:v>12917.4</c:v>
                </c:pt>
                <c:pt idx="2">
                  <c:v>12917.4</c:v>
                </c:pt>
                <c:pt idx="3">
                  <c:v>12917.4</c:v>
                </c:pt>
                <c:pt idx="4">
                  <c:v>12917.4</c:v>
                </c:pt>
                <c:pt idx="5">
                  <c:v>12917.4</c:v>
                </c:pt>
                <c:pt idx="6">
                  <c:v>12917.4</c:v>
                </c:pt>
                <c:pt idx="7">
                  <c:v>12917.4</c:v>
                </c:pt>
              </c:numCache>
            </c:numRef>
          </c:yVal>
          <c:smooth val="0"/>
        </c:ser>
        <c:ser>
          <c:idx val="1"/>
          <c:order val="1"/>
          <c:tx>
            <c:strRef>
              <c:f>Лист2!$A$73</c:f>
              <c:strCache>
                <c:ptCount val="1"/>
                <c:pt idx="0">
                  <c:v>ИЖС</c:v>
                </c:pt>
              </c:strCache>
            </c:strRef>
          </c:tx>
          <c:marker>
            <c:symbol val="square"/>
            <c:size val="5"/>
          </c:marker>
          <c:dLbls>
            <c:numFmt formatCode="#,##0" sourceLinked="0"/>
            <c:spPr>
              <a:solidFill>
                <a:sysClr val="window" lastClr="FFFFFF"/>
              </a:solidFill>
            </c:spPr>
            <c:txPr>
              <a:bodyPr rot="-5400000" vert="horz"/>
              <a:lstStyle/>
              <a:p>
                <a:pPr>
                  <a:defRPr sz="80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Лист2!$B$71:$I$71</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Лист2!$B$73:$I$73</c:f>
              <c:numCache>
                <c:formatCode>0.0</c:formatCode>
                <c:ptCount val="8"/>
                <c:pt idx="0">
                  <c:v>6210.4651959168004</c:v>
                </c:pt>
                <c:pt idx="1">
                  <c:v>6301.4024631168004</c:v>
                </c:pt>
                <c:pt idx="2">
                  <c:v>6392.3397303167994</c:v>
                </c:pt>
                <c:pt idx="3">
                  <c:v>6483.2769975167976</c:v>
                </c:pt>
                <c:pt idx="4">
                  <c:v>6574.214264716803</c:v>
                </c:pt>
                <c:pt idx="5">
                  <c:v>6665.1515319168029</c:v>
                </c:pt>
                <c:pt idx="6">
                  <c:v>7180.4142903167995</c:v>
                </c:pt>
                <c:pt idx="7">
                  <c:v>7695.6770487167996</c:v>
                </c:pt>
              </c:numCache>
            </c:numRef>
          </c:yVal>
          <c:smooth val="0"/>
        </c:ser>
        <c:ser>
          <c:idx val="2"/>
          <c:order val="2"/>
          <c:tx>
            <c:strRef>
              <c:f>Лист2!$A$74</c:f>
              <c:strCache>
                <c:ptCount val="1"/>
                <c:pt idx="0">
                  <c:v>Бюджетные организации</c:v>
                </c:pt>
              </c:strCache>
            </c:strRef>
          </c:tx>
          <c:marker>
            <c:symbol val="square"/>
            <c:size val="5"/>
          </c:marker>
          <c:dLbls>
            <c:dLbl>
              <c:idx val="0"/>
              <c:layout>
                <c:manualLayout>
                  <c:x val="-2.54552692481563E-2"/>
                  <c:y val="-2.90781834088921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8678915135608103E-3"/>
                  <c:y val="-3.18107315862291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3063678378492699E-2"/>
                  <c:y val="-2.907818893987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7117284131305099E-2"/>
                  <c:y val="-3.68611260171059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6279633261455699E-2"/>
                  <c:y val="-3.3646176703572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5.9531592008248103E-3"/>
                  <c:y val="-2.90101080897572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2.0409995218999201E-2"/>
                  <c:y val="-3.596421101048039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2.4540519795620299E-2"/>
                  <c:y val="-3.36461767035727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 sourceLinked="0"/>
            <c:spPr>
              <a:solidFill>
                <a:sysClr val="window" lastClr="FFFFFF"/>
              </a:solidFill>
            </c:spPr>
            <c:txPr>
              <a:bodyPr rot="-5400000" vert="horz"/>
              <a:lstStyle/>
              <a:p>
                <a:pPr>
                  <a:defRPr sz="80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Лист2!$B$71:$I$71</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Лист2!$B$74:$I$74</c:f>
              <c:numCache>
                <c:formatCode>0.0</c:formatCode>
                <c:ptCount val="8"/>
                <c:pt idx="0">
                  <c:v>2287</c:v>
                </c:pt>
                <c:pt idx="1">
                  <c:v>2287</c:v>
                </c:pt>
                <c:pt idx="2">
                  <c:v>2287</c:v>
                </c:pt>
                <c:pt idx="3">
                  <c:v>2287</c:v>
                </c:pt>
                <c:pt idx="4">
                  <c:v>2586.4899999999998</c:v>
                </c:pt>
                <c:pt idx="5">
                  <c:v>3086</c:v>
                </c:pt>
                <c:pt idx="6">
                  <c:v>3086</c:v>
                </c:pt>
                <c:pt idx="7">
                  <c:v>3086</c:v>
                </c:pt>
              </c:numCache>
            </c:numRef>
          </c:yVal>
          <c:smooth val="0"/>
        </c:ser>
        <c:ser>
          <c:idx val="3"/>
          <c:order val="3"/>
          <c:tx>
            <c:strRef>
              <c:f>Лист2!$A$75</c:f>
              <c:strCache>
                <c:ptCount val="1"/>
                <c:pt idx="0">
                  <c:v>Прочие организации</c:v>
                </c:pt>
              </c:strCache>
            </c:strRef>
          </c:tx>
          <c:marker>
            <c:symbol val="none"/>
          </c:marker>
          <c:xVal>
            <c:numRef>
              <c:f>Лист2!$B$71:$I$71</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Лист2!$B$75:$I$75</c:f>
              <c:numCache>
                <c:formatCode>0.0</c:formatCode>
                <c:ptCount val="8"/>
                <c:pt idx="0">
                  <c:v>7068.9</c:v>
                </c:pt>
                <c:pt idx="1">
                  <c:v>7068.9</c:v>
                </c:pt>
                <c:pt idx="2">
                  <c:v>7068.9</c:v>
                </c:pt>
                <c:pt idx="3">
                  <c:v>7068.9</c:v>
                </c:pt>
                <c:pt idx="4">
                  <c:v>7068.9</c:v>
                </c:pt>
                <c:pt idx="5">
                  <c:v>7068.9</c:v>
                </c:pt>
                <c:pt idx="6">
                  <c:v>7068.9</c:v>
                </c:pt>
                <c:pt idx="7">
                  <c:v>7068.9</c:v>
                </c:pt>
              </c:numCache>
            </c:numRef>
          </c:yVal>
          <c:smooth val="0"/>
        </c:ser>
        <c:ser>
          <c:idx val="4"/>
          <c:order val="4"/>
          <c:tx>
            <c:strRef>
              <c:f>Лист2!$A$76</c:f>
              <c:strCache>
                <c:ptCount val="1"/>
                <c:pt idx="0">
                  <c:v>Суммарное теплопотребление</c:v>
                </c:pt>
              </c:strCache>
            </c:strRef>
          </c:tx>
          <c:marker>
            <c:symbol val="square"/>
            <c:size val="5"/>
          </c:marker>
          <c:dLbls>
            <c:numFmt formatCode="#,##0" sourceLinked="0"/>
            <c:spPr>
              <a:solidFill>
                <a:schemeClr val="bg1"/>
              </a:solidFill>
            </c:spPr>
            <c:txPr>
              <a:bodyPr rot="-5400000" vert="horz"/>
              <a:lstStyle/>
              <a:p>
                <a:pPr>
                  <a:defRPr sz="80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Лист2!$B$71:$I$71</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Лист2!$B$76:$I$76</c:f>
              <c:numCache>
                <c:formatCode>0.0</c:formatCode>
                <c:ptCount val="8"/>
                <c:pt idx="0">
                  <c:v>28483.765195916829</c:v>
                </c:pt>
                <c:pt idx="1">
                  <c:v>28574.702463116821</c:v>
                </c:pt>
                <c:pt idx="2">
                  <c:v>28665.639730316689</c:v>
                </c:pt>
                <c:pt idx="3">
                  <c:v>28756.5769975168</c:v>
                </c:pt>
                <c:pt idx="4">
                  <c:v>29147.004264716801</c:v>
                </c:pt>
                <c:pt idx="5">
                  <c:v>29737.45153191678</c:v>
                </c:pt>
                <c:pt idx="6">
                  <c:v>30252.714290316781</c:v>
                </c:pt>
                <c:pt idx="7">
                  <c:v>30767.977048716799</c:v>
                </c:pt>
              </c:numCache>
            </c:numRef>
          </c:yVal>
          <c:smooth val="0"/>
        </c:ser>
        <c:dLbls>
          <c:showLegendKey val="0"/>
          <c:showVal val="0"/>
          <c:showCatName val="0"/>
          <c:showSerName val="0"/>
          <c:showPercent val="0"/>
          <c:showBubbleSize val="0"/>
        </c:dLbls>
        <c:axId val="92281472"/>
        <c:axId val="92320128"/>
      </c:scatterChart>
      <c:valAx>
        <c:axId val="92281472"/>
        <c:scaling>
          <c:orientation val="minMax"/>
          <c:max val="2029"/>
          <c:min val="2014"/>
        </c:scaling>
        <c:delete val="0"/>
        <c:axPos val="b"/>
        <c:majorGridlines/>
        <c:numFmt formatCode="General" sourceLinked="1"/>
        <c:majorTickMark val="out"/>
        <c:minorTickMark val="none"/>
        <c:tickLblPos val="nextTo"/>
        <c:txPr>
          <a:bodyPr rot="-5400000" vert="horz"/>
          <a:lstStyle/>
          <a:p>
            <a:pPr>
              <a:defRPr sz="1000"/>
            </a:pPr>
            <a:endParaRPr lang="ru-RU"/>
          </a:p>
        </c:txPr>
        <c:crossAx val="92320128"/>
        <c:crosses val="autoZero"/>
        <c:crossBetween val="midCat"/>
        <c:majorUnit val="1"/>
        <c:minorUnit val="1"/>
      </c:valAx>
      <c:valAx>
        <c:axId val="92320128"/>
        <c:scaling>
          <c:orientation val="minMax"/>
        </c:scaling>
        <c:delete val="0"/>
        <c:axPos val="l"/>
        <c:majorGridlines/>
        <c:minorGridlines>
          <c:spPr>
            <a:ln>
              <a:solidFill>
                <a:schemeClr val="accent1"/>
              </a:solidFill>
              <a:prstDash val="dash"/>
            </a:ln>
          </c:spPr>
        </c:minorGridlines>
        <c:numFmt formatCode="0" sourceLinked="0"/>
        <c:majorTickMark val="out"/>
        <c:minorTickMark val="none"/>
        <c:tickLblPos val="nextTo"/>
        <c:txPr>
          <a:bodyPr/>
          <a:lstStyle/>
          <a:p>
            <a:pPr>
              <a:defRPr sz="800"/>
            </a:pPr>
            <a:endParaRPr lang="ru-RU"/>
          </a:p>
        </c:txPr>
        <c:crossAx val="92281472"/>
        <c:crosses val="autoZero"/>
        <c:crossBetween val="midCat"/>
      </c:valAx>
    </c:plotArea>
    <c:legend>
      <c:legendPos val="b"/>
      <c:layout>
        <c:manualLayout>
          <c:xMode val="edge"/>
          <c:yMode val="edge"/>
          <c:x val="9.4383354167381001E-2"/>
          <c:y val="0.77933032387368095"/>
          <c:w val="0.74682714308996601"/>
          <c:h val="0.122030846695047"/>
        </c:manualLayout>
      </c:layout>
      <c:overlay val="0"/>
      <c:txPr>
        <a:bodyPr/>
        <a:lstStyle/>
        <a:p>
          <a:pPr>
            <a:defRPr sz="800"/>
          </a:pPr>
          <a:endParaRPr lang="ru-RU"/>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014824150649"/>
          <c:y val="2.6102355324656899E-2"/>
          <c:w val="0.79788514396585497"/>
          <c:h val="0.61955634770657897"/>
        </c:manualLayout>
      </c:layout>
      <c:scatterChart>
        <c:scatterStyle val="lineMarker"/>
        <c:varyColors val="0"/>
        <c:ser>
          <c:idx val="0"/>
          <c:order val="0"/>
          <c:tx>
            <c:strRef>
              <c:f>Лист2!$A$80</c:f>
              <c:strCache>
                <c:ptCount val="1"/>
                <c:pt idx="0">
                  <c:v>Многоквартирные жилые дома</c:v>
                </c:pt>
              </c:strCache>
            </c:strRef>
          </c:tx>
          <c:marker>
            <c:symbol val="square"/>
            <c:size val="5"/>
          </c:marker>
          <c:dLbls>
            <c:numFmt formatCode="#,##0" sourceLinked="0"/>
            <c:spPr>
              <a:solidFill>
                <a:sysClr val="window" lastClr="FFFFFF"/>
              </a:solidFill>
            </c:spPr>
            <c:txPr>
              <a:bodyPr rot="-5400000" vert="horz"/>
              <a:lstStyle/>
              <a:p>
                <a:pPr>
                  <a:defRPr sz="8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Лист2!$B$79:$I$79</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Лист2!$B$80:$I$80</c:f>
              <c:numCache>
                <c:formatCode>General</c:formatCode>
                <c:ptCount val="8"/>
                <c:pt idx="0">
                  <c:v>12917.4</c:v>
                </c:pt>
                <c:pt idx="1">
                  <c:v>12917.4</c:v>
                </c:pt>
                <c:pt idx="2">
                  <c:v>12917.4</c:v>
                </c:pt>
                <c:pt idx="3">
                  <c:v>12917.4</c:v>
                </c:pt>
                <c:pt idx="4">
                  <c:v>12917.4</c:v>
                </c:pt>
                <c:pt idx="5">
                  <c:v>12917.4</c:v>
                </c:pt>
                <c:pt idx="6">
                  <c:v>12917.4</c:v>
                </c:pt>
                <c:pt idx="7">
                  <c:v>12917.4</c:v>
                </c:pt>
              </c:numCache>
            </c:numRef>
          </c:yVal>
          <c:smooth val="0"/>
        </c:ser>
        <c:ser>
          <c:idx val="1"/>
          <c:order val="1"/>
          <c:tx>
            <c:strRef>
              <c:f>Лист2!$A$81</c:f>
              <c:strCache>
                <c:ptCount val="1"/>
                <c:pt idx="0">
                  <c:v>ИЖС</c:v>
                </c:pt>
              </c:strCache>
            </c:strRef>
          </c:tx>
          <c:marker>
            <c:symbol val="square"/>
            <c:size val="5"/>
          </c:marker>
          <c:dLbls>
            <c:numFmt formatCode="#,##0" sourceLinked="0"/>
            <c:spPr>
              <a:solidFill>
                <a:sysClr val="window" lastClr="FFFFFF"/>
              </a:solidFill>
            </c:spPr>
            <c:txPr>
              <a:bodyPr rot="-5400000" vert="horz"/>
              <a:lstStyle/>
              <a:p>
                <a:pPr>
                  <a:defRPr sz="8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Лист2!$B$79:$I$79</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Лист2!$B$81:$I$81</c:f>
              <c:numCache>
                <c:formatCode>0</c:formatCode>
                <c:ptCount val="8"/>
                <c:pt idx="0">
                  <c:v>6636.1276537920003</c:v>
                </c:pt>
                <c:pt idx="1">
                  <c:v>6745.4412217920044</c:v>
                </c:pt>
                <c:pt idx="2">
                  <c:v>6854.7547897920003</c:v>
                </c:pt>
                <c:pt idx="3">
                  <c:v>6964.0683577919999</c:v>
                </c:pt>
                <c:pt idx="4">
                  <c:v>7073.3819257920004</c:v>
                </c:pt>
                <c:pt idx="5">
                  <c:v>7182.695493792</c:v>
                </c:pt>
                <c:pt idx="6">
                  <c:v>7801.6790329920004</c:v>
                </c:pt>
                <c:pt idx="7">
                  <c:v>8420.66257219201</c:v>
                </c:pt>
              </c:numCache>
            </c:numRef>
          </c:yVal>
          <c:smooth val="0"/>
        </c:ser>
        <c:ser>
          <c:idx val="2"/>
          <c:order val="2"/>
          <c:tx>
            <c:strRef>
              <c:f>Лист2!$A$82</c:f>
              <c:strCache>
                <c:ptCount val="1"/>
                <c:pt idx="0">
                  <c:v>Бюджетные организации</c:v>
                </c:pt>
              </c:strCache>
            </c:strRef>
          </c:tx>
          <c:marker>
            <c:symbol val="square"/>
            <c:size val="5"/>
          </c:marker>
          <c:dLbls>
            <c:numFmt formatCode="#,##0" sourceLinked="0"/>
            <c:spPr>
              <a:solidFill>
                <a:sysClr val="window" lastClr="FFFFFF"/>
              </a:solidFill>
            </c:spPr>
            <c:txPr>
              <a:bodyPr rot="-5400000" vert="horz"/>
              <a:lstStyle/>
              <a:p>
                <a:pPr>
                  <a:defRPr sz="8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Лист2!$B$79:$I$79</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Лист2!$B$82:$I$82</c:f>
              <c:numCache>
                <c:formatCode>General</c:formatCode>
                <c:ptCount val="8"/>
                <c:pt idx="0">
                  <c:v>2287</c:v>
                </c:pt>
                <c:pt idx="1">
                  <c:v>2287</c:v>
                </c:pt>
                <c:pt idx="2">
                  <c:v>2287</c:v>
                </c:pt>
                <c:pt idx="3">
                  <c:v>2287</c:v>
                </c:pt>
                <c:pt idx="4">
                  <c:v>2586.4899999999998</c:v>
                </c:pt>
                <c:pt idx="5">
                  <c:v>3086</c:v>
                </c:pt>
                <c:pt idx="6">
                  <c:v>3086</c:v>
                </c:pt>
                <c:pt idx="7">
                  <c:v>3086</c:v>
                </c:pt>
              </c:numCache>
            </c:numRef>
          </c:yVal>
          <c:smooth val="0"/>
        </c:ser>
        <c:ser>
          <c:idx val="3"/>
          <c:order val="3"/>
          <c:tx>
            <c:strRef>
              <c:f>Лист2!$A$83</c:f>
              <c:strCache>
                <c:ptCount val="1"/>
                <c:pt idx="0">
                  <c:v>Прочие организации</c:v>
                </c:pt>
              </c:strCache>
            </c:strRef>
          </c:tx>
          <c:marker>
            <c:symbol val="none"/>
          </c:marker>
          <c:xVal>
            <c:numRef>
              <c:f>Лист2!$B$79:$I$79</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Лист2!$B$83:$I$83</c:f>
              <c:numCache>
                <c:formatCode>General</c:formatCode>
                <c:ptCount val="8"/>
                <c:pt idx="0">
                  <c:v>7068.9</c:v>
                </c:pt>
                <c:pt idx="1">
                  <c:v>7068.9</c:v>
                </c:pt>
                <c:pt idx="2">
                  <c:v>7068.9</c:v>
                </c:pt>
                <c:pt idx="3">
                  <c:v>7068.9</c:v>
                </c:pt>
                <c:pt idx="4">
                  <c:v>7068.9</c:v>
                </c:pt>
                <c:pt idx="5">
                  <c:v>7068.9</c:v>
                </c:pt>
                <c:pt idx="6">
                  <c:v>7068.9</c:v>
                </c:pt>
                <c:pt idx="7">
                  <c:v>7068.9</c:v>
                </c:pt>
              </c:numCache>
            </c:numRef>
          </c:yVal>
          <c:smooth val="0"/>
        </c:ser>
        <c:ser>
          <c:idx val="4"/>
          <c:order val="4"/>
          <c:tx>
            <c:strRef>
              <c:f>Лист2!$A$84</c:f>
              <c:strCache>
                <c:ptCount val="1"/>
                <c:pt idx="0">
                  <c:v>Суммарное теплопотребление</c:v>
                </c:pt>
              </c:strCache>
            </c:strRef>
          </c:tx>
          <c:marker>
            <c:symbol val="square"/>
            <c:size val="5"/>
          </c:marker>
          <c:dLbls>
            <c:numFmt formatCode="#,##0" sourceLinked="0"/>
            <c:spPr>
              <a:solidFill>
                <a:sysClr val="window" lastClr="FFFFFF"/>
              </a:solidFill>
            </c:spPr>
            <c:txPr>
              <a:bodyPr rot="-5400000" vert="horz"/>
              <a:lstStyle/>
              <a:p>
                <a:pPr>
                  <a:defRPr sz="8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Лист2!$B$79:$I$79</c:f>
              <c:numCache>
                <c:formatCode>General</c:formatCode>
                <c:ptCount val="8"/>
                <c:pt idx="0">
                  <c:v>2014</c:v>
                </c:pt>
                <c:pt idx="1">
                  <c:v>2015</c:v>
                </c:pt>
                <c:pt idx="2">
                  <c:v>2016</c:v>
                </c:pt>
                <c:pt idx="3">
                  <c:v>2017</c:v>
                </c:pt>
                <c:pt idx="4">
                  <c:v>2018</c:v>
                </c:pt>
                <c:pt idx="5">
                  <c:v>2019</c:v>
                </c:pt>
                <c:pt idx="6">
                  <c:v>2024</c:v>
                </c:pt>
                <c:pt idx="7">
                  <c:v>2029</c:v>
                </c:pt>
              </c:numCache>
            </c:numRef>
          </c:xVal>
          <c:yVal>
            <c:numRef>
              <c:f>Лист2!$B$84:$I$84</c:f>
              <c:numCache>
                <c:formatCode>0.0</c:formatCode>
                <c:ptCount val="8"/>
                <c:pt idx="0">
                  <c:v>28909.42765379202</c:v>
                </c:pt>
                <c:pt idx="1">
                  <c:v>29018.741221791999</c:v>
                </c:pt>
                <c:pt idx="2">
                  <c:v>29128.054789792011</c:v>
                </c:pt>
                <c:pt idx="3">
                  <c:v>29237.368357792009</c:v>
                </c:pt>
                <c:pt idx="4">
                  <c:v>29646.171925792001</c:v>
                </c:pt>
                <c:pt idx="5">
                  <c:v>30254.99549379203</c:v>
                </c:pt>
                <c:pt idx="6">
                  <c:v>30873.979032992</c:v>
                </c:pt>
                <c:pt idx="7">
                  <c:v>31492.962572192009</c:v>
                </c:pt>
              </c:numCache>
            </c:numRef>
          </c:yVal>
          <c:smooth val="0"/>
        </c:ser>
        <c:dLbls>
          <c:showLegendKey val="0"/>
          <c:showVal val="0"/>
          <c:showCatName val="0"/>
          <c:showSerName val="0"/>
          <c:showPercent val="0"/>
          <c:showBubbleSize val="0"/>
        </c:dLbls>
        <c:axId val="101331712"/>
        <c:axId val="101333248"/>
      </c:scatterChart>
      <c:valAx>
        <c:axId val="101331712"/>
        <c:scaling>
          <c:orientation val="minMax"/>
          <c:max val="2029"/>
          <c:min val="2014"/>
        </c:scaling>
        <c:delete val="0"/>
        <c:axPos val="b"/>
        <c:majorGridlines/>
        <c:numFmt formatCode="General" sourceLinked="1"/>
        <c:majorTickMark val="out"/>
        <c:minorTickMark val="none"/>
        <c:tickLblPos val="nextTo"/>
        <c:txPr>
          <a:bodyPr rot="-5400000" vert="horz"/>
          <a:lstStyle/>
          <a:p>
            <a:pPr>
              <a:defRPr sz="1000"/>
            </a:pPr>
            <a:endParaRPr lang="ru-RU"/>
          </a:p>
        </c:txPr>
        <c:crossAx val="101333248"/>
        <c:crosses val="autoZero"/>
        <c:crossBetween val="midCat"/>
        <c:majorUnit val="1"/>
        <c:minorUnit val="1"/>
      </c:valAx>
      <c:valAx>
        <c:axId val="101333248"/>
        <c:scaling>
          <c:orientation val="minMax"/>
        </c:scaling>
        <c:delete val="0"/>
        <c:axPos val="l"/>
        <c:majorGridlines/>
        <c:numFmt formatCode="General" sourceLinked="1"/>
        <c:majorTickMark val="out"/>
        <c:minorTickMark val="none"/>
        <c:tickLblPos val="nextTo"/>
        <c:crossAx val="101331712"/>
        <c:crosses val="autoZero"/>
        <c:crossBetween val="midCat"/>
      </c:valAx>
    </c:plotArea>
    <c:legend>
      <c:legendPos val="b"/>
      <c:layout>
        <c:manualLayout>
          <c:xMode val="edge"/>
          <c:yMode val="edge"/>
          <c:x val="0.10178511164539999"/>
          <c:y val="0.77038472474808795"/>
          <c:w val="0.70857654052293995"/>
          <c:h val="0.134351239037104"/>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988426987392007E-2"/>
          <c:y val="5.2271730551577598E-2"/>
          <c:w val="0.85622777495901903"/>
          <c:h val="0.73797295467889201"/>
        </c:manualLayout>
      </c:layout>
      <c:scatterChart>
        <c:scatterStyle val="lineMarker"/>
        <c:varyColors val="0"/>
        <c:ser>
          <c:idx val="0"/>
          <c:order val="0"/>
          <c:marker>
            <c:symbol val="square"/>
            <c:size val="5"/>
          </c:marker>
          <c:dLbls>
            <c:dLbl>
              <c:idx val="4"/>
              <c:layout>
                <c:manualLayout>
                  <c:x val="-4.9673665791775998E-2"/>
                  <c:y val="-8.5717410323709595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 sourceLinked="0"/>
            <c:spPr>
              <a:solidFill>
                <a:schemeClr val="bg1"/>
              </a:solidFill>
            </c:spPr>
            <c:txPr>
              <a:bodyPr rot="-5400000" vert="horz"/>
              <a:lstStyle/>
              <a:p>
                <a:pPr>
                  <a:defRPr sz="8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топливо!$B$18:$I$18</c:f>
              <c:numCache>
                <c:formatCode>General</c:formatCode>
                <c:ptCount val="8"/>
                <c:pt idx="0">
                  <c:v>2014</c:v>
                </c:pt>
                <c:pt idx="1">
                  <c:v>2015</c:v>
                </c:pt>
                <c:pt idx="2">
                  <c:v>2016</c:v>
                </c:pt>
                <c:pt idx="3">
                  <c:v>2017</c:v>
                </c:pt>
                <c:pt idx="4">
                  <c:v>2018</c:v>
                </c:pt>
                <c:pt idx="5">
                  <c:v>2019</c:v>
                </c:pt>
                <c:pt idx="6">
                  <c:v>2024</c:v>
                </c:pt>
                <c:pt idx="7">
                  <c:v>2029</c:v>
                </c:pt>
              </c:numCache>
            </c:numRef>
          </c:xVal>
          <c:yVal>
            <c:numRef>
              <c:f>топливо!$B$25:$I$25</c:f>
              <c:numCache>
                <c:formatCode>0.0</c:formatCode>
                <c:ptCount val="8"/>
                <c:pt idx="0">
                  <c:v>3060.959867088608</c:v>
                </c:pt>
                <c:pt idx="1">
                  <c:v>3060.959867088608</c:v>
                </c:pt>
                <c:pt idx="2">
                  <c:v>3060.959867088608</c:v>
                </c:pt>
                <c:pt idx="3">
                  <c:v>3060.959867088608</c:v>
                </c:pt>
                <c:pt idx="4">
                  <c:v>3060.959867088608</c:v>
                </c:pt>
                <c:pt idx="5">
                  <c:v>3152.093354430383</c:v>
                </c:pt>
                <c:pt idx="6">
                  <c:v>3152.093354430383</c:v>
                </c:pt>
                <c:pt idx="7">
                  <c:v>3152.093354430383</c:v>
                </c:pt>
              </c:numCache>
            </c:numRef>
          </c:yVal>
          <c:smooth val="0"/>
        </c:ser>
        <c:ser>
          <c:idx val="1"/>
          <c:order val="1"/>
          <c:tx>
            <c:v>В</c:v>
          </c:tx>
          <c:yVal>
            <c:numLit>
              <c:formatCode>General</c:formatCode>
              <c:ptCount val="1"/>
              <c:pt idx="0">
                <c:v>1</c:v>
              </c:pt>
            </c:numLit>
          </c:yVal>
          <c:smooth val="0"/>
        </c:ser>
        <c:dLbls>
          <c:showLegendKey val="0"/>
          <c:showVal val="0"/>
          <c:showCatName val="0"/>
          <c:showSerName val="0"/>
          <c:showPercent val="0"/>
          <c:showBubbleSize val="0"/>
        </c:dLbls>
        <c:axId val="102521472"/>
        <c:axId val="102551936"/>
      </c:scatterChart>
      <c:valAx>
        <c:axId val="102521472"/>
        <c:scaling>
          <c:orientation val="minMax"/>
          <c:max val="2029"/>
          <c:min val="2014"/>
        </c:scaling>
        <c:delete val="0"/>
        <c:axPos val="b"/>
        <c:majorGridlines/>
        <c:numFmt formatCode="General" sourceLinked="1"/>
        <c:majorTickMark val="out"/>
        <c:minorTickMark val="none"/>
        <c:tickLblPos val="nextTo"/>
        <c:txPr>
          <a:bodyPr rot="-5400000" vert="horz"/>
          <a:lstStyle/>
          <a:p>
            <a:pPr>
              <a:defRPr sz="1000" b="0" i="0" u="none" strike="noStrike" baseline="0">
                <a:solidFill>
                  <a:srgbClr val="000000"/>
                </a:solidFill>
                <a:latin typeface="Calibri"/>
                <a:ea typeface="Calibri"/>
                <a:cs typeface="Calibri"/>
              </a:defRPr>
            </a:pPr>
            <a:endParaRPr lang="ru-RU"/>
          </a:p>
        </c:txPr>
        <c:crossAx val="102551936"/>
        <c:crosses val="autoZero"/>
        <c:crossBetween val="midCat"/>
        <c:majorUnit val="1"/>
        <c:minorUnit val="1"/>
      </c:valAx>
      <c:valAx>
        <c:axId val="102551936"/>
        <c:scaling>
          <c:orientation val="minMax"/>
          <c:max val="3200"/>
          <c:min val="3000"/>
        </c:scaling>
        <c:delete val="0"/>
        <c:axPos val="l"/>
        <c:majorGridlines/>
        <c:minorGridlines>
          <c:spPr>
            <a:ln>
              <a:prstDash val="dash"/>
            </a:ln>
          </c:spPr>
        </c:minorGridlines>
        <c:numFmt formatCode="0" sourceLinked="0"/>
        <c:majorTickMark val="out"/>
        <c:minorTickMark val="none"/>
        <c:tickLblPos val="nextTo"/>
        <c:crossAx val="102521472"/>
        <c:crosses val="autoZero"/>
        <c:crossBetween val="midCat"/>
        <c:majorUnit val="50"/>
        <c:minorUnit val="10"/>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1388888888889"/>
          <c:y val="0.106457421988918"/>
          <c:w val="0.81388888888888999"/>
          <c:h val="0.67559018664333703"/>
        </c:manualLayout>
      </c:layout>
      <c:pie3DChart>
        <c:varyColors val="1"/>
        <c:ser>
          <c:idx val="0"/>
          <c:order val="0"/>
          <c:explosion val="25"/>
          <c:dLbls>
            <c:numFmt formatCode="0.00%" sourceLinked="0"/>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'тепл нагр и т_потр'!$I$3:$J$3</c:f>
              <c:strCache>
                <c:ptCount val="2"/>
                <c:pt idx="0">
                  <c:v>На нужды отопления</c:v>
                </c:pt>
                <c:pt idx="1">
                  <c:v>На нужды ГВС</c:v>
                </c:pt>
              </c:strCache>
            </c:strRef>
          </c:cat>
          <c:val>
            <c:numRef>
              <c:f>'тепл нагр и т_потр'!$I$7:$J$7</c:f>
              <c:numCache>
                <c:formatCode>0.000</c:formatCode>
                <c:ptCount val="2"/>
                <c:pt idx="0">
                  <c:v>5.85</c:v>
                </c:pt>
                <c:pt idx="1">
                  <c:v>1.262</c:v>
                </c:pt>
              </c:numCache>
            </c:numRef>
          </c:val>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5.2777777777777903E-2"/>
                  <c:y val="5.5555555555555497E-2"/>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1"/>
              <c:layout>
                <c:manualLayout>
                  <c:x val="-2.2222222222222199E-2"/>
                  <c:y val="7.4074074074074098E-2"/>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2"/>
              <c:layout>
                <c:manualLayout>
                  <c:x val="-2.7777777777777901E-2"/>
                  <c:y val="-3.7037037037037097E-2"/>
                </c:manualLayout>
              </c:layout>
              <c:dLblPos val="bestFit"/>
              <c:showLegendKey val="0"/>
              <c:showVal val="1"/>
              <c:showCatName val="0"/>
              <c:showSerName val="0"/>
              <c:showPercent val="1"/>
              <c:showBubbleSize val="0"/>
              <c:extLst>
                <c:ext xmlns:c15="http://schemas.microsoft.com/office/drawing/2012/chart" uri="{CE6537A1-D6FC-4f65-9D91-7224C49458BB}"/>
              </c:extLst>
            </c:dLbl>
            <c:numFmt formatCode="0.00%" sourceLinked="0"/>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'тепл нагр и т_потр'!$H$17:$H$19</c:f>
              <c:strCache>
                <c:ptCount val="3"/>
                <c:pt idx="0">
                  <c:v>Жилые строения, в т.ч.</c:v>
                </c:pt>
                <c:pt idx="1">
                  <c:v>  Бюджетные организации</c:v>
                </c:pt>
                <c:pt idx="2">
                  <c:v> Прочие организации</c:v>
                </c:pt>
              </c:strCache>
            </c:strRef>
          </c:cat>
          <c:val>
            <c:numRef>
              <c:f>'тепл нагр и т_потр'!$K$17:$K$19</c:f>
              <c:numCache>
                <c:formatCode>0.0</c:formatCode>
                <c:ptCount val="3"/>
                <c:pt idx="0">
                  <c:v>12917.4</c:v>
                </c:pt>
                <c:pt idx="1">
                  <c:v>2287</c:v>
                </c:pt>
                <c:pt idx="2">
                  <c:v>7068.9</c:v>
                </c:pt>
              </c:numCache>
            </c:numRef>
          </c:val>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87"/>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0.121901133894824"/>
          <c:y val="5.6768604343414603E-2"/>
          <c:w val="0.84297733269641495"/>
          <c:h val="0.73362504074566404"/>
        </c:manualLayout>
      </c:layout>
      <c:bar3DChart>
        <c:barDir val="col"/>
        <c:grouping val="clustered"/>
        <c:varyColors val="0"/>
        <c:ser>
          <c:idx val="0"/>
          <c:order val="0"/>
          <c:tx>
            <c:strRef>
              <c:f>'исх дан Октяб СП'!$A$44</c:f>
              <c:strCache>
                <c:ptCount val="1"/>
                <c:pt idx="0">
                  <c:v>с. Октябрьское</c:v>
                </c:pt>
              </c:strCache>
            </c:strRef>
          </c:tx>
          <c:spPr>
            <a:solidFill>
              <a:srgbClr val="9999FF"/>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СП'!$B$44:$K$44</c:f>
              <c:numCache>
                <c:formatCode>0.0</c:formatCode>
                <c:ptCount val="10"/>
                <c:pt idx="0">
                  <c:v>19.979869149471561</c:v>
                </c:pt>
                <c:pt idx="1">
                  <c:v>19.194404245055502</c:v>
                </c:pt>
                <c:pt idx="2">
                  <c:v>19.656130268199231</c:v>
                </c:pt>
                <c:pt idx="3">
                  <c:v>20.016090866067209</c:v>
                </c:pt>
                <c:pt idx="4">
                  <c:v>20.367633302151521</c:v>
                </c:pt>
                <c:pt idx="5">
                  <c:v>20.71104946833103</c:v>
                </c:pt>
                <c:pt idx="6">
                  <c:v>21.046617915904921</c:v>
                </c:pt>
                <c:pt idx="7">
                  <c:v>21.374604609127889</c:v>
                </c:pt>
                <c:pt idx="8">
                  <c:v>23.098089171974529</c:v>
                </c:pt>
                <c:pt idx="9">
                  <c:v>24.62555066079296</c:v>
                </c:pt>
              </c:numCache>
            </c:numRef>
          </c:val>
        </c:ser>
        <c:ser>
          <c:idx val="1"/>
          <c:order val="1"/>
          <c:tx>
            <c:strRef>
              <c:f>'исх дан Октяб СП'!$A$45</c:f>
              <c:strCache>
                <c:ptCount val="1"/>
                <c:pt idx="0">
                  <c:v>д. Николаевка</c:v>
                </c:pt>
              </c:strCache>
            </c:strRef>
          </c:tx>
          <c:spPr>
            <a:solidFill>
              <a:srgbClr val="993366"/>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СП'!$B$45:$K$45</c:f>
              <c:numCache>
                <c:formatCode>0.0</c:formatCode>
                <c:ptCount val="10"/>
                <c:pt idx="0">
                  <c:v>24.691358024691379</c:v>
                </c:pt>
                <c:pt idx="1">
                  <c:v>22.98850574712641</c:v>
                </c:pt>
                <c:pt idx="2">
                  <c:v>24.811111111111131</c:v>
                </c:pt>
                <c:pt idx="3">
                  <c:v>25.957894736842121</c:v>
                </c:pt>
                <c:pt idx="4">
                  <c:v>27.262626262626132</c:v>
                </c:pt>
                <c:pt idx="5">
                  <c:v>28.19230769230769</c:v>
                </c:pt>
                <c:pt idx="6">
                  <c:v>29.036697247706421</c:v>
                </c:pt>
                <c:pt idx="7">
                  <c:v>30.070796460176989</c:v>
                </c:pt>
                <c:pt idx="8">
                  <c:v>33.685714285714297</c:v>
                </c:pt>
                <c:pt idx="9">
                  <c:v>36.131736526946113</c:v>
                </c:pt>
              </c:numCache>
            </c:numRef>
          </c:val>
        </c:ser>
        <c:ser>
          <c:idx val="2"/>
          <c:order val="2"/>
          <c:tx>
            <c:strRef>
              <c:f>'исх дан Октяб СП'!$A$46</c:f>
              <c:strCache>
                <c:ptCount val="1"/>
                <c:pt idx="0">
                  <c:v>д. Ущерб</c:v>
                </c:pt>
              </c:strCache>
            </c:strRef>
          </c:tx>
          <c:spPr>
            <a:solidFill>
              <a:srgbClr val="FFFFCC"/>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СП'!$B$46:$K$46</c:f>
              <c:numCache>
                <c:formatCode>0.0</c:formatCode>
                <c:ptCount val="10"/>
                <c:pt idx="0">
                  <c:v>26.19047619047619</c:v>
                </c:pt>
                <c:pt idx="1">
                  <c:v>20.370370370370349</c:v>
                </c:pt>
                <c:pt idx="2">
                  <c:v>22.64</c:v>
                </c:pt>
                <c:pt idx="3">
                  <c:v>23.27999999999999</c:v>
                </c:pt>
                <c:pt idx="4">
                  <c:v>23</c:v>
                </c:pt>
                <c:pt idx="5">
                  <c:v>23.615384615384631</c:v>
                </c:pt>
                <c:pt idx="6">
                  <c:v>24.230769230769098</c:v>
                </c:pt>
                <c:pt idx="7">
                  <c:v>23.92592592592591</c:v>
                </c:pt>
                <c:pt idx="8">
                  <c:v>26.21428571428574</c:v>
                </c:pt>
                <c:pt idx="9">
                  <c:v>28.3448275862069</c:v>
                </c:pt>
              </c:numCache>
            </c:numRef>
          </c:val>
        </c:ser>
        <c:ser>
          <c:idx val="3"/>
          <c:order val="3"/>
          <c:tx>
            <c:strRef>
              <c:f>'исх дан Октяб СП'!$A$47</c:f>
              <c:strCache>
                <c:ptCount val="1"/>
                <c:pt idx="0">
                  <c:v>ж.д. 129 км</c:v>
                </c:pt>
              </c:strCache>
            </c:strRef>
          </c:tx>
          <c:spPr>
            <a:solidFill>
              <a:srgbClr val="CCFFFF"/>
            </a:solidFill>
            <a:ln w="12700">
              <a:solidFill>
                <a:srgbClr val="000000"/>
              </a:solidFill>
              <a:prstDash val="solid"/>
            </a:ln>
          </c:spPr>
          <c:invertIfNegative val="0"/>
          <c:cat>
            <c:numRef>
              <c:f>'исх дан Октяб СП'!$B$43:$K$43</c:f>
              <c:numCache>
                <c:formatCode>General</c:formatCode>
                <c:ptCount val="10"/>
                <c:pt idx="0">
                  <c:v>2012</c:v>
                </c:pt>
                <c:pt idx="1">
                  <c:v>2013</c:v>
                </c:pt>
                <c:pt idx="2">
                  <c:v>2014</c:v>
                </c:pt>
                <c:pt idx="3">
                  <c:v>2015</c:v>
                </c:pt>
                <c:pt idx="4">
                  <c:v>2016</c:v>
                </c:pt>
                <c:pt idx="5">
                  <c:v>2017</c:v>
                </c:pt>
                <c:pt idx="6">
                  <c:v>2018</c:v>
                </c:pt>
                <c:pt idx="7">
                  <c:v>2019</c:v>
                </c:pt>
                <c:pt idx="8">
                  <c:v>2024</c:v>
                </c:pt>
                <c:pt idx="9">
                  <c:v>2029</c:v>
                </c:pt>
              </c:numCache>
            </c:numRef>
          </c:cat>
          <c:val>
            <c:numRef>
              <c:f>'исх дан Октяб СП'!$B$47:$K$47</c:f>
              <c:numCache>
                <c:formatCode>0.0</c:formatCode>
                <c:ptCount val="10"/>
                <c:pt idx="0">
                  <c:v>2.5</c:v>
                </c:pt>
                <c:pt idx="1">
                  <c:v>2</c:v>
                </c:pt>
                <c:pt idx="2">
                  <c:v>2.8</c:v>
                </c:pt>
                <c:pt idx="3">
                  <c:v>3.6</c:v>
                </c:pt>
                <c:pt idx="4">
                  <c:v>4.4000000000000004</c:v>
                </c:pt>
                <c:pt idx="5">
                  <c:v>5.2000000000000011</c:v>
                </c:pt>
                <c:pt idx="6">
                  <c:v>6.0000000000000009</c:v>
                </c:pt>
                <c:pt idx="7">
                  <c:v>6.8</c:v>
                </c:pt>
                <c:pt idx="8">
                  <c:v>9.3333333333333357</c:v>
                </c:pt>
                <c:pt idx="9">
                  <c:v>11.142857142857141</c:v>
                </c:pt>
              </c:numCache>
            </c:numRef>
          </c:val>
        </c:ser>
        <c:dLbls>
          <c:showLegendKey val="0"/>
          <c:showVal val="0"/>
          <c:showCatName val="0"/>
          <c:showSerName val="0"/>
          <c:showPercent val="0"/>
          <c:showBubbleSize val="0"/>
        </c:dLbls>
        <c:gapWidth val="150"/>
        <c:shape val="box"/>
        <c:axId val="90370432"/>
        <c:axId val="90371968"/>
        <c:axId val="0"/>
      </c:bar3DChart>
      <c:catAx>
        <c:axId val="90370432"/>
        <c:scaling>
          <c:orientation val="minMax"/>
        </c:scaling>
        <c:delete val="0"/>
        <c:axPos val="b"/>
        <c:numFmt formatCode="General" sourceLinked="1"/>
        <c:majorTickMark val="out"/>
        <c:minorTickMark val="none"/>
        <c:tickLblPos val="low"/>
        <c:spPr>
          <a:ln w="3175">
            <a:solidFill>
              <a:srgbClr val="000000"/>
            </a:solidFill>
            <a:prstDash val="solid"/>
          </a:ln>
        </c:spPr>
        <c:txPr>
          <a:bodyPr rot="-5400000" vert="horz"/>
          <a:lstStyle/>
          <a:p>
            <a:pPr>
              <a:defRPr sz="975" b="0" i="0" u="none" strike="noStrike" baseline="0">
                <a:solidFill>
                  <a:srgbClr val="000000"/>
                </a:solidFill>
                <a:latin typeface="Arial Cyr"/>
                <a:ea typeface="Arial Cyr"/>
                <a:cs typeface="Arial Cyr"/>
              </a:defRPr>
            </a:pPr>
            <a:endParaRPr lang="ru-RU"/>
          </a:p>
        </c:txPr>
        <c:crossAx val="90371968"/>
        <c:crosses val="autoZero"/>
        <c:auto val="1"/>
        <c:lblAlgn val="ctr"/>
        <c:lblOffset val="100"/>
        <c:tickLblSkip val="1"/>
        <c:tickMarkSkip val="1"/>
        <c:noMultiLvlLbl val="0"/>
      </c:catAx>
      <c:valAx>
        <c:axId val="90371968"/>
        <c:scaling>
          <c:orientation val="minMax"/>
        </c:scaling>
        <c:delete val="0"/>
        <c:axPos val="l"/>
        <c:majorGridlines>
          <c:spPr>
            <a:ln w="3175">
              <a:solidFill>
                <a:srgbClr val="000000"/>
              </a:solidFill>
              <a:prstDash val="solid"/>
            </a:ln>
          </c:spPr>
        </c:majorGridlines>
        <c:numFmt formatCode="0.0"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Arial Cyr"/>
                <a:ea typeface="Arial Cyr"/>
                <a:cs typeface="Arial Cyr"/>
              </a:defRPr>
            </a:pPr>
            <a:endParaRPr lang="ru-RU"/>
          </a:p>
        </c:txPr>
        <c:crossAx val="90370432"/>
        <c:crosses val="autoZero"/>
        <c:crossBetween val="between"/>
      </c:valAx>
      <c:spPr>
        <a:noFill/>
        <a:ln w="25400">
          <a:noFill/>
        </a:ln>
      </c:spPr>
    </c:plotArea>
    <c:legend>
      <c:legendPos val="b"/>
      <c:layout>
        <c:manualLayout>
          <c:xMode val="edge"/>
          <c:yMode val="edge"/>
          <c:x val="2.89256198347107E-2"/>
          <c:y val="0.92139823952137001"/>
          <c:w val="0.94215120062471702"/>
          <c:h val="5.8951965065502099E-2"/>
        </c:manualLayout>
      </c:layout>
      <c:overlay val="0"/>
      <c:spPr>
        <a:solidFill>
          <a:srgbClr val="FFFFFF"/>
        </a:solidFill>
        <a:ln w="3175">
          <a:solidFill>
            <a:srgbClr val="000000"/>
          </a:solidFill>
          <a:prstDash val="solid"/>
        </a:ln>
      </c:spPr>
      <c:txPr>
        <a:bodyPr/>
        <a:lstStyle/>
        <a:p>
          <a:pPr>
            <a:defRPr sz="89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75"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2014</a:t>
            </a:r>
            <a:r>
              <a:rPr lang="ru-RU" sz="1200"/>
              <a:t>г.</a:t>
            </a:r>
            <a:endParaRPr lang="en-US" sz="12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Лист2!$B$71</c:f>
              <c:strCache>
                <c:ptCount val="1"/>
                <c:pt idx="0">
                  <c:v>2014</c:v>
                </c:pt>
              </c:strCache>
            </c:strRef>
          </c:tx>
          <c:explosion val="25"/>
          <c:dLbls>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Лист2!$A$72:$A$75</c:f>
              <c:strCache>
                <c:ptCount val="4"/>
                <c:pt idx="0">
                  <c:v>Многоквартирные жилые дома</c:v>
                </c:pt>
                <c:pt idx="1">
                  <c:v>ИЖС</c:v>
                </c:pt>
                <c:pt idx="2">
                  <c:v>Бюджетные организации</c:v>
                </c:pt>
                <c:pt idx="3">
                  <c:v>Прочие организации</c:v>
                </c:pt>
              </c:strCache>
            </c:strRef>
          </c:cat>
          <c:val>
            <c:numRef>
              <c:f>Лист2!$B$72:$B$75</c:f>
              <c:numCache>
                <c:formatCode>0.0</c:formatCode>
                <c:ptCount val="4"/>
                <c:pt idx="0">
                  <c:v>12917.4</c:v>
                </c:pt>
                <c:pt idx="1">
                  <c:v>6210.4651959168004</c:v>
                </c:pt>
                <c:pt idx="2">
                  <c:v>2287</c:v>
                </c:pt>
                <c:pt idx="3">
                  <c:v>7068.9</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800"/>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2014</a:t>
            </a:r>
            <a:r>
              <a:rPr lang="ru-RU" sz="1200"/>
              <a:t> г.</a:t>
            </a:r>
            <a:endParaRPr lang="en-US" sz="12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Лист2!$B$79</c:f>
              <c:strCache>
                <c:ptCount val="1"/>
                <c:pt idx="0">
                  <c:v>2014</c:v>
                </c:pt>
              </c:strCache>
            </c:strRef>
          </c:tx>
          <c:explosion val="25"/>
          <c:dLbls>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Лист2!$A$80:$A$83</c:f>
              <c:strCache>
                <c:ptCount val="4"/>
                <c:pt idx="0">
                  <c:v>Многоквартирные жилые дома</c:v>
                </c:pt>
                <c:pt idx="1">
                  <c:v>ИЖС</c:v>
                </c:pt>
                <c:pt idx="2">
                  <c:v>Бюджетные организации</c:v>
                </c:pt>
                <c:pt idx="3">
                  <c:v>Прочие организации</c:v>
                </c:pt>
              </c:strCache>
            </c:strRef>
          </c:cat>
          <c:val>
            <c:numRef>
              <c:f>Лист2!$B$80:$B$83</c:f>
              <c:numCache>
                <c:formatCode>0</c:formatCode>
                <c:ptCount val="4"/>
                <c:pt idx="0" formatCode="General">
                  <c:v>12917.4</c:v>
                </c:pt>
                <c:pt idx="1">
                  <c:v>6636.1276537920003</c:v>
                </c:pt>
                <c:pt idx="2" formatCode="General">
                  <c:v>2287</c:v>
                </c:pt>
                <c:pt idx="3" formatCode="General">
                  <c:v>7068.9</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800"/>
          </a:pPr>
          <a:endParaRPr lang="ru-RU"/>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2024</a:t>
            </a:r>
            <a:r>
              <a:rPr lang="ru-RU" sz="1200"/>
              <a:t>г.</a:t>
            </a:r>
            <a:endParaRPr lang="en-US" sz="12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Лист2!$H$71</c:f>
              <c:strCache>
                <c:ptCount val="1"/>
                <c:pt idx="0">
                  <c:v>2024</c:v>
                </c:pt>
              </c:strCache>
            </c:strRef>
          </c:tx>
          <c:explosion val="25"/>
          <c:dLbls>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Лист2!$A$72:$A$75</c:f>
              <c:strCache>
                <c:ptCount val="4"/>
                <c:pt idx="0">
                  <c:v>Многоквартирные жилые дома</c:v>
                </c:pt>
                <c:pt idx="1">
                  <c:v>ИЖС</c:v>
                </c:pt>
                <c:pt idx="2">
                  <c:v>Бюджетные организации</c:v>
                </c:pt>
                <c:pt idx="3">
                  <c:v>Прочие организации</c:v>
                </c:pt>
              </c:strCache>
            </c:strRef>
          </c:cat>
          <c:val>
            <c:numRef>
              <c:f>Лист2!$H$72:$H$75</c:f>
              <c:numCache>
                <c:formatCode>0.0</c:formatCode>
                <c:ptCount val="4"/>
                <c:pt idx="0">
                  <c:v>12917.4</c:v>
                </c:pt>
                <c:pt idx="1">
                  <c:v>7180.4142903167995</c:v>
                </c:pt>
                <c:pt idx="2">
                  <c:v>3086</c:v>
                </c:pt>
                <c:pt idx="3">
                  <c:v>7068.9</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800"/>
          </a:pPr>
          <a:endParaRPr lang="ru-RU"/>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20</a:t>
            </a:r>
            <a:r>
              <a:rPr lang="en-US" sz="1200"/>
              <a:t>24</a:t>
            </a:r>
            <a:r>
              <a:rPr lang="ru-RU" sz="1200"/>
              <a:t>г.</a:t>
            </a:r>
            <a:endParaRPr lang="en-US" sz="12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Лист2!$H$79</c:f>
              <c:strCache>
                <c:ptCount val="1"/>
                <c:pt idx="0">
                  <c:v>2024</c:v>
                </c:pt>
              </c:strCache>
            </c:strRef>
          </c:tx>
          <c:explosion val="25"/>
          <c:dLbls>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Лист2!$A$80:$A$83</c:f>
              <c:strCache>
                <c:ptCount val="4"/>
                <c:pt idx="0">
                  <c:v>Многоквартирные жилые дома</c:v>
                </c:pt>
                <c:pt idx="1">
                  <c:v>ИЖС</c:v>
                </c:pt>
                <c:pt idx="2">
                  <c:v>Бюджетные организации</c:v>
                </c:pt>
                <c:pt idx="3">
                  <c:v>Прочие организации</c:v>
                </c:pt>
              </c:strCache>
            </c:strRef>
          </c:cat>
          <c:val>
            <c:numRef>
              <c:f>Лист2!$H$80:$H$83</c:f>
              <c:numCache>
                <c:formatCode>0</c:formatCode>
                <c:ptCount val="4"/>
                <c:pt idx="0" formatCode="General">
                  <c:v>12917.4</c:v>
                </c:pt>
                <c:pt idx="1">
                  <c:v>7801.6790329920004</c:v>
                </c:pt>
                <c:pt idx="2" formatCode="General">
                  <c:v>3086</c:v>
                </c:pt>
                <c:pt idx="3" formatCode="General">
                  <c:v>7068.9</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800"/>
          </a:pPr>
          <a:endParaRPr lang="ru-RU"/>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2029</a:t>
            </a:r>
            <a:r>
              <a:rPr lang="ru-RU" sz="1200"/>
              <a:t>г.</a:t>
            </a:r>
            <a:endParaRPr lang="en-US" sz="1200"/>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Лист2!$I$71</c:f>
              <c:strCache>
                <c:ptCount val="1"/>
                <c:pt idx="0">
                  <c:v>2029</c:v>
                </c:pt>
              </c:strCache>
            </c:strRef>
          </c:tx>
          <c:explosion val="25"/>
          <c:dLbls>
            <c:spPr>
              <a:noFill/>
              <a:ln>
                <a:noFill/>
              </a:ln>
              <a:effectLst/>
            </c:sp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Лист2!$A$72:$A$75</c:f>
              <c:strCache>
                <c:ptCount val="4"/>
                <c:pt idx="0">
                  <c:v>Многоквартирные жилые дома</c:v>
                </c:pt>
                <c:pt idx="1">
                  <c:v>ИЖС</c:v>
                </c:pt>
                <c:pt idx="2">
                  <c:v>Бюджетные организации</c:v>
                </c:pt>
                <c:pt idx="3">
                  <c:v>Прочие организации</c:v>
                </c:pt>
              </c:strCache>
            </c:strRef>
          </c:cat>
          <c:val>
            <c:numRef>
              <c:f>Лист2!$I$72:$I$75</c:f>
              <c:numCache>
                <c:formatCode>0.0</c:formatCode>
                <c:ptCount val="4"/>
                <c:pt idx="0">
                  <c:v>12917.4</c:v>
                </c:pt>
                <c:pt idx="1">
                  <c:v>7695.6770487167996</c:v>
                </c:pt>
                <c:pt idx="2">
                  <c:v>3086</c:v>
                </c:pt>
                <c:pt idx="3">
                  <c:v>7068.9</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800"/>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2F1362-EB72-47DF-92CC-1E14ECB06B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21842</Words>
  <Characters>124500</Characters>
  <Application>Microsoft Office Word</Application>
  <DocSecurity>0</DocSecurity>
  <Lines>1037</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LARS</Company>
  <LinksUpToDate>false</LinksUpToDate>
  <CharactersWithSpaces>146050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 Maryasova</dc:creator>
  <cp:lastModifiedBy>Raisa</cp:lastModifiedBy>
  <cp:revision>2</cp:revision>
  <cp:lastPrinted>2015-05-19T05:15:00Z</cp:lastPrinted>
  <dcterms:created xsi:type="dcterms:W3CDTF">2016-02-16T09:02:00Z</dcterms:created>
  <dcterms:modified xsi:type="dcterms:W3CDTF">2016-02-16T09:02:00Z</dcterms:modified>
</cp:coreProperties>
</file>