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6603" w:rsidRDefault="00A06603">
      <w:pPr>
        <w:rPr>
          <w:lang w:val="ru-RU"/>
        </w:rPr>
      </w:pPr>
      <w:bookmarkStart w:id="0" w:name="_GoBack"/>
      <w:bookmarkEnd w:id="0"/>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Pr="00A06603" w:rsidRDefault="00A06603">
      <w:pPr>
        <w:rPr>
          <w:lang w:val="ru-RU"/>
        </w:rPr>
      </w:pPr>
    </w:p>
    <w:tbl>
      <w:tblPr>
        <w:tblW w:w="9497" w:type="dxa"/>
        <w:tblInd w:w="250" w:type="dxa"/>
        <w:tblLook w:val="04A0" w:firstRow="1" w:lastRow="0" w:firstColumn="1" w:lastColumn="0" w:noHBand="0" w:noVBand="1"/>
      </w:tblPr>
      <w:tblGrid>
        <w:gridCol w:w="4678"/>
        <w:gridCol w:w="4819"/>
      </w:tblGrid>
      <w:tr w:rsidR="00BB15D9" w:rsidRPr="0011718C" w:rsidTr="00CF4CF8">
        <w:tc>
          <w:tcPr>
            <w:tcW w:w="4678" w:type="dxa"/>
          </w:tcPr>
          <w:p w:rsidR="00BB15D9" w:rsidRPr="0011718C" w:rsidRDefault="00BB15D9" w:rsidP="00CF4CF8">
            <w:pPr>
              <w:rPr>
                <w:rFonts w:ascii="Times New Roman" w:eastAsia="Cambria" w:hAnsi="Times New Roman"/>
                <w:spacing w:val="-2"/>
                <w:sz w:val="24"/>
                <w:szCs w:val="24"/>
              </w:rPr>
            </w:pPr>
          </w:p>
        </w:tc>
        <w:tc>
          <w:tcPr>
            <w:tcW w:w="4819" w:type="dxa"/>
          </w:tcPr>
          <w:p w:rsidR="00BB15D9" w:rsidRPr="0011718C" w:rsidRDefault="00BB15D9" w:rsidP="00CF4CF8">
            <w:pPr>
              <w:tabs>
                <w:tab w:val="left" w:pos="2833"/>
              </w:tabs>
              <w:rPr>
                <w:rFonts w:ascii="Times New Roman" w:eastAsia="Times New Roman" w:hAnsi="Times New Roman"/>
                <w:sz w:val="24"/>
                <w:szCs w:val="24"/>
              </w:rPr>
            </w:pPr>
          </w:p>
        </w:tc>
      </w:tr>
    </w:tbl>
    <w:p w:rsidR="006B0DEA" w:rsidRDefault="006B0DEA" w:rsidP="00CA6160">
      <w:pPr>
        <w:pStyle w:val="1"/>
        <w:spacing w:before="121"/>
        <w:ind w:left="0"/>
        <w:jc w:val="center"/>
        <w:rPr>
          <w:spacing w:val="-1"/>
          <w:sz w:val="32"/>
          <w:szCs w:val="32"/>
          <w:lang w:val="ru-RU"/>
        </w:rPr>
      </w:pPr>
      <w:bookmarkStart w:id="1" w:name="_Toc403691695"/>
      <w:bookmarkStart w:id="2" w:name="_Toc403692476"/>
      <w:bookmarkStart w:id="3" w:name="_Toc403692729"/>
      <w:bookmarkStart w:id="4" w:name="_Toc403692869"/>
      <w:bookmarkStart w:id="5" w:name="_Toc403722131"/>
      <w:bookmarkStart w:id="6" w:name="_Toc403722247"/>
      <w:r w:rsidRPr="00DE74FA">
        <w:rPr>
          <w:spacing w:val="-1"/>
          <w:sz w:val="32"/>
          <w:szCs w:val="32"/>
          <w:lang w:val="ru-RU"/>
        </w:rPr>
        <w:t xml:space="preserve">«Схема </w:t>
      </w:r>
      <w:r w:rsidRPr="005E0AB5">
        <w:rPr>
          <w:spacing w:val="-1"/>
          <w:sz w:val="32"/>
          <w:szCs w:val="32"/>
          <w:lang w:val="ru-RU"/>
        </w:rPr>
        <w:t>теплоснабжения</w:t>
      </w:r>
      <w:bookmarkEnd w:id="1"/>
      <w:bookmarkEnd w:id="2"/>
      <w:bookmarkEnd w:id="3"/>
      <w:bookmarkEnd w:id="4"/>
      <w:bookmarkEnd w:id="5"/>
      <w:bookmarkEnd w:id="6"/>
    </w:p>
    <w:p w:rsidR="006B0DEA" w:rsidRPr="00DE74FA" w:rsidRDefault="006B0DEA" w:rsidP="00CA6160">
      <w:pPr>
        <w:pStyle w:val="1"/>
        <w:ind w:left="0"/>
        <w:jc w:val="center"/>
        <w:rPr>
          <w:spacing w:val="-1"/>
          <w:sz w:val="32"/>
          <w:szCs w:val="32"/>
          <w:lang w:val="ru-RU"/>
        </w:rPr>
      </w:pPr>
      <w:bookmarkStart w:id="7" w:name="_Toc403691696"/>
      <w:bookmarkStart w:id="8" w:name="_Toc403692477"/>
      <w:bookmarkStart w:id="9" w:name="_Toc403692730"/>
      <w:bookmarkStart w:id="10" w:name="_Toc403692870"/>
      <w:bookmarkStart w:id="11" w:name="_Toc403722132"/>
      <w:bookmarkStart w:id="12" w:name="_Toc403722248"/>
      <w:r>
        <w:rPr>
          <w:spacing w:val="-1"/>
          <w:sz w:val="32"/>
          <w:szCs w:val="32"/>
          <w:lang w:val="ru-RU"/>
        </w:rPr>
        <w:t>Октябрьского</w:t>
      </w:r>
      <w:r w:rsidR="00CA6662">
        <w:rPr>
          <w:spacing w:val="-1"/>
          <w:sz w:val="32"/>
          <w:szCs w:val="32"/>
          <w:lang w:val="ru-RU"/>
        </w:rPr>
        <w:t xml:space="preserve"> </w:t>
      </w:r>
      <w:r w:rsidRPr="005E0AB5">
        <w:rPr>
          <w:spacing w:val="-1"/>
          <w:sz w:val="32"/>
          <w:szCs w:val="32"/>
          <w:lang w:val="ru-RU"/>
        </w:rPr>
        <w:t>сельского</w:t>
      </w:r>
      <w:r w:rsidR="00D44908">
        <w:rPr>
          <w:spacing w:val="-1"/>
          <w:sz w:val="32"/>
          <w:szCs w:val="32"/>
          <w:lang w:val="ru-RU"/>
        </w:rPr>
        <w:t xml:space="preserve"> </w:t>
      </w:r>
      <w:r w:rsidRPr="005E0AB5">
        <w:rPr>
          <w:spacing w:val="-1"/>
          <w:sz w:val="32"/>
          <w:szCs w:val="32"/>
          <w:lang w:val="ru-RU"/>
        </w:rPr>
        <w:t>поселения</w:t>
      </w:r>
      <w:r w:rsidR="004572AF">
        <w:rPr>
          <w:spacing w:val="-1"/>
          <w:sz w:val="32"/>
          <w:szCs w:val="32"/>
          <w:lang w:val="ru-RU"/>
        </w:rPr>
        <w:t xml:space="preserve"> </w:t>
      </w:r>
      <w:r w:rsidRPr="005E0AB5">
        <w:rPr>
          <w:spacing w:val="-1"/>
          <w:sz w:val="32"/>
          <w:szCs w:val="32"/>
          <w:lang w:val="ru-RU"/>
        </w:rPr>
        <w:t>Томского</w:t>
      </w:r>
      <w:r w:rsidR="004572AF">
        <w:rPr>
          <w:spacing w:val="-1"/>
          <w:sz w:val="32"/>
          <w:szCs w:val="32"/>
          <w:lang w:val="ru-RU"/>
        </w:rPr>
        <w:t xml:space="preserve"> </w:t>
      </w:r>
      <w:r w:rsidRPr="005E0AB5">
        <w:rPr>
          <w:spacing w:val="-1"/>
          <w:sz w:val="32"/>
          <w:szCs w:val="32"/>
          <w:lang w:val="ru-RU"/>
        </w:rPr>
        <w:t>муниципального</w:t>
      </w:r>
      <w:r w:rsidR="004572AF">
        <w:rPr>
          <w:spacing w:val="-1"/>
          <w:sz w:val="32"/>
          <w:szCs w:val="32"/>
          <w:lang w:val="ru-RU"/>
        </w:rPr>
        <w:t xml:space="preserve"> </w:t>
      </w:r>
      <w:r w:rsidRPr="005E0AB5">
        <w:rPr>
          <w:spacing w:val="-1"/>
          <w:sz w:val="32"/>
          <w:szCs w:val="32"/>
          <w:lang w:val="ru-RU"/>
        </w:rPr>
        <w:t>рай</w:t>
      </w:r>
      <w:r>
        <w:rPr>
          <w:spacing w:val="-1"/>
          <w:sz w:val="32"/>
          <w:szCs w:val="32"/>
          <w:lang w:val="ru-RU"/>
        </w:rPr>
        <w:t>о</w:t>
      </w:r>
      <w:r w:rsidRPr="005E0AB5">
        <w:rPr>
          <w:spacing w:val="-1"/>
          <w:sz w:val="32"/>
          <w:szCs w:val="32"/>
          <w:lang w:val="ru-RU"/>
        </w:rPr>
        <w:t>на</w:t>
      </w:r>
      <w:r w:rsidR="00735DEA">
        <w:rPr>
          <w:spacing w:val="-1"/>
          <w:sz w:val="32"/>
          <w:szCs w:val="32"/>
          <w:lang w:val="ru-RU"/>
        </w:rPr>
        <w:t xml:space="preserve"> </w:t>
      </w:r>
      <w:r w:rsidRPr="005E0AB5">
        <w:rPr>
          <w:spacing w:val="-1"/>
          <w:sz w:val="32"/>
          <w:szCs w:val="32"/>
          <w:lang w:val="ru-RU"/>
        </w:rPr>
        <w:t>Томской</w:t>
      </w:r>
      <w:r>
        <w:rPr>
          <w:spacing w:val="-1"/>
          <w:sz w:val="32"/>
          <w:szCs w:val="32"/>
          <w:lang w:val="ru-RU"/>
        </w:rPr>
        <w:t xml:space="preserve"> области на период </w:t>
      </w:r>
      <w:r w:rsidRPr="00DE74FA">
        <w:rPr>
          <w:spacing w:val="-1"/>
          <w:sz w:val="32"/>
          <w:szCs w:val="32"/>
          <w:lang w:val="ru-RU"/>
        </w:rPr>
        <w:t>до 202</w:t>
      </w:r>
      <w:r w:rsidR="00735DEA">
        <w:rPr>
          <w:spacing w:val="-1"/>
          <w:sz w:val="32"/>
          <w:szCs w:val="32"/>
          <w:lang w:val="ru-RU"/>
        </w:rPr>
        <w:t>9 года</w:t>
      </w:r>
      <w:r w:rsidRPr="00DE74FA">
        <w:rPr>
          <w:spacing w:val="-1"/>
          <w:sz w:val="32"/>
          <w:szCs w:val="32"/>
          <w:lang w:val="ru-RU"/>
        </w:rPr>
        <w:t>»</w:t>
      </w:r>
      <w:bookmarkEnd w:id="7"/>
      <w:bookmarkEnd w:id="8"/>
      <w:bookmarkEnd w:id="9"/>
      <w:bookmarkEnd w:id="10"/>
      <w:bookmarkEnd w:id="11"/>
      <w:bookmarkEnd w:id="12"/>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Default="006B0DEA" w:rsidP="00CA6160">
      <w:pPr>
        <w:rPr>
          <w:rFonts w:ascii="Times New Roman" w:hAnsi="Times New Roman"/>
          <w:b/>
          <w:bCs/>
          <w:sz w:val="24"/>
          <w:szCs w:val="24"/>
          <w:lang w:val="ru-RU"/>
        </w:rPr>
      </w:pPr>
    </w:p>
    <w:p w:rsidR="002C0011" w:rsidRDefault="002C0011" w:rsidP="00CA6160">
      <w:pPr>
        <w:rPr>
          <w:rFonts w:ascii="Times New Roman" w:hAnsi="Times New Roman"/>
          <w:b/>
          <w:bCs/>
          <w:sz w:val="24"/>
          <w:szCs w:val="24"/>
          <w:lang w:val="ru-RU"/>
        </w:rPr>
      </w:pPr>
    </w:p>
    <w:p w:rsidR="002C0011" w:rsidRDefault="002C0011" w:rsidP="00CA6160">
      <w:pPr>
        <w:rPr>
          <w:rFonts w:ascii="Times New Roman" w:hAnsi="Times New Roman"/>
          <w:b/>
          <w:bCs/>
          <w:sz w:val="24"/>
          <w:szCs w:val="24"/>
          <w:lang w:val="ru-RU"/>
        </w:rPr>
      </w:pPr>
    </w:p>
    <w:p w:rsidR="002C0011" w:rsidRPr="005E0AB5" w:rsidRDefault="002C0011"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Default="006B0DEA" w:rsidP="00CA6160">
      <w:pPr>
        <w:rPr>
          <w:rFonts w:ascii="Times New Roman" w:hAnsi="Times New Roman"/>
          <w:b/>
          <w:bCs/>
          <w:sz w:val="24"/>
          <w:szCs w:val="24"/>
          <w:lang w:val="ru-RU"/>
        </w:rPr>
      </w:pPr>
    </w:p>
    <w:p w:rsidR="00A21F46" w:rsidRDefault="00A21F46" w:rsidP="00CA6160">
      <w:pPr>
        <w:rPr>
          <w:rFonts w:ascii="Times New Roman" w:hAnsi="Times New Roman"/>
          <w:b/>
          <w:bCs/>
          <w:sz w:val="24"/>
          <w:szCs w:val="24"/>
          <w:lang w:val="ru-RU"/>
        </w:rPr>
      </w:pPr>
    </w:p>
    <w:p w:rsidR="00A21F46" w:rsidRDefault="00A21F46" w:rsidP="00CA6160">
      <w:pPr>
        <w:rPr>
          <w:rFonts w:ascii="Times New Roman" w:hAnsi="Times New Roman"/>
          <w:b/>
          <w:bCs/>
          <w:sz w:val="24"/>
          <w:szCs w:val="24"/>
          <w:lang w:val="ru-RU"/>
        </w:rPr>
      </w:pPr>
    </w:p>
    <w:p w:rsidR="00A21F46" w:rsidRDefault="00A21F46" w:rsidP="00CA6160">
      <w:pPr>
        <w:rPr>
          <w:rFonts w:ascii="Times New Roman" w:hAnsi="Times New Roman"/>
          <w:b/>
          <w:bCs/>
          <w:sz w:val="24"/>
          <w:szCs w:val="24"/>
          <w:lang w:val="ru-RU"/>
        </w:rPr>
      </w:pPr>
    </w:p>
    <w:p w:rsidR="00A21F46" w:rsidRPr="005E0AB5" w:rsidRDefault="00A21F46" w:rsidP="00CA6160">
      <w:pPr>
        <w:rPr>
          <w:rFonts w:ascii="Times New Roman" w:hAnsi="Times New Roman"/>
          <w:b/>
          <w:bCs/>
          <w:sz w:val="24"/>
          <w:szCs w:val="24"/>
          <w:lang w:val="ru-RU"/>
        </w:rPr>
      </w:pPr>
    </w:p>
    <w:p w:rsidR="006B0DEA" w:rsidRDefault="00A06603" w:rsidP="00CA6160">
      <w:pPr>
        <w:jc w:val="center"/>
        <w:rPr>
          <w:rFonts w:ascii="Times New Roman" w:hAnsi="Times New Roman"/>
          <w:b/>
          <w:bCs/>
          <w:sz w:val="24"/>
          <w:szCs w:val="24"/>
          <w:lang w:val="ru-RU"/>
        </w:rPr>
      </w:pPr>
      <w:r>
        <w:rPr>
          <w:rFonts w:ascii="Times New Roman" w:hAnsi="Times New Roman"/>
          <w:b/>
          <w:bCs/>
          <w:sz w:val="24"/>
          <w:szCs w:val="24"/>
          <w:lang w:val="ru-RU"/>
        </w:rPr>
        <w:t>Октябрьское</w:t>
      </w:r>
      <w:r w:rsidR="00A21F46">
        <w:rPr>
          <w:rFonts w:ascii="Times New Roman" w:hAnsi="Times New Roman"/>
          <w:b/>
          <w:bCs/>
          <w:sz w:val="24"/>
          <w:szCs w:val="24"/>
          <w:lang w:val="ru-RU"/>
        </w:rPr>
        <w:t xml:space="preserve"> 202</w:t>
      </w:r>
      <w:r w:rsidR="00454074">
        <w:rPr>
          <w:rFonts w:ascii="Times New Roman" w:hAnsi="Times New Roman"/>
          <w:b/>
          <w:bCs/>
          <w:sz w:val="24"/>
          <w:szCs w:val="24"/>
          <w:lang w:val="ru-RU"/>
        </w:rPr>
        <w:t>2</w:t>
      </w:r>
    </w:p>
    <w:p w:rsidR="0086232B" w:rsidRDefault="0086232B" w:rsidP="00CA6160">
      <w:pPr>
        <w:jc w:val="center"/>
        <w:rPr>
          <w:rFonts w:ascii="Times New Roman" w:hAnsi="Times New Roman"/>
          <w:b/>
          <w:bCs/>
          <w:sz w:val="24"/>
          <w:szCs w:val="24"/>
          <w:lang w:val="ru-RU"/>
        </w:rPr>
      </w:pPr>
    </w:p>
    <w:p w:rsidR="0086232B" w:rsidRDefault="0086232B" w:rsidP="00CA6160">
      <w:pPr>
        <w:jc w:val="center"/>
        <w:rPr>
          <w:rFonts w:ascii="Times New Roman" w:hAnsi="Times New Roman"/>
          <w:b/>
          <w:bCs/>
          <w:noProof/>
          <w:sz w:val="24"/>
          <w:szCs w:val="24"/>
          <w:lang w:val="ru-RU" w:eastAsia="ru-RU"/>
        </w:rPr>
      </w:pPr>
    </w:p>
    <w:p w:rsidR="0086232B" w:rsidRDefault="0086232B" w:rsidP="00CA6160">
      <w:pPr>
        <w:jc w:val="center"/>
        <w:rPr>
          <w:rFonts w:ascii="Times New Roman" w:hAnsi="Times New Roman"/>
          <w:b/>
          <w:bCs/>
          <w:noProof/>
          <w:sz w:val="24"/>
          <w:szCs w:val="24"/>
          <w:lang w:val="ru-RU" w:eastAsia="ru-RU"/>
        </w:rPr>
      </w:pPr>
    </w:p>
    <w:p w:rsidR="0086232B" w:rsidRPr="005E0AB5" w:rsidRDefault="0086232B" w:rsidP="00CA6160">
      <w:pPr>
        <w:jc w:val="center"/>
        <w:rPr>
          <w:rFonts w:ascii="Times New Roman" w:hAnsi="Times New Roman"/>
          <w:b/>
          <w:bCs/>
          <w:sz w:val="24"/>
          <w:szCs w:val="24"/>
          <w:lang w:val="ru-RU"/>
        </w:rPr>
      </w:pPr>
      <w:r>
        <w:rPr>
          <w:rFonts w:ascii="Times New Roman" w:hAnsi="Times New Roman"/>
          <w:b/>
          <w:bCs/>
          <w:noProof/>
          <w:sz w:val="24"/>
          <w:szCs w:val="24"/>
          <w:lang w:val="ru-RU" w:eastAsia="ru-RU"/>
        </w:rPr>
        <w:drawing>
          <wp:inline distT="0" distB="0" distL="0" distR="0">
            <wp:extent cx="5934075" cy="6915150"/>
            <wp:effectExtent l="0" t="0" r="9525" b="0"/>
            <wp:docPr id="5" name="Рисунок 5" descr="C:\Users\Администратор\Desktop\IMG2023103015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истратор\Desktop\IMG20231030151255.jpg"/>
                    <pic:cNvPicPr>
                      <a:picLocks noChangeAspect="1" noChangeArrowheads="1"/>
                    </pic:cNvPicPr>
                  </pic:nvPicPr>
                  <pic:blipFill rotWithShape="1">
                    <a:blip r:embed="rId9">
                      <a:extLst>
                        <a:ext uri="{28A0092B-C50C-407E-A947-70E740481C1C}">
                          <a14:useLocalDpi xmlns:a14="http://schemas.microsoft.com/office/drawing/2010/main" val="0"/>
                        </a:ext>
                      </a:extLst>
                    </a:blip>
                    <a:srcRect t="8753" r="-54" b="5326"/>
                    <a:stretch/>
                  </pic:blipFill>
                  <pic:spPr bwMode="auto">
                    <a:xfrm>
                      <a:off x="0" y="0"/>
                      <a:ext cx="5939789" cy="6921808"/>
                    </a:xfrm>
                    <a:prstGeom prst="rect">
                      <a:avLst/>
                    </a:prstGeom>
                    <a:noFill/>
                    <a:ln>
                      <a:noFill/>
                    </a:ln>
                    <a:extLst>
                      <a:ext uri="{53640926-AAD7-44D8-BBD7-CCE9431645EC}">
                        <a14:shadowObscured xmlns:a14="http://schemas.microsoft.com/office/drawing/2010/main"/>
                      </a:ext>
                    </a:extLst>
                  </pic:spPr>
                </pic:pic>
              </a:graphicData>
            </a:graphic>
          </wp:inline>
        </w:drawing>
      </w:r>
    </w:p>
    <w:p w:rsidR="006B0DEA" w:rsidRPr="00A21F46" w:rsidRDefault="006B0DEA" w:rsidP="00A21F46">
      <w:pPr>
        <w:jc w:val="center"/>
        <w:rPr>
          <w:rFonts w:ascii="Times New Roman" w:hAnsi="Times New Roman"/>
          <w:b/>
          <w:bCs/>
          <w:sz w:val="24"/>
          <w:szCs w:val="24"/>
          <w:lang w:val="ru-RU"/>
        </w:rPr>
        <w:sectPr w:rsidR="006B0DEA" w:rsidRPr="00A21F46" w:rsidSect="009F16A5">
          <w:headerReference w:type="default" r:id="rId10"/>
          <w:footerReference w:type="default" r:id="rId11"/>
          <w:pgSz w:w="11900" w:h="16840"/>
          <w:pgMar w:top="1134" w:right="850" w:bottom="851" w:left="1701" w:header="708" w:footer="708" w:gutter="0"/>
          <w:cols w:space="708"/>
          <w:docGrid w:linePitch="360"/>
        </w:sectPr>
      </w:pPr>
    </w:p>
    <w:p w:rsidR="006B0DEA" w:rsidRPr="00AE2EEC" w:rsidRDefault="006B0DEA" w:rsidP="00AE2EEC">
      <w:pPr>
        <w:jc w:val="center"/>
        <w:rPr>
          <w:b/>
          <w:sz w:val="24"/>
          <w:szCs w:val="24"/>
          <w:lang w:val="ru-RU"/>
        </w:rPr>
      </w:pPr>
      <w:r w:rsidRPr="00AE2EEC">
        <w:rPr>
          <w:b/>
          <w:sz w:val="24"/>
          <w:szCs w:val="24"/>
          <w:lang w:val="ru-RU"/>
        </w:rPr>
        <w:lastRenderedPageBreak/>
        <w:t>Оглавление</w:t>
      </w:r>
    </w:p>
    <w:tbl>
      <w:tblPr>
        <w:tblW w:w="9936" w:type="dxa"/>
        <w:tblInd w:w="-176" w:type="dxa"/>
        <w:tblLayout w:type="fixed"/>
        <w:tblLook w:val="00A0" w:firstRow="1" w:lastRow="0" w:firstColumn="1" w:lastColumn="0" w:noHBand="0" w:noVBand="0"/>
      </w:tblPr>
      <w:tblGrid>
        <w:gridCol w:w="1122"/>
        <w:gridCol w:w="8182"/>
        <w:gridCol w:w="620"/>
        <w:gridCol w:w="12"/>
      </w:tblGrid>
      <w:tr w:rsidR="006B0DEA" w:rsidRPr="00AE2EEC" w:rsidTr="00267CD6">
        <w:trPr>
          <w:trHeight w:val="111"/>
        </w:trPr>
        <w:tc>
          <w:tcPr>
            <w:tcW w:w="1122" w:type="dxa"/>
          </w:tcPr>
          <w:p w:rsidR="006B0DEA" w:rsidRPr="00AE2EEC" w:rsidRDefault="006B0DEA" w:rsidP="00AE2EEC">
            <w:pPr>
              <w:ind w:right="-574"/>
              <w:rPr>
                <w:rFonts w:ascii="Times New Roman" w:hAnsi="Times New Roman"/>
                <w:sz w:val="24"/>
                <w:szCs w:val="24"/>
                <w:lang w:val="ru-RU"/>
              </w:rPr>
            </w:pPr>
            <w:r w:rsidRPr="00AE2EEC">
              <w:rPr>
                <w:rFonts w:ascii="Times New Roman" w:hAnsi="Times New Roman"/>
                <w:sz w:val="24"/>
                <w:szCs w:val="24"/>
                <w:lang w:val="ru-RU"/>
              </w:rPr>
              <w:t>Глава 1.</w:t>
            </w:r>
          </w:p>
        </w:tc>
        <w:tc>
          <w:tcPr>
            <w:tcW w:w="8182" w:type="dxa"/>
          </w:tcPr>
          <w:p w:rsidR="006B0DEA" w:rsidRPr="00AE2EEC" w:rsidRDefault="006B0DEA" w:rsidP="00AE2EEC">
            <w:pPr>
              <w:rPr>
                <w:rFonts w:ascii="Times New Roman" w:hAnsi="Times New Roman"/>
                <w:sz w:val="24"/>
                <w:szCs w:val="24"/>
                <w:lang w:val="ru-RU"/>
              </w:rPr>
            </w:pPr>
            <w:r w:rsidRPr="00AE2EEC">
              <w:rPr>
                <w:rFonts w:ascii="Times New Roman" w:hAnsi="Times New Roman"/>
                <w:sz w:val="24"/>
                <w:szCs w:val="24"/>
                <w:lang w:val="ru-RU"/>
              </w:rPr>
              <w:t>Существующее положение в сфере производства, передачи и потребления тепловой энергии для целей теплоснабжения</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873226" w:rsidP="002C54D5">
            <w:pPr>
              <w:jc w:val="right"/>
              <w:rPr>
                <w:rFonts w:ascii="Times New Roman" w:hAnsi="Times New Roman"/>
                <w:sz w:val="24"/>
                <w:szCs w:val="24"/>
                <w:lang w:val="ru-RU"/>
              </w:rPr>
            </w:pPr>
            <w:r>
              <w:rPr>
                <w:rFonts w:ascii="Times New Roman" w:hAnsi="Times New Roman"/>
                <w:sz w:val="24"/>
                <w:szCs w:val="24"/>
                <w:lang w:val="ru-RU"/>
              </w:rPr>
              <w:t>7</w:t>
            </w:r>
          </w:p>
        </w:tc>
      </w:tr>
      <w:tr w:rsidR="006B0DEA" w:rsidRPr="00AE2EEC" w:rsidTr="00267CD6">
        <w:trPr>
          <w:trHeight w:val="111"/>
        </w:trPr>
        <w:tc>
          <w:tcPr>
            <w:tcW w:w="1122" w:type="dxa"/>
          </w:tcPr>
          <w:p w:rsidR="006B0DEA" w:rsidRPr="00AE2EEC" w:rsidRDefault="006B0DEA" w:rsidP="00AE2EEC">
            <w:pPr>
              <w:ind w:right="34"/>
              <w:jc w:val="right"/>
              <w:rPr>
                <w:rFonts w:ascii="Times New Roman" w:hAnsi="Times New Roman"/>
                <w:sz w:val="24"/>
                <w:szCs w:val="24"/>
                <w:lang w:val="ru-RU"/>
              </w:rPr>
            </w:pPr>
            <w:r w:rsidRPr="00AE2EEC">
              <w:rPr>
                <w:rFonts w:ascii="Times New Roman" w:hAnsi="Times New Roman"/>
                <w:sz w:val="24"/>
                <w:szCs w:val="24"/>
                <w:lang w:val="ru-RU"/>
              </w:rPr>
              <w:t>Часть 1.</w:t>
            </w:r>
          </w:p>
        </w:tc>
        <w:tc>
          <w:tcPr>
            <w:tcW w:w="8182" w:type="dxa"/>
          </w:tcPr>
          <w:p w:rsidR="006B0DEA" w:rsidRPr="00AE2EEC" w:rsidRDefault="006B0DEA" w:rsidP="00AE2EEC">
            <w:pPr>
              <w:ind w:right="-574"/>
              <w:rPr>
                <w:rFonts w:ascii="Times New Roman" w:hAnsi="Times New Roman"/>
                <w:sz w:val="24"/>
                <w:szCs w:val="24"/>
                <w:lang w:val="ru-RU"/>
              </w:rPr>
            </w:pPr>
            <w:r w:rsidRPr="00AE2EEC">
              <w:rPr>
                <w:rFonts w:ascii="Times New Roman" w:hAnsi="Times New Roman"/>
                <w:sz w:val="24"/>
                <w:szCs w:val="24"/>
                <w:lang w:val="ru-RU"/>
              </w:rPr>
              <w:t>Функциональная структура теплоснабжения</w:t>
            </w:r>
            <w:r>
              <w:rPr>
                <w:rFonts w:ascii="Times New Roman" w:hAnsi="Times New Roman"/>
                <w:sz w:val="24"/>
                <w:szCs w:val="24"/>
                <w:lang w:val="ru-RU"/>
              </w:rPr>
              <w:t>……………………………</w:t>
            </w:r>
          </w:p>
        </w:tc>
        <w:tc>
          <w:tcPr>
            <w:tcW w:w="632" w:type="dxa"/>
            <w:gridSpan w:val="2"/>
          </w:tcPr>
          <w:p w:rsidR="006B0DEA" w:rsidRPr="00AE2EEC" w:rsidRDefault="00873226" w:rsidP="002C54D5">
            <w:pPr>
              <w:jc w:val="right"/>
              <w:rPr>
                <w:rFonts w:ascii="Times New Roman" w:hAnsi="Times New Roman"/>
                <w:sz w:val="24"/>
                <w:szCs w:val="24"/>
                <w:lang w:val="ru-RU"/>
              </w:rPr>
            </w:pPr>
            <w:r>
              <w:rPr>
                <w:rFonts w:ascii="Times New Roman" w:hAnsi="Times New Roman"/>
                <w:sz w:val="24"/>
                <w:szCs w:val="24"/>
                <w:lang w:val="ru-RU"/>
              </w:rPr>
              <w:t>7</w:t>
            </w:r>
          </w:p>
        </w:tc>
      </w:tr>
      <w:tr w:rsidR="006B0DEA" w:rsidRPr="00AE2EEC" w:rsidTr="00267CD6">
        <w:trPr>
          <w:trHeight w:val="111"/>
        </w:trPr>
        <w:tc>
          <w:tcPr>
            <w:tcW w:w="1122" w:type="dxa"/>
          </w:tcPr>
          <w:p w:rsidR="006B0DEA" w:rsidRPr="00AE2EEC" w:rsidRDefault="006B0DEA" w:rsidP="00AE2EEC">
            <w:pPr>
              <w:ind w:right="34"/>
              <w:jc w:val="right"/>
              <w:rPr>
                <w:rFonts w:ascii="Times New Roman" w:hAnsi="Times New Roman"/>
                <w:sz w:val="24"/>
                <w:szCs w:val="24"/>
                <w:lang w:val="ru-RU"/>
              </w:rPr>
            </w:pPr>
            <w:r w:rsidRPr="00AE2EEC">
              <w:rPr>
                <w:rFonts w:ascii="Times New Roman" w:hAnsi="Times New Roman"/>
                <w:sz w:val="24"/>
                <w:szCs w:val="24"/>
                <w:lang w:val="ru-RU"/>
              </w:rPr>
              <w:t>Часть 2.</w:t>
            </w:r>
          </w:p>
        </w:tc>
        <w:tc>
          <w:tcPr>
            <w:tcW w:w="8182" w:type="dxa"/>
          </w:tcPr>
          <w:p w:rsidR="006B0DEA" w:rsidRPr="00AE2EEC" w:rsidRDefault="006B0DEA" w:rsidP="00AE2EEC">
            <w:pPr>
              <w:ind w:right="-574"/>
              <w:rPr>
                <w:rFonts w:ascii="Times New Roman" w:hAnsi="Times New Roman"/>
                <w:sz w:val="24"/>
                <w:szCs w:val="24"/>
                <w:lang w:val="ru-RU"/>
              </w:rPr>
            </w:pPr>
            <w:r w:rsidRPr="00AE2EEC">
              <w:rPr>
                <w:rFonts w:ascii="Times New Roman" w:hAnsi="Times New Roman"/>
                <w:sz w:val="24"/>
                <w:szCs w:val="24"/>
                <w:lang w:val="ru-RU"/>
              </w:rPr>
              <w:t>Источники тепловой энергии</w:t>
            </w:r>
            <w:r>
              <w:rPr>
                <w:rFonts w:ascii="Times New Roman" w:hAnsi="Times New Roman"/>
                <w:sz w:val="24"/>
                <w:szCs w:val="24"/>
                <w:lang w:val="ru-RU"/>
              </w:rPr>
              <w:t>……………………………………………..</w:t>
            </w:r>
          </w:p>
        </w:tc>
        <w:tc>
          <w:tcPr>
            <w:tcW w:w="632" w:type="dxa"/>
            <w:gridSpan w:val="2"/>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8</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1.2.1.</w:t>
            </w:r>
          </w:p>
        </w:tc>
        <w:tc>
          <w:tcPr>
            <w:tcW w:w="8182" w:type="dxa"/>
          </w:tcPr>
          <w:p w:rsidR="006B0DEA"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 xml:space="preserve">Структура установленного и вспомогательного оборудования </w:t>
            </w:r>
          </w:p>
          <w:p w:rsidR="006B0DEA" w:rsidRPr="00641303"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источников теплоснабжения Октябрьского СП</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8</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1.2.2.</w:t>
            </w:r>
          </w:p>
        </w:tc>
        <w:tc>
          <w:tcPr>
            <w:tcW w:w="8182" w:type="dxa"/>
          </w:tcPr>
          <w:p w:rsidR="006B0DEA"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 xml:space="preserve">Параметры установленной тепловой мощности котельного </w:t>
            </w:r>
          </w:p>
          <w:p w:rsidR="006B0DEA" w:rsidRPr="00641303" w:rsidRDefault="006B0DEA" w:rsidP="00AE2EEC">
            <w:pPr>
              <w:ind w:right="-574"/>
              <w:rPr>
                <w:rFonts w:ascii="Times New Roman" w:hAnsi="Times New Roman"/>
                <w:sz w:val="24"/>
                <w:szCs w:val="24"/>
                <w:lang w:val="ru-RU"/>
              </w:rPr>
            </w:pPr>
            <w:r>
              <w:rPr>
                <w:rFonts w:ascii="Times New Roman" w:hAnsi="Times New Roman"/>
                <w:sz w:val="24"/>
                <w:szCs w:val="24"/>
                <w:lang w:val="ru-RU"/>
              </w:rPr>
              <w:t>о</w:t>
            </w:r>
            <w:r w:rsidRPr="00641303">
              <w:rPr>
                <w:rFonts w:ascii="Times New Roman" w:hAnsi="Times New Roman"/>
                <w:sz w:val="24"/>
                <w:szCs w:val="24"/>
                <w:lang w:val="ru-RU"/>
              </w:rPr>
              <w:t>борудования</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873226" w:rsidP="002C54D5">
            <w:pPr>
              <w:jc w:val="right"/>
              <w:rPr>
                <w:rFonts w:ascii="Times New Roman" w:hAnsi="Times New Roman"/>
                <w:sz w:val="24"/>
                <w:szCs w:val="24"/>
                <w:lang w:val="ru-RU"/>
              </w:rPr>
            </w:pPr>
            <w:r>
              <w:rPr>
                <w:rFonts w:ascii="Times New Roman" w:hAnsi="Times New Roman"/>
                <w:sz w:val="24"/>
                <w:szCs w:val="24"/>
                <w:lang w:val="ru-RU"/>
              </w:rPr>
              <w:t>9</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1.2.3.</w:t>
            </w:r>
          </w:p>
        </w:tc>
        <w:tc>
          <w:tcPr>
            <w:tcW w:w="8182" w:type="dxa"/>
          </w:tcPr>
          <w:p w:rsidR="006B0DEA" w:rsidRPr="00641303"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Ограничение тепловой мощности и параметры располагаемой тепловой мощности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9</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1.2.4.</w:t>
            </w:r>
          </w:p>
        </w:tc>
        <w:tc>
          <w:tcPr>
            <w:tcW w:w="8182" w:type="dxa"/>
          </w:tcPr>
          <w:p w:rsidR="006B0DEA" w:rsidRPr="00641303"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Объем потребления тепловой энергии (мощности) и теплоносителя на собственные и хозяйственные нужды и параметры тепловой мощности нетто</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873226" w:rsidP="002C54D5">
            <w:pPr>
              <w:jc w:val="right"/>
              <w:rPr>
                <w:rFonts w:ascii="Times New Roman" w:hAnsi="Times New Roman"/>
                <w:sz w:val="24"/>
                <w:szCs w:val="24"/>
                <w:lang w:val="ru-RU"/>
              </w:rPr>
            </w:pPr>
            <w:r>
              <w:rPr>
                <w:rFonts w:ascii="Times New Roman" w:hAnsi="Times New Roman"/>
                <w:sz w:val="24"/>
                <w:szCs w:val="24"/>
                <w:lang w:val="ru-RU"/>
              </w:rPr>
              <w:t>10</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1.2.5.</w:t>
            </w:r>
          </w:p>
        </w:tc>
        <w:tc>
          <w:tcPr>
            <w:tcW w:w="8182" w:type="dxa"/>
          </w:tcPr>
          <w:p w:rsidR="006B0DEA"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 xml:space="preserve">Срок ввода в эксплуатацию основного оборудования источников </w:t>
            </w:r>
          </w:p>
          <w:p w:rsidR="006B0DEA" w:rsidRPr="00AE2EEC"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тепловой энергии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10</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1.2.6.</w:t>
            </w:r>
          </w:p>
        </w:tc>
        <w:tc>
          <w:tcPr>
            <w:tcW w:w="8182" w:type="dxa"/>
          </w:tcPr>
          <w:p w:rsidR="006B0DEA"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 xml:space="preserve">Способ регулирования отпуска тепловой энергии от источников </w:t>
            </w:r>
          </w:p>
          <w:p w:rsidR="006B0DEA"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 xml:space="preserve">тепловой энергии с обоснованием  выбора  графика изменения </w:t>
            </w:r>
          </w:p>
          <w:p w:rsidR="006B0DEA" w:rsidRPr="00641303"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температур теплоносител</w:t>
            </w:r>
            <w:r>
              <w:rPr>
                <w:rFonts w:ascii="Times New Roman" w:hAnsi="Times New Roman"/>
                <w:sz w:val="24"/>
                <w:szCs w:val="24"/>
                <w:lang w:val="ru-RU"/>
              </w:rPr>
              <w:t>я………………………………………………</w:t>
            </w:r>
          </w:p>
        </w:tc>
        <w:tc>
          <w:tcPr>
            <w:tcW w:w="632" w:type="dxa"/>
            <w:gridSpan w:val="2"/>
          </w:tcPr>
          <w:p w:rsidR="006B0DEA" w:rsidRDefault="006B0DEA" w:rsidP="00352005">
            <w:pPr>
              <w:jc w:val="right"/>
              <w:rPr>
                <w:rFonts w:ascii="Times New Roman" w:hAnsi="Times New Roman"/>
                <w:sz w:val="24"/>
                <w:szCs w:val="24"/>
                <w:lang w:val="ru-RU"/>
              </w:rPr>
            </w:pPr>
          </w:p>
          <w:p w:rsidR="006B0DEA" w:rsidRDefault="006B0DEA" w:rsidP="00352005">
            <w:pPr>
              <w:jc w:val="right"/>
              <w:rPr>
                <w:rFonts w:ascii="Times New Roman" w:hAnsi="Times New Roman"/>
                <w:sz w:val="24"/>
                <w:szCs w:val="24"/>
                <w:lang w:val="ru-RU"/>
              </w:rPr>
            </w:pPr>
          </w:p>
          <w:p w:rsidR="006B0DEA" w:rsidRPr="00AE2EEC" w:rsidRDefault="006B0DEA" w:rsidP="00873226">
            <w:pPr>
              <w:jc w:val="right"/>
              <w:rPr>
                <w:rFonts w:ascii="Times New Roman" w:hAnsi="Times New Roman"/>
                <w:sz w:val="24"/>
                <w:szCs w:val="24"/>
                <w:lang w:val="ru-RU"/>
              </w:rPr>
            </w:pPr>
            <w:r>
              <w:rPr>
                <w:rFonts w:ascii="Times New Roman" w:hAnsi="Times New Roman"/>
                <w:sz w:val="24"/>
                <w:szCs w:val="24"/>
                <w:lang w:val="ru-RU"/>
              </w:rPr>
              <w:t>1</w:t>
            </w:r>
            <w:r w:rsidR="00873226">
              <w:rPr>
                <w:rFonts w:ascii="Times New Roman" w:hAnsi="Times New Roman"/>
                <w:sz w:val="24"/>
                <w:szCs w:val="24"/>
                <w:lang w:val="ru-RU"/>
              </w:rPr>
              <w:t>1</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1.2.7.</w:t>
            </w:r>
          </w:p>
        </w:tc>
        <w:tc>
          <w:tcPr>
            <w:tcW w:w="8182" w:type="dxa"/>
          </w:tcPr>
          <w:p w:rsidR="006B0DEA" w:rsidRPr="00F6569F"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Среднегодовая загрузка оборудования</w:t>
            </w:r>
            <w:r>
              <w:rPr>
                <w:rFonts w:ascii="Times New Roman" w:hAnsi="Times New Roman"/>
                <w:sz w:val="24"/>
                <w:szCs w:val="24"/>
                <w:lang w:val="ru-RU"/>
              </w:rPr>
              <w:t>………………………………….</w:t>
            </w:r>
          </w:p>
        </w:tc>
        <w:tc>
          <w:tcPr>
            <w:tcW w:w="632" w:type="dxa"/>
            <w:gridSpan w:val="2"/>
          </w:tcPr>
          <w:p w:rsidR="006B0DEA" w:rsidRPr="00AE2EEC" w:rsidRDefault="00873226"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1.2.8.</w:t>
            </w:r>
          </w:p>
        </w:tc>
        <w:tc>
          <w:tcPr>
            <w:tcW w:w="8182" w:type="dxa"/>
          </w:tcPr>
          <w:p w:rsidR="006B0DEA" w:rsidRPr="00F6569F"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Способы учета тепла, отпущенного в тепловые сети</w:t>
            </w:r>
            <w:r>
              <w:rPr>
                <w:rFonts w:ascii="Times New Roman" w:hAnsi="Times New Roman"/>
                <w:sz w:val="24"/>
                <w:szCs w:val="24"/>
                <w:lang w:val="ru-RU"/>
              </w:rPr>
              <w:t>…………………..</w:t>
            </w:r>
          </w:p>
        </w:tc>
        <w:tc>
          <w:tcPr>
            <w:tcW w:w="632" w:type="dxa"/>
            <w:gridSpan w:val="2"/>
          </w:tcPr>
          <w:p w:rsidR="006B0DEA" w:rsidRPr="00AE2EEC" w:rsidRDefault="00873226"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1.2.9.</w:t>
            </w:r>
          </w:p>
        </w:tc>
        <w:tc>
          <w:tcPr>
            <w:tcW w:w="8182" w:type="dxa"/>
          </w:tcPr>
          <w:p w:rsidR="006B0DEA" w:rsidRPr="00F6569F" w:rsidRDefault="006B0DEA" w:rsidP="00F6569F">
            <w:pPr>
              <w:ind w:left="440" w:hanging="440"/>
              <w:rPr>
                <w:rFonts w:ascii="Times New Roman" w:hAnsi="Times New Roman"/>
                <w:sz w:val="24"/>
                <w:szCs w:val="24"/>
                <w:lang w:val="ru-RU"/>
              </w:rPr>
            </w:pPr>
            <w:r w:rsidRPr="00F6569F">
              <w:rPr>
                <w:rFonts w:ascii="Times New Roman" w:hAnsi="Times New Roman"/>
                <w:sz w:val="24"/>
                <w:szCs w:val="24"/>
                <w:lang w:val="ru-RU"/>
              </w:rPr>
              <w:t xml:space="preserve">Статистика отказов и восстановлений оборудования </w:t>
            </w:r>
          </w:p>
          <w:p w:rsidR="006B0DEA" w:rsidRPr="00F6569F" w:rsidRDefault="006B0DEA" w:rsidP="00F6569F">
            <w:pPr>
              <w:ind w:right="-574"/>
              <w:rPr>
                <w:rFonts w:ascii="Times New Roman" w:hAnsi="Times New Roman"/>
                <w:sz w:val="24"/>
                <w:szCs w:val="24"/>
                <w:lang w:val="ru-RU"/>
              </w:rPr>
            </w:pPr>
            <w:r w:rsidRPr="00F6569F">
              <w:rPr>
                <w:rFonts w:ascii="Times New Roman" w:hAnsi="Times New Roman"/>
                <w:sz w:val="24"/>
                <w:szCs w:val="24"/>
                <w:lang w:val="ru-RU"/>
              </w:rPr>
              <w:t>источников тепловой энергии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267CD6">
        <w:trPr>
          <w:trHeight w:val="111"/>
        </w:trPr>
        <w:tc>
          <w:tcPr>
            <w:tcW w:w="1122" w:type="dxa"/>
          </w:tcPr>
          <w:p w:rsidR="006B0DEA" w:rsidRPr="00AE2EEC" w:rsidRDefault="006B0DEA" w:rsidP="00641303">
            <w:pPr>
              <w:ind w:right="34"/>
              <w:jc w:val="right"/>
              <w:rPr>
                <w:rFonts w:ascii="Times New Roman" w:hAnsi="Times New Roman"/>
                <w:sz w:val="24"/>
                <w:szCs w:val="24"/>
                <w:lang w:val="ru-RU"/>
              </w:rPr>
            </w:pPr>
            <w:r w:rsidRPr="00AE2EEC">
              <w:rPr>
                <w:rFonts w:ascii="Times New Roman" w:hAnsi="Times New Roman"/>
                <w:sz w:val="24"/>
                <w:szCs w:val="24"/>
                <w:lang w:val="ru-RU"/>
              </w:rPr>
              <w:t>1.2.10.</w:t>
            </w:r>
          </w:p>
        </w:tc>
        <w:tc>
          <w:tcPr>
            <w:tcW w:w="8182" w:type="dxa"/>
          </w:tcPr>
          <w:p w:rsidR="006B0DEA"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Предписания надзорных органов по запрещению дальнейшей</w:t>
            </w:r>
          </w:p>
          <w:p w:rsidR="006B0DEA" w:rsidRPr="00F6569F"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 xml:space="preserve"> эксплуатации источников тепловой энергии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267CD6">
        <w:trPr>
          <w:trHeight w:val="111"/>
        </w:trPr>
        <w:tc>
          <w:tcPr>
            <w:tcW w:w="1122" w:type="dxa"/>
          </w:tcPr>
          <w:p w:rsidR="006B0DEA" w:rsidRPr="00AE2EEC" w:rsidRDefault="006B0DEA" w:rsidP="00AE2EEC">
            <w:pPr>
              <w:ind w:right="34"/>
              <w:jc w:val="right"/>
              <w:rPr>
                <w:rFonts w:ascii="Times New Roman" w:hAnsi="Times New Roman"/>
                <w:sz w:val="24"/>
                <w:szCs w:val="24"/>
                <w:lang w:val="ru-RU"/>
              </w:rPr>
            </w:pPr>
            <w:r w:rsidRPr="00AE2EEC">
              <w:rPr>
                <w:rFonts w:ascii="Times New Roman" w:hAnsi="Times New Roman"/>
                <w:sz w:val="24"/>
                <w:szCs w:val="24"/>
                <w:lang w:val="ru-RU"/>
              </w:rPr>
              <w:t>Часть 3.</w:t>
            </w:r>
          </w:p>
        </w:tc>
        <w:tc>
          <w:tcPr>
            <w:tcW w:w="8182" w:type="dxa"/>
          </w:tcPr>
          <w:p w:rsidR="006B0DEA" w:rsidRPr="00F6569F"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Тепловые сети, сооружения на них и тепловые пункты</w:t>
            </w:r>
            <w:r>
              <w:rPr>
                <w:rFonts w:ascii="Times New Roman" w:hAnsi="Times New Roman"/>
                <w:sz w:val="24"/>
                <w:szCs w:val="24"/>
                <w:lang w:val="ru-RU"/>
              </w:rPr>
              <w:t>…………………</w:t>
            </w:r>
          </w:p>
        </w:tc>
        <w:tc>
          <w:tcPr>
            <w:tcW w:w="632" w:type="dxa"/>
            <w:gridSpan w:val="2"/>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267CD6">
        <w:trPr>
          <w:trHeight w:val="111"/>
        </w:trPr>
        <w:tc>
          <w:tcPr>
            <w:tcW w:w="1122" w:type="dxa"/>
          </w:tcPr>
          <w:p w:rsidR="006B0DEA" w:rsidRPr="00AE2EEC" w:rsidRDefault="006B0DEA" w:rsidP="00641303">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.1.</w:t>
            </w:r>
          </w:p>
        </w:tc>
        <w:tc>
          <w:tcPr>
            <w:tcW w:w="8182" w:type="dxa"/>
          </w:tcPr>
          <w:p w:rsidR="006B0DEA" w:rsidRPr="00F6569F"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Электронные и бумажные схемы тепловых сетей в зонах действия источников тепловой энергии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267CD6">
        <w:trPr>
          <w:trHeight w:val="111"/>
        </w:trPr>
        <w:tc>
          <w:tcPr>
            <w:tcW w:w="1122" w:type="dxa"/>
          </w:tcPr>
          <w:p w:rsidR="006B0DEA" w:rsidRPr="00AE2EEC" w:rsidRDefault="006B0DEA" w:rsidP="002D1B28">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2</w:t>
            </w:r>
            <w:r w:rsidRPr="00AE2EEC">
              <w:rPr>
                <w:rFonts w:ascii="Times New Roman" w:hAnsi="Times New Roman"/>
                <w:sz w:val="24"/>
                <w:szCs w:val="24"/>
                <w:lang w:val="ru-RU"/>
              </w:rPr>
              <w:t>.</w:t>
            </w:r>
          </w:p>
        </w:tc>
        <w:tc>
          <w:tcPr>
            <w:tcW w:w="8182" w:type="dxa"/>
          </w:tcPr>
          <w:p w:rsidR="006B0DEA" w:rsidRPr="002D1B28" w:rsidRDefault="006B0DEA" w:rsidP="00AE2EEC">
            <w:pPr>
              <w:ind w:right="-574"/>
              <w:rPr>
                <w:rFonts w:ascii="Times New Roman" w:hAnsi="Times New Roman"/>
                <w:sz w:val="24"/>
                <w:szCs w:val="24"/>
                <w:lang w:val="ru-RU"/>
              </w:rPr>
            </w:pPr>
            <w:r w:rsidRPr="002D1B28">
              <w:rPr>
                <w:rFonts w:ascii="Times New Roman" w:hAnsi="Times New Roman"/>
                <w:sz w:val="24"/>
                <w:szCs w:val="24"/>
                <w:lang w:val="ru-RU"/>
              </w:rPr>
              <w:t>Параметры тепловых сетей,  включая год начала эксплуатации, тип изоляции, тип компенсирующих устройств, тип прокладки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267CD6">
        <w:trPr>
          <w:trHeight w:val="111"/>
        </w:trPr>
        <w:tc>
          <w:tcPr>
            <w:tcW w:w="1122" w:type="dxa"/>
          </w:tcPr>
          <w:p w:rsidR="006B0DEA" w:rsidRPr="00AE2EEC" w:rsidRDefault="006B0DEA" w:rsidP="00AF3838">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3</w:t>
            </w:r>
            <w:r w:rsidRPr="00AE2EEC">
              <w:rPr>
                <w:rFonts w:ascii="Times New Roman" w:hAnsi="Times New Roman"/>
                <w:sz w:val="24"/>
                <w:szCs w:val="24"/>
                <w:lang w:val="ru-RU"/>
              </w:rPr>
              <w:t>.</w:t>
            </w:r>
          </w:p>
        </w:tc>
        <w:tc>
          <w:tcPr>
            <w:tcW w:w="8182" w:type="dxa"/>
          </w:tcPr>
          <w:p w:rsidR="006B0DEA" w:rsidRPr="00AF3838" w:rsidRDefault="006B0DEA" w:rsidP="00AE2EEC">
            <w:pPr>
              <w:ind w:right="-574"/>
              <w:rPr>
                <w:rFonts w:ascii="Times New Roman" w:hAnsi="Times New Roman"/>
                <w:sz w:val="24"/>
                <w:szCs w:val="24"/>
                <w:lang w:val="ru-RU"/>
              </w:rPr>
            </w:pPr>
            <w:r w:rsidRPr="00AF3838">
              <w:rPr>
                <w:rFonts w:ascii="Times New Roman" w:hAnsi="Times New Roman"/>
                <w:sz w:val="24"/>
                <w:szCs w:val="24"/>
                <w:lang w:val="ru-RU"/>
              </w:rPr>
              <w:t>Описание графиков регулирования отпуска тепла в тепловые сети с анализом их обоснованности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20</w:t>
            </w:r>
          </w:p>
        </w:tc>
      </w:tr>
      <w:tr w:rsidR="006B0DEA" w:rsidRPr="00AE2EEC" w:rsidTr="00267CD6">
        <w:trPr>
          <w:trHeight w:val="111"/>
        </w:trPr>
        <w:tc>
          <w:tcPr>
            <w:tcW w:w="1122" w:type="dxa"/>
          </w:tcPr>
          <w:p w:rsidR="006B0DEA" w:rsidRPr="00AE2EEC" w:rsidRDefault="006B0DEA" w:rsidP="00AE2EEC">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4</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AF3838">
              <w:rPr>
                <w:rFonts w:ascii="Times New Roman" w:hAnsi="Times New Roman"/>
                <w:sz w:val="24"/>
                <w:szCs w:val="24"/>
                <w:lang w:val="ru-RU"/>
              </w:rPr>
              <w:t>Фактические температурные режимы отпуска тепла в тепловые сети и</w:t>
            </w:r>
          </w:p>
          <w:p w:rsidR="006B0DEA" w:rsidRDefault="006B0DEA" w:rsidP="00AE2EEC">
            <w:pPr>
              <w:ind w:right="-574"/>
              <w:rPr>
                <w:rFonts w:ascii="Times New Roman" w:hAnsi="Times New Roman"/>
                <w:sz w:val="24"/>
                <w:szCs w:val="24"/>
                <w:lang w:val="ru-RU"/>
              </w:rPr>
            </w:pPr>
            <w:r w:rsidRPr="00AF3838">
              <w:rPr>
                <w:rFonts w:ascii="Times New Roman" w:hAnsi="Times New Roman"/>
                <w:sz w:val="24"/>
                <w:szCs w:val="24"/>
                <w:lang w:val="ru-RU"/>
              </w:rPr>
              <w:t xml:space="preserve"> их соответствие утвержденным графикам регулирования отпуска </w:t>
            </w:r>
          </w:p>
          <w:p w:rsidR="006B0DEA" w:rsidRPr="00AF3838" w:rsidRDefault="006B0DEA" w:rsidP="00AE2EEC">
            <w:pPr>
              <w:ind w:right="-574"/>
              <w:rPr>
                <w:rFonts w:ascii="Times New Roman" w:hAnsi="Times New Roman"/>
                <w:sz w:val="24"/>
                <w:szCs w:val="24"/>
                <w:lang w:val="ru-RU"/>
              </w:rPr>
            </w:pPr>
            <w:r w:rsidRPr="00AF3838">
              <w:rPr>
                <w:rFonts w:ascii="Times New Roman" w:hAnsi="Times New Roman"/>
                <w:sz w:val="24"/>
                <w:szCs w:val="24"/>
                <w:lang w:val="ru-RU"/>
              </w:rPr>
              <w:t>тепла в тепловые сети</w:t>
            </w:r>
            <w:r>
              <w:rPr>
                <w:rFonts w:ascii="Times New Roman" w:hAnsi="Times New Roman"/>
                <w:sz w:val="24"/>
                <w:szCs w:val="24"/>
                <w:lang w:val="ru-RU"/>
              </w:rPr>
              <w:t>……………………………………………………..</w:t>
            </w:r>
          </w:p>
        </w:tc>
        <w:tc>
          <w:tcPr>
            <w:tcW w:w="632" w:type="dxa"/>
            <w:gridSpan w:val="2"/>
          </w:tcPr>
          <w:p w:rsidR="006B0DEA" w:rsidRDefault="006B0DEA" w:rsidP="00352005">
            <w:pPr>
              <w:jc w:val="right"/>
              <w:rPr>
                <w:rFonts w:ascii="Times New Roman" w:hAnsi="Times New Roman"/>
                <w:sz w:val="24"/>
                <w:szCs w:val="24"/>
                <w:lang w:val="ru-RU"/>
              </w:rPr>
            </w:pPr>
          </w:p>
          <w:p w:rsidR="006B0DEA" w:rsidRDefault="006B0DEA" w:rsidP="00352005">
            <w:pPr>
              <w:jc w:val="right"/>
              <w:rPr>
                <w:rFonts w:ascii="Times New Roman" w:hAnsi="Times New Roman"/>
                <w:sz w:val="24"/>
                <w:szCs w:val="24"/>
                <w:lang w:val="ru-RU"/>
              </w:rPr>
            </w:pPr>
          </w:p>
          <w:p w:rsidR="006B0DEA" w:rsidRPr="00AE2EEC" w:rsidRDefault="00CF3C58" w:rsidP="00CF3C58">
            <w:pPr>
              <w:jc w:val="right"/>
              <w:rPr>
                <w:rFonts w:ascii="Times New Roman" w:hAnsi="Times New Roman"/>
                <w:sz w:val="24"/>
                <w:szCs w:val="24"/>
                <w:lang w:val="ru-RU"/>
              </w:rPr>
            </w:pPr>
            <w:r>
              <w:rPr>
                <w:rFonts w:ascii="Times New Roman" w:hAnsi="Times New Roman"/>
                <w:sz w:val="24"/>
                <w:szCs w:val="24"/>
                <w:lang w:val="ru-RU"/>
              </w:rPr>
              <w:t>20</w:t>
            </w:r>
          </w:p>
        </w:tc>
      </w:tr>
      <w:tr w:rsidR="006B0DEA" w:rsidRPr="00AE2EEC" w:rsidTr="00267CD6">
        <w:trPr>
          <w:trHeight w:val="111"/>
        </w:trPr>
        <w:tc>
          <w:tcPr>
            <w:tcW w:w="1122" w:type="dxa"/>
          </w:tcPr>
          <w:p w:rsidR="006B0DEA" w:rsidRPr="00AE2EEC" w:rsidRDefault="006B0DEA" w:rsidP="00AF3838">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5</w:t>
            </w:r>
            <w:r w:rsidRPr="00AE2EEC">
              <w:rPr>
                <w:rFonts w:ascii="Times New Roman" w:hAnsi="Times New Roman"/>
                <w:sz w:val="24"/>
                <w:szCs w:val="24"/>
                <w:lang w:val="ru-RU"/>
              </w:rPr>
              <w:t>.</w:t>
            </w:r>
          </w:p>
        </w:tc>
        <w:tc>
          <w:tcPr>
            <w:tcW w:w="8182" w:type="dxa"/>
          </w:tcPr>
          <w:p w:rsidR="006B0DEA" w:rsidRPr="00AF3838" w:rsidRDefault="006B0DEA" w:rsidP="00AE2EEC">
            <w:pPr>
              <w:ind w:right="-574"/>
              <w:rPr>
                <w:rFonts w:ascii="Times New Roman" w:hAnsi="Times New Roman"/>
                <w:sz w:val="24"/>
                <w:szCs w:val="24"/>
                <w:lang w:val="ru-RU"/>
              </w:rPr>
            </w:pPr>
            <w:r w:rsidRPr="00AF3838">
              <w:rPr>
                <w:rFonts w:ascii="Times New Roman" w:hAnsi="Times New Roman"/>
                <w:sz w:val="24"/>
                <w:szCs w:val="24"/>
                <w:lang w:val="ru-RU"/>
              </w:rPr>
              <w:t>Гидравлические режимы тепловых сетей и пьезометрические графики</w:t>
            </w:r>
          </w:p>
        </w:tc>
        <w:tc>
          <w:tcPr>
            <w:tcW w:w="632" w:type="dxa"/>
            <w:gridSpan w:val="2"/>
          </w:tcPr>
          <w:p w:rsidR="006B0DEA" w:rsidRPr="00AE2EEC" w:rsidRDefault="00CF3C58" w:rsidP="00CF3C58">
            <w:pPr>
              <w:jc w:val="right"/>
              <w:rPr>
                <w:rFonts w:ascii="Times New Roman" w:hAnsi="Times New Roman"/>
                <w:sz w:val="24"/>
                <w:szCs w:val="24"/>
                <w:lang w:val="ru-RU"/>
              </w:rPr>
            </w:pPr>
            <w:r>
              <w:rPr>
                <w:rFonts w:ascii="Times New Roman" w:hAnsi="Times New Roman"/>
                <w:sz w:val="24"/>
                <w:szCs w:val="24"/>
                <w:lang w:val="ru-RU"/>
              </w:rPr>
              <w:t>20</w:t>
            </w:r>
          </w:p>
        </w:tc>
      </w:tr>
      <w:tr w:rsidR="006B0DEA" w:rsidRPr="00AE2EEC" w:rsidTr="00267CD6">
        <w:trPr>
          <w:trHeight w:val="111"/>
        </w:trPr>
        <w:tc>
          <w:tcPr>
            <w:tcW w:w="1122" w:type="dxa"/>
          </w:tcPr>
          <w:p w:rsidR="006B0DEA" w:rsidRPr="00AE2EEC" w:rsidRDefault="006B0DEA" w:rsidP="00AF3838">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6</w:t>
            </w:r>
            <w:r w:rsidRPr="00AE2EEC">
              <w:rPr>
                <w:rFonts w:ascii="Times New Roman" w:hAnsi="Times New Roman"/>
                <w:sz w:val="24"/>
                <w:szCs w:val="24"/>
                <w:lang w:val="ru-RU"/>
              </w:rPr>
              <w:t>.</w:t>
            </w:r>
          </w:p>
        </w:tc>
        <w:tc>
          <w:tcPr>
            <w:tcW w:w="8182" w:type="dxa"/>
          </w:tcPr>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Статистика отказов тепловых сетей (аварий, инцидентов) </w:t>
            </w:r>
          </w:p>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за последние 5 лет</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3</w:t>
            </w:r>
          </w:p>
        </w:tc>
      </w:tr>
      <w:tr w:rsidR="006B0DEA" w:rsidRPr="00AE2EEC" w:rsidTr="00267CD6">
        <w:trPr>
          <w:trHeight w:val="111"/>
        </w:trPr>
        <w:tc>
          <w:tcPr>
            <w:tcW w:w="1122"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7</w:t>
            </w:r>
            <w:r w:rsidRPr="00AE2EEC">
              <w:rPr>
                <w:rFonts w:ascii="Times New Roman" w:hAnsi="Times New Roman"/>
                <w:sz w:val="24"/>
                <w:szCs w:val="24"/>
                <w:lang w:val="ru-RU"/>
              </w:rPr>
              <w:t>.</w:t>
            </w:r>
          </w:p>
        </w:tc>
        <w:tc>
          <w:tcPr>
            <w:tcW w:w="8182" w:type="dxa"/>
          </w:tcPr>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3</w:t>
            </w:r>
          </w:p>
        </w:tc>
      </w:tr>
      <w:tr w:rsidR="006B0DEA" w:rsidRPr="00AE2EEC" w:rsidTr="00267CD6">
        <w:trPr>
          <w:trHeight w:val="111"/>
        </w:trPr>
        <w:tc>
          <w:tcPr>
            <w:tcW w:w="1122"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8</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Описание процедур диагностики состояния тепловых сетей и </w:t>
            </w:r>
          </w:p>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планирования капитальных (текущих) ремонтов</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3</w:t>
            </w:r>
          </w:p>
        </w:tc>
      </w:tr>
      <w:tr w:rsidR="006B0DEA" w:rsidRPr="00AE2EEC" w:rsidTr="00267CD6">
        <w:trPr>
          <w:trHeight w:val="111"/>
        </w:trPr>
        <w:tc>
          <w:tcPr>
            <w:tcW w:w="1122"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9</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Описание периодичности и соответствия техническим регламентам </w:t>
            </w:r>
          </w:p>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и иным обязательным требованиям процедур летних ремонтов с параметрами и методами испытаний (гидравлических, </w:t>
            </w:r>
          </w:p>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температурных, на тепловые потери) тепловых сетей</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3</w:t>
            </w:r>
          </w:p>
        </w:tc>
      </w:tr>
      <w:tr w:rsidR="006B0DEA" w:rsidRPr="00AE2EEC" w:rsidTr="00267CD6">
        <w:trPr>
          <w:trHeight w:val="111"/>
        </w:trPr>
        <w:tc>
          <w:tcPr>
            <w:tcW w:w="1122"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10</w:t>
            </w:r>
            <w:r w:rsidRPr="00AE2EEC">
              <w:rPr>
                <w:rFonts w:ascii="Times New Roman" w:hAnsi="Times New Roman"/>
                <w:sz w:val="24"/>
                <w:szCs w:val="24"/>
                <w:lang w:val="ru-RU"/>
              </w:rPr>
              <w:t>.</w:t>
            </w:r>
          </w:p>
        </w:tc>
        <w:tc>
          <w:tcPr>
            <w:tcW w:w="8182" w:type="dxa"/>
          </w:tcPr>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Описание нормативов технологических потерь при передаче тепловой энергии </w:t>
            </w:r>
            <w:r w:rsidRPr="00627360">
              <w:rPr>
                <w:rFonts w:ascii="Times New Roman" w:hAnsi="Times New Roman"/>
                <w:sz w:val="24"/>
                <w:szCs w:val="24"/>
                <w:lang w:val="ru-RU"/>
              </w:rPr>
              <w:lastRenderedPageBreak/>
              <w:t>(мощности), теплоносителя, включаемых в расчет отпущенных тепловой энергии (мощности) и теплоносителя</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4</w:t>
            </w:r>
          </w:p>
        </w:tc>
      </w:tr>
      <w:tr w:rsidR="006B0DEA" w:rsidRPr="00AE2EEC" w:rsidTr="00267CD6">
        <w:trPr>
          <w:trHeight w:val="111"/>
        </w:trPr>
        <w:tc>
          <w:tcPr>
            <w:tcW w:w="1122"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lastRenderedPageBreak/>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11</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Предписания надзорных органов по запрещению дальнейшей </w:t>
            </w:r>
          </w:p>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эксплуатации участков тепловой сети и результаты их исполнения</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5</w:t>
            </w:r>
          </w:p>
        </w:tc>
      </w:tr>
      <w:tr w:rsidR="006B0DEA" w:rsidRPr="00AE2EEC" w:rsidTr="00267CD6">
        <w:trPr>
          <w:trHeight w:val="111"/>
        </w:trPr>
        <w:tc>
          <w:tcPr>
            <w:tcW w:w="1122"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12</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Сведения о наличии коммерческого приборного учета тепловой</w:t>
            </w:r>
          </w:p>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 энергии, отпущенной из тепловых сетей потребителям, и анализ </w:t>
            </w:r>
          </w:p>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планов по установке приборов учета тепловой энергии и теплоносителя</w:t>
            </w:r>
          </w:p>
        </w:tc>
        <w:tc>
          <w:tcPr>
            <w:tcW w:w="632" w:type="dxa"/>
            <w:gridSpan w:val="2"/>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5</w:t>
            </w:r>
          </w:p>
        </w:tc>
      </w:tr>
      <w:tr w:rsidR="006B0DEA" w:rsidRPr="00AE2EEC" w:rsidTr="00267CD6">
        <w:trPr>
          <w:trHeight w:val="111"/>
        </w:trPr>
        <w:tc>
          <w:tcPr>
            <w:tcW w:w="1122"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13</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 xml:space="preserve">Анализ работы диспетчерских служб теплоснабжающих </w:t>
            </w:r>
          </w:p>
          <w:p w:rsidR="006B0DEA" w:rsidRPr="00392C19"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(теплосетевых) организаций и используемых средств автоматизации, телемеханизации и связи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5</w:t>
            </w:r>
          </w:p>
        </w:tc>
      </w:tr>
      <w:tr w:rsidR="006B0DEA" w:rsidRPr="00AE2EEC" w:rsidTr="00267CD6">
        <w:trPr>
          <w:trHeight w:val="111"/>
        </w:trPr>
        <w:tc>
          <w:tcPr>
            <w:tcW w:w="1122"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14</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 xml:space="preserve">Уровень автоматизации и обслуживания центральных тепловых </w:t>
            </w:r>
          </w:p>
          <w:p w:rsidR="006B0DEA" w:rsidRPr="00392C19"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пунктов, насосных станций</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5</w:t>
            </w:r>
          </w:p>
        </w:tc>
      </w:tr>
      <w:tr w:rsidR="006B0DEA" w:rsidRPr="00A35DD5" w:rsidTr="00267CD6">
        <w:trPr>
          <w:trHeight w:val="111"/>
        </w:trPr>
        <w:tc>
          <w:tcPr>
            <w:tcW w:w="1122"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15</w:t>
            </w:r>
            <w:r w:rsidRPr="00AE2EEC">
              <w:rPr>
                <w:rFonts w:ascii="Times New Roman" w:hAnsi="Times New Roman"/>
                <w:sz w:val="24"/>
                <w:szCs w:val="24"/>
                <w:lang w:val="ru-RU"/>
              </w:rPr>
              <w:t>.</w:t>
            </w:r>
          </w:p>
        </w:tc>
        <w:tc>
          <w:tcPr>
            <w:tcW w:w="8182" w:type="dxa"/>
          </w:tcPr>
          <w:p w:rsidR="006B0DEA" w:rsidRPr="00392C19" w:rsidRDefault="006B0DEA" w:rsidP="00392C19">
            <w:pPr>
              <w:rPr>
                <w:rFonts w:ascii="Times New Roman" w:hAnsi="Times New Roman"/>
                <w:sz w:val="24"/>
                <w:szCs w:val="24"/>
                <w:lang w:val="ru-RU"/>
              </w:rPr>
            </w:pPr>
            <w:r w:rsidRPr="00392C19">
              <w:rPr>
                <w:rFonts w:ascii="Times New Roman" w:hAnsi="Times New Roman"/>
                <w:sz w:val="24"/>
                <w:szCs w:val="24"/>
                <w:lang w:val="ru-RU"/>
              </w:rPr>
              <w:t>Сведения о наличии защиты тепловых сетей от превышения давления</w:t>
            </w:r>
          </w:p>
        </w:tc>
        <w:tc>
          <w:tcPr>
            <w:tcW w:w="632" w:type="dxa"/>
            <w:gridSpan w:val="2"/>
          </w:tcPr>
          <w:p w:rsidR="006B0DEA" w:rsidRPr="00AE2EEC" w:rsidRDefault="006B0DEA" w:rsidP="00CF3C58">
            <w:pPr>
              <w:jc w:val="right"/>
              <w:rPr>
                <w:rFonts w:ascii="Times New Roman" w:hAnsi="Times New Roman"/>
                <w:sz w:val="24"/>
                <w:szCs w:val="24"/>
                <w:lang w:val="ru-RU"/>
              </w:rPr>
            </w:pPr>
          </w:p>
        </w:tc>
      </w:tr>
      <w:tr w:rsidR="006B0DEA" w:rsidRPr="00AE2EEC" w:rsidTr="00267CD6">
        <w:trPr>
          <w:trHeight w:val="111"/>
        </w:trPr>
        <w:tc>
          <w:tcPr>
            <w:tcW w:w="1122"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16</w:t>
            </w:r>
            <w:r w:rsidRPr="00AE2EEC">
              <w:rPr>
                <w:rFonts w:ascii="Times New Roman" w:hAnsi="Times New Roman"/>
                <w:sz w:val="24"/>
                <w:szCs w:val="24"/>
                <w:lang w:val="ru-RU"/>
              </w:rPr>
              <w:t>.</w:t>
            </w:r>
          </w:p>
        </w:tc>
        <w:tc>
          <w:tcPr>
            <w:tcW w:w="8182" w:type="dxa"/>
          </w:tcPr>
          <w:p w:rsidR="006B0DEA" w:rsidRPr="00392C19"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Перечень выявленных бесхозяйных тепловых сетей и обоснование выбора организации, уполномоченной на их эксплуатацию</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35200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5</w:t>
            </w:r>
          </w:p>
        </w:tc>
      </w:tr>
      <w:tr w:rsidR="006B0DEA" w:rsidRPr="00AE2EEC" w:rsidTr="00267CD6">
        <w:trPr>
          <w:trHeight w:val="111"/>
        </w:trPr>
        <w:tc>
          <w:tcPr>
            <w:tcW w:w="1122"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4</w:t>
            </w:r>
            <w:r w:rsidRPr="00AE2EEC">
              <w:rPr>
                <w:rFonts w:ascii="Times New Roman" w:hAnsi="Times New Roman"/>
                <w:sz w:val="24"/>
                <w:szCs w:val="24"/>
                <w:lang w:val="ru-RU"/>
              </w:rPr>
              <w:t>.</w:t>
            </w:r>
          </w:p>
        </w:tc>
        <w:tc>
          <w:tcPr>
            <w:tcW w:w="8182" w:type="dxa"/>
          </w:tcPr>
          <w:p w:rsidR="006B0DEA" w:rsidRPr="00392C19"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Зоны действия источников тепловой энергии</w:t>
            </w:r>
            <w:r>
              <w:rPr>
                <w:rFonts w:ascii="Times New Roman" w:hAnsi="Times New Roman"/>
                <w:sz w:val="24"/>
                <w:szCs w:val="24"/>
                <w:lang w:val="ru-RU"/>
              </w:rPr>
              <w:t>…………………………..</w:t>
            </w:r>
          </w:p>
        </w:tc>
        <w:tc>
          <w:tcPr>
            <w:tcW w:w="632" w:type="dxa"/>
            <w:gridSpan w:val="2"/>
          </w:tcPr>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25</w:t>
            </w:r>
          </w:p>
        </w:tc>
      </w:tr>
      <w:tr w:rsidR="006B0DEA" w:rsidRPr="00AE2EEC" w:rsidTr="00267CD6">
        <w:trPr>
          <w:trHeight w:val="111"/>
        </w:trPr>
        <w:tc>
          <w:tcPr>
            <w:tcW w:w="1122"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5</w:t>
            </w:r>
            <w:r w:rsidRPr="00AE2EEC">
              <w:rPr>
                <w:rFonts w:ascii="Times New Roman" w:hAnsi="Times New Roman"/>
                <w:sz w:val="24"/>
                <w:szCs w:val="24"/>
                <w:lang w:val="ru-RU"/>
              </w:rPr>
              <w:t>.</w:t>
            </w:r>
          </w:p>
        </w:tc>
        <w:tc>
          <w:tcPr>
            <w:tcW w:w="8182" w:type="dxa"/>
          </w:tcPr>
          <w:p w:rsidR="006B0DEA" w:rsidRPr="00392C19" w:rsidRDefault="006B0DEA" w:rsidP="00392C19">
            <w:pPr>
              <w:ind w:right="-574"/>
              <w:rPr>
                <w:rFonts w:ascii="Times New Roman" w:hAnsi="Times New Roman"/>
                <w:sz w:val="24"/>
                <w:szCs w:val="24"/>
                <w:lang w:val="ru-RU"/>
              </w:rPr>
            </w:pPr>
            <w:r w:rsidRPr="00392C19">
              <w:rPr>
                <w:rFonts w:ascii="Times New Roman" w:hAnsi="Times New Roman"/>
                <w:sz w:val="24"/>
                <w:szCs w:val="24"/>
                <w:lang w:val="ru-RU"/>
              </w:rPr>
              <w:t>Тепловые нагрузки потребителей тепловой энергии</w:t>
            </w:r>
            <w:r>
              <w:rPr>
                <w:rFonts w:ascii="Times New Roman" w:hAnsi="Times New Roman"/>
                <w:sz w:val="24"/>
                <w:szCs w:val="24"/>
                <w:lang w:val="ru-RU"/>
              </w:rPr>
              <w:t>…………………..</w:t>
            </w:r>
          </w:p>
        </w:tc>
        <w:tc>
          <w:tcPr>
            <w:tcW w:w="632" w:type="dxa"/>
            <w:gridSpan w:val="2"/>
          </w:tcPr>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6</w:t>
            </w:r>
          </w:p>
        </w:tc>
      </w:tr>
      <w:tr w:rsidR="006B0DEA" w:rsidRPr="00AE2EEC" w:rsidTr="00267CD6">
        <w:trPr>
          <w:trHeight w:val="111"/>
        </w:trPr>
        <w:tc>
          <w:tcPr>
            <w:tcW w:w="1122"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5</w:t>
            </w:r>
            <w:r w:rsidRPr="00AE2EEC">
              <w:rPr>
                <w:rFonts w:ascii="Times New Roman" w:hAnsi="Times New Roman"/>
                <w:sz w:val="24"/>
                <w:szCs w:val="24"/>
                <w:lang w:val="ru-RU"/>
              </w:rPr>
              <w:t>.</w:t>
            </w:r>
            <w:r>
              <w:rPr>
                <w:rFonts w:ascii="Times New Roman" w:hAnsi="Times New Roman"/>
                <w:sz w:val="24"/>
                <w:szCs w:val="24"/>
                <w:lang w:val="ru-RU"/>
              </w:rPr>
              <w:t>1</w:t>
            </w:r>
            <w:r w:rsidRPr="00AE2EEC">
              <w:rPr>
                <w:rFonts w:ascii="Times New Roman" w:hAnsi="Times New Roman"/>
                <w:sz w:val="24"/>
                <w:szCs w:val="24"/>
                <w:lang w:val="ru-RU"/>
              </w:rPr>
              <w:t>.</w:t>
            </w:r>
          </w:p>
        </w:tc>
        <w:tc>
          <w:tcPr>
            <w:tcW w:w="8182" w:type="dxa"/>
          </w:tcPr>
          <w:p w:rsidR="006B0DEA" w:rsidRPr="00392C19"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Значения потребления тепловой энергии при расчетных температурах наружного воздуха</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6</w:t>
            </w:r>
          </w:p>
        </w:tc>
      </w:tr>
      <w:tr w:rsidR="006B0DEA" w:rsidRPr="00AE2EEC" w:rsidTr="00267CD6">
        <w:trPr>
          <w:trHeight w:val="111"/>
        </w:trPr>
        <w:tc>
          <w:tcPr>
            <w:tcW w:w="1122"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5</w:t>
            </w:r>
            <w:r w:rsidRPr="00AE2EEC">
              <w:rPr>
                <w:rFonts w:ascii="Times New Roman" w:hAnsi="Times New Roman"/>
                <w:sz w:val="24"/>
                <w:szCs w:val="24"/>
                <w:lang w:val="ru-RU"/>
              </w:rPr>
              <w:t>.</w:t>
            </w:r>
            <w:r>
              <w:rPr>
                <w:rFonts w:ascii="Times New Roman" w:hAnsi="Times New Roman"/>
                <w:sz w:val="24"/>
                <w:szCs w:val="24"/>
                <w:lang w:val="ru-RU"/>
              </w:rPr>
              <w:t>2</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 xml:space="preserve">Описание существующих нормативов потребления тепловой </w:t>
            </w:r>
          </w:p>
          <w:p w:rsidR="006B0DEA" w:rsidRPr="00AE2EEC"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энергии для населения на отопление и горячее водоснабжение</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CF3C58">
            <w:pPr>
              <w:jc w:val="right"/>
              <w:rPr>
                <w:rFonts w:ascii="Times New Roman" w:hAnsi="Times New Roman"/>
                <w:sz w:val="24"/>
                <w:szCs w:val="24"/>
                <w:lang w:val="ru-RU"/>
              </w:rPr>
            </w:pPr>
            <w:r>
              <w:rPr>
                <w:rFonts w:ascii="Times New Roman" w:hAnsi="Times New Roman"/>
                <w:sz w:val="24"/>
                <w:szCs w:val="24"/>
                <w:lang w:val="ru-RU"/>
              </w:rPr>
              <w:t>30</w:t>
            </w:r>
          </w:p>
        </w:tc>
      </w:tr>
      <w:tr w:rsidR="006B0DEA" w:rsidRPr="00AE2EEC" w:rsidTr="00267CD6">
        <w:trPr>
          <w:trHeight w:val="111"/>
        </w:trPr>
        <w:tc>
          <w:tcPr>
            <w:tcW w:w="1122" w:type="dxa"/>
          </w:tcPr>
          <w:p w:rsidR="006B0DEA" w:rsidRPr="00AE2EEC" w:rsidRDefault="006B0DEA" w:rsidP="000B2D8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6</w:t>
            </w:r>
            <w:r w:rsidRPr="00AE2EEC">
              <w:rPr>
                <w:rFonts w:ascii="Times New Roman" w:hAnsi="Times New Roman"/>
                <w:sz w:val="24"/>
                <w:szCs w:val="24"/>
                <w:lang w:val="ru-RU"/>
              </w:rPr>
              <w:t>.</w:t>
            </w:r>
          </w:p>
        </w:tc>
        <w:tc>
          <w:tcPr>
            <w:tcW w:w="818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Балансы тепловой мощности и тепловой нагрузки в зонах действия источников тепловой энергии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3</w:t>
            </w:r>
            <w:r w:rsidR="006B0DEA">
              <w:rPr>
                <w:rFonts w:ascii="Times New Roman" w:hAnsi="Times New Roman"/>
                <w:sz w:val="24"/>
                <w:szCs w:val="24"/>
                <w:lang w:val="ru-RU"/>
              </w:rPr>
              <w:t>1</w:t>
            </w:r>
          </w:p>
        </w:tc>
      </w:tr>
      <w:tr w:rsidR="006B0DEA" w:rsidRPr="00AE2EEC" w:rsidTr="00267CD6">
        <w:trPr>
          <w:trHeight w:val="111"/>
        </w:trPr>
        <w:tc>
          <w:tcPr>
            <w:tcW w:w="1122" w:type="dxa"/>
          </w:tcPr>
          <w:p w:rsidR="006B0DEA" w:rsidRPr="00AE2EEC" w:rsidRDefault="006B0DEA" w:rsidP="000B2D8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7</w:t>
            </w:r>
            <w:r w:rsidRPr="00AE2EEC">
              <w:rPr>
                <w:rFonts w:ascii="Times New Roman" w:hAnsi="Times New Roman"/>
                <w:sz w:val="24"/>
                <w:szCs w:val="24"/>
                <w:lang w:val="ru-RU"/>
              </w:rPr>
              <w:t>.</w:t>
            </w:r>
          </w:p>
        </w:tc>
        <w:tc>
          <w:tcPr>
            <w:tcW w:w="818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Балансы теплоносителя</w:t>
            </w:r>
            <w:r>
              <w:rPr>
                <w:rFonts w:ascii="Times New Roman" w:hAnsi="Times New Roman"/>
                <w:sz w:val="24"/>
                <w:szCs w:val="24"/>
                <w:lang w:val="ru-RU"/>
              </w:rPr>
              <w:t>…………………………………………………..</w:t>
            </w:r>
          </w:p>
        </w:tc>
        <w:tc>
          <w:tcPr>
            <w:tcW w:w="632" w:type="dxa"/>
            <w:gridSpan w:val="2"/>
          </w:tcPr>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3</w:t>
            </w:r>
            <w:r w:rsidR="006B0DEA">
              <w:rPr>
                <w:rFonts w:ascii="Times New Roman" w:hAnsi="Times New Roman"/>
                <w:sz w:val="24"/>
                <w:szCs w:val="24"/>
                <w:lang w:val="ru-RU"/>
              </w:rPr>
              <w:t>2</w:t>
            </w:r>
          </w:p>
        </w:tc>
      </w:tr>
      <w:tr w:rsidR="006B0DEA" w:rsidRPr="00AE2EEC" w:rsidTr="00267CD6">
        <w:trPr>
          <w:trHeight w:val="111"/>
        </w:trPr>
        <w:tc>
          <w:tcPr>
            <w:tcW w:w="1122" w:type="dxa"/>
          </w:tcPr>
          <w:p w:rsidR="006B0DEA" w:rsidRPr="00AE2EEC" w:rsidRDefault="006B0DEA" w:rsidP="000B2D8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8</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 xml:space="preserve">Топливные балансы источников тепловой энергии и система </w:t>
            </w:r>
          </w:p>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обеспечения топливом</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CF3C58">
            <w:pPr>
              <w:jc w:val="right"/>
              <w:rPr>
                <w:rFonts w:ascii="Times New Roman" w:hAnsi="Times New Roman"/>
                <w:sz w:val="24"/>
                <w:szCs w:val="24"/>
                <w:lang w:val="ru-RU"/>
              </w:rPr>
            </w:pPr>
            <w:r>
              <w:rPr>
                <w:rFonts w:ascii="Times New Roman" w:hAnsi="Times New Roman"/>
                <w:sz w:val="24"/>
                <w:szCs w:val="24"/>
                <w:lang w:val="ru-RU"/>
              </w:rPr>
              <w:t>32</w:t>
            </w:r>
          </w:p>
        </w:tc>
      </w:tr>
      <w:tr w:rsidR="006B0DEA" w:rsidRPr="00AE2EEC" w:rsidTr="00267CD6">
        <w:trPr>
          <w:trHeight w:val="111"/>
        </w:trPr>
        <w:tc>
          <w:tcPr>
            <w:tcW w:w="1122" w:type="dxa"/>
          </w:tcPr>
          <w:p w:rsidR="006B0DEA" w:rsidRPr="00AE2EEC" w:rsidRDefault="006B0DEA" w:rsidP="000B2D8F">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8</w:t>
            </w:r>
            <w:r w:rsidRPr="00AE2EEC">
              <w:rPr>
                <w:rFonts w:ascii="Times New Roman" w:hAnsi="Times New Roman"/>
                <w:sz w:val="24"/>
                <w:szCs w:val="24"/>
                <w:lang w:val="ru-RU"/>
              </w:rPr>
              <w:t>.</w:t>
            </w:r>
            <w:r>
              <w:rPr>
                <w:rFonts w:ascii="Times New Roman" w:hAnsi="Times New Roman"/>
                <w:sz w:val="24"/>
                <w:szCs w:val="24"/>
                <w:lang w:val="ru-RU"/>
              </w:rPr>
              <w:t>1</w:t>
            </w:r>
            <w:r w:rsidRPr="00AE2EEC">
              <w:rPr>
                <w:rFonts w:ascii="Times New Roman" w:hAnsi="Times New Roman"/>
                <w:sz w:val="24"/>
                <w:szCs w:val="24"/>
                <w:lang w:val="ru-RU"/>
              </w:rPr>
              <w:t>.</w:t>
            </w:r>
          </w:p>
        </w:tc>
        <w:tc>
          <w:tcPr>
            <w:tcW w:w="818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Виды и количества используемого основного и резервного топлива для каждого источника тепловой энергии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3</w:t>
            </w:r>
            <w:r w:rsidR="00CF3C58">
              <w:rPr>
                <w:rFonts w:ascii="Times New Roman" w:hAnsi="Times New Roman"/>
                <w:sz w:val="24"/>
                <w:szCs w:val="24"/>
                <w:lang w:val="ru-RU"/>
              </w:rPr>
              <w:t>2</w:t>
            </w:r>
          </w:p>
        </w:tc>
      </w:tr>
      <w:tr w:rsidR="006B0DEA" w:rsidRPr="00AE2EEC" w:rsidTr="00267CD6">
        <w:trPr>
          <w:trHeight w:val="111"/>
        </w:trPr>
        <w:tc>
          <w:tcPr>
            <w:tcW w:w="1122" w:type="dxa"/>
          </w:tcPr>
          <w:p w:rsidR="006B0DEA" w:rsidRPr="000B2D8F" w:rsidRDefault="006B0DEA" w:rsidP="00AE2EEC">
            <w:pPr>
              <w:ind w:right="34"/>
              <w:jc w:val="right"/>
              <w:rPr>
                <w:rFonts w:ascii="Times New Roman" w:hAnsi="Times New Roman"/>
                <w:sz w:val="24"/>
                <w:szCs w:val="24"/>
                <w:lang w:val="ru-RU"/>
              </w:rPr>
            </w:pPr>
            <w:r w:rsidRPr="000B2D8F">
              <w:rPr>
                <w:rFonts w:ascii="Times New Roman" w:hAnsi="Times New Roman"/>
                <w:sz w:val="24"/>
                <w:szCs w:val="24"/>
                <w:lang w:val="ru-RU"/>
              </w:rPr>
              <w:t>1.8.2.</w:t>
            </w:r>
          </w:p>
        </w:tc>
        <w:tc>
          <w:tcPr>
            <w:tcW w:w="818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Анализ поставки топлива в периоды расчетных температур наружного воздуха</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32</w:t>
            </w:r>
          </w:p>
        </w:tc>
      </w:tr>
      <w:tr w:rsidR="006B0DEA" w:rsidRPr="00AE2EEC" w:rsidTr="00267CD6">
        <w:trPr>
          <w:trHeight w:val="111"/>
        </w:trPr>
        <w:tc>
          <w:tcPr>
            <w:tcW w:w="1122" w:type="dxa"/>
          </w:tcPr>
          <w:p w:rsidR="006B0DEA" w:rsidRPr="00AE2EEC" w:rsidRDefault="006B0DEA" w:rsidP="00AE2EEC">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9</w:t>
            </w:r>
            <w:r w:rsidRPr="00AE2EEC">
              <w:rPr>
                <w:rFonts w:ascii="Times New Roman" w:hAnsi="Times New Roman"/>
                <w:sz w:val="24"/>
                <w:szCs w:val="24"/>
                <w:lang w:val="ru-RU"/>
              </w:rPr>
              <w:t>.</w:t>
            </w:r>
          </w:p>
        </w:tc>
        <w:tc>
          <w:tcPr>
            <w:tcW w:w="818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Надежность теплоснабжения</w:t>
            </w:r>
            <w:r>
              <w:rPr>
                <w:rFonts w:ascii="Times New Roman" w:hAnsi="Times New Roman"/>
                <w:sz w:val="24"/>
                <w:szCs w:val="24"/>
                <w:lang w:val="ru-RU"/>
              </w:rPr>
              <w:t>…………………………………………….</w:t>
            </w:r>
          </w:p>
        </w:tc>
        <w:tc>
          <w:tcPr>
            <w:tcW w:w="632" w:type="dxa"/>
            <w:gridSpan w:val="2"/>
          </w:tcPr>
          <w:p w:rsidR="006B0DEA" w:rsidRPr="00AE2EEC" w:rsidRDefault="00FC7E3E" w:rsidP="002C54D5">
            <w:pPr>
              <w:jc w:val="right"/>
              <w:rPr>
                <w:rFonts w:ascii="Times New Roman" w:hAnsi="Times New Roman"/>
                <w:sz w:val="24"/>
                <w:szCs w:val="24"/>
                <w:lang w:val="ru-RU"/>
              </w:rPr>
            </w:pPr>
            <w:r>
              <w:rPr>
                <w:rFonts w:ascii="Times New Roman" w:hAnsi="Times New Roman"/>
                <w:sz w:val="24"/>
                <w:szCs w:val="24"/>
                <w:lang w:val="ru-RU"/>
              </w:rPr>
              <w:t>3</w:t>
            </w:r>
            <w:r w:rsidR="006B0DEA">
              <w:rPr>
                <w:rFonts w:ascii="Times New Roman" w:hAnsi="Times New Roman"/>
                <w:sz w:val="24"/>
                <w:szCs w:val="24"/>
                <w:lang w:val="ru-RU"/>
              </w:rPr>
              <w:t>3</w:t>
            </w:r>
          </w:p>
        </w:tc>
      </w:tr>
      <w:tr w:rsidR="006B0DEA" w:rsidRPr="00AE2EEC" w:rsidTr="00267CD6">
        <w:trPr>
          <w:trHeight w:val="111"/>
        </w:trPr>
        <w:tc>
          <w:tcPr>
            <w:tcW w:w="1122" w:type="dxa"/>
          </w:tcPr>
          <w:p w:rsidR="006B0DEA" w:rsidRPr="00AE2EEC" w:rsidRDefault="006B0DEA" w:rsidP="000B2D8F">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9</w:t>
            </w:r>
            <w:r w:rsidRPr="00AE2EEC">
              <w:rPr>
                <w:rFonts w:ascii="Times New Roman" w:hAnsi="Times New Roman"/>
                <w:sz w:val="24"/>
                <w:szCs w:val="24"/>
                <w:lang w:val="ru-RU"/>
              </w:rPr>
              <w:t>.</w:t>
            </w:r>
            <w:r>
              <w:rPr>
                <w:rFonts w:ascii="Times New Roman" w:hAnsi="Times New Roman"/>
                <w:sz w:val="24"/>
                <w:szCs w:val="24"/>
                <w:lang w:val="ru-RU"/>
              </w:rPr>
              <w:t>1</w:t>
            </w:r>
            <w:r w:rsidRPr="00AE2EEC">
              <w:rPr>
                <w:rFonts w:ascii="Times New Roman" w:hAnsi="Times New Roman"/>
                <w:sz w:val="24"/>
                <w:szCs w:val="24"/>
                <w:lang w:val="ru-RU"/>
              </w:rPr>
              <w:t>.</w:t>
            </w:r>
          </w:p>
        </w:tc>
        <w:tc>
          <w:tcPr>
            <w:tcW w:w="818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Анализ аварийных отключений потребителей</w:t>
            </w:r>
            <w:r>
              <w:rPr>
                <w:rFonts w:ascii="Times New Roman" w:hAnsi="Times New Roman"/>
                <w:sz w:val="24"/>
                <w:szCs w:val="24"/>
                <w:lang w:val="ru-RU"/>
              </w:rPr>
              <w:t>………………………….</w:t>
            </w:r>
          </w:p>
        </w:tc>
        <w:tc>
          <w:tcPr>
            <w:tcW w:w="632" w:type="dxa"/>
            <w:gridSpan w:val="2"/>
          </w:tcPr>
          <w:p w:rsidR="006B0DEA" w:rsidRPr="00AE2EEC" w:rsidRDefault="00FC7E3E" w:rsidP="002C54D5">
            <w:pPr>
              <w:jc w:val="right"/>
              <w:rPr>
                <w:rFonts w:ascii="Times New Roman" w:hAnsi="Times New Roman"/>
                <w:sz w:val="24"/>
                <w:szCs w:val="24"/>
                <w:lang w:val="ru-RU"/>
              </w:rPr>
            </w:pPr>
            <w:r>
              <w:rPr>
                <w:rFonts w:ascii="Times New Roman" w:hAnsi="Times New Roman"/>
                <w:sz w:val="24"/>
                <w:szCs w:val="24"/>
                <w:lang w:val="ru-RU"/>
              </w:rPr>
              <w:t>3</w:t>
            </w:r>
            <w:r w:rsidR="006B0DEA">
              <w:rPr>
                <w:rFonts w:ascii="Times New Roman" w:hAnsi="Times New Roman"/>
                <w:sz w:val="24"/>
                <w:szCs w:val="24"/>
                <w:lang w:val="ru-RU"/>
              </w:rPr>
              <w:t>3</w:t>
            </w:r>
          </w:p>
        </w:tc>
      </w:tr>
      <w:tr w:rsidR="006B0DEA" w:rsidRPr="00AE2EEC" w:rsidTr="00267CD6">
        <w:trPr>
          <w:trHeight w:val="111"/>
        </w:trPr>
        <w:tc>
          <w:tcPr>
            <w:tcW w:w="1122" w:type="dxa"/>
          </w:tcPr>
          <w:p w:rsidR="006B0DEA" w:rsidRPr="000B2D8F" w:rsidRDefault="006B0DEA" w:rsidP="000B2D8F">
            <w:pPr>
              <w:ind w:right="34"/>
              <w:jc w:val="right"/>
              <w:rPr>
                <w:rFonts w:ascii="Times New Roman" w:hAnsi="Times New Roman"/>
                <w:sz w:val="24"/>
                <w:szCs w:val="24"/>
                <w:lang w:val="ru-RU"/>
              </w:rPr>
            </w:pPr>
            <w:r w:rsidRPr="000B2D8F">
              <w:rPr>
                <w:rFonts w:ascii="Times New Roman" w:hAnsi="Times New Roman"/>
                <w:sz w:val="24"/>
                <w:szCs w:val="24"/>
                <w:lang w:val="ru-RU"/>
              </w:rPr>
              <w:t>1.</w:t>
            </w:r>
            <w:r>
              <w:rPr>
                <w:rFonts w:ascii="Times New Roman" w:hAnsi="Times New Roman"/>
                <w:sz w:val="24"/>
                <w:szCs w:val="24"/>
                <w:lang w:val="ru-RU"/>
              </w:rPr>
              <w:t>9</w:t>
            </w:r>
            <w:r w:rsidRPr="000B2D8F">
              <w:rPr>
                <w:rFonts w:ascii="Times New Roman" w:hAnsi="Times New Roman"/>
                <w:sz w:val="24"/>
                <w:szCs w:val="24"/>
                <w:lang w:val="ru-RU"/>
              </w:rPr>
              <w:t>.2.</w:t>
            </w:r>
          </w:p>
        </w:tc>
        <w:tc>
          <w:tcPr>
            <w:tcW w:w="818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Анализ времени восстановления теплоснабжения потребителей после аварийных отключений</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FC7E3E" w:rsidP="002C54D5">
            <w:pPr>
              <w:jc w:val="right"/>
              <w:rPr>
                <w:rFonts w:ascii="Times New Roman" w:hAnsi="Times New Roman"/>
                <w:sz w:val="24"/>
                <w:szCs w:val="24"/>
                <w:lang w:val="ru-RU"/>
              </w:rPr>
            </w:pPr>
            <w:r>
              <w:rPr>
                <w:rFonts w:ascii="Times New Roman" w:hAnsi="Times New Roman"/>
                <w:sz w:val="24"/>
                <w:szCs w:val="24"/>
                <w:lang w:val="ru-RU"/>
              </w:rPr>
              <w:t>3</w:t>
            </w:r>
            <w:r w:rsidR="006B0DEA">
              <w:rPr>
                <w:rFonts w:ascii="Times New Roman" w:hAnsi="Times New Roman"/>
                <w:sz w:val="24"/>
                <w:szCs w:val="24"/>
                <w:lang w:val="ru-RU"/>
              </w:rPr>
              <w:t>3</w:t>
            </w:r>
          </w:p>
        </w:tc>
      </w:tr>
      <w:tr w:rsidR="006B0DEA" w:rsidRPr="00AE2EEC" w:rsidTr="00267CD6">
        <w:trPr>
          <w:trHeight w:val="111"/>
        </w:trPr>
        <w:tc>
          <w:tcPr>
            <w:tcW w:w="1122" w:type="dxa"/>
          </w:tcPr>
          <w:p w:rsidR="006B0DEA" w:rsidRPr="000B2D8F" w:rsidRDefault="006B0DEA" w:rsidP="000B2D8F">
            <w:pPr>
              <w:ind w:right="-108"/>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10</w:t>
            </w:r>
            <w:r w:rsidRPr="00AE2EEC">
              <w:rPr>
                <w:rFonts w:ascii="Times New Roman" w:hAnsi="Times New Roman"/>
                <w:sz w:val="24"/>
                <w:szCs w:val="24"/>
                <w:lang w:val="ru-RU"/>
              </w:rPr>
              <w:t>.</w:t>
            </w:r>
          </w:p>
        </w:tc>
        <w:tc>
          <w:tcPr>
            <w:tcW w:w="818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Технико-экономические показатели теплоснабжающих и теплосетевых организаций</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FC7E3E" w:rsidP="002C54D5">
            <w:pPr>
              <w:jc w:val="right"/>
              <w:rPr>
                <w:rFonts w:ascii="Times New Roman" w:hAnsi="Times New Roman"/>
                <w:sz w:val="24"/>
                <w:szCs w:val="24"/>
                <w:lang w:val="ru-RU"/>
              </w:rPr>
            </w:pPr>
            <w:r>
              <w:rPr>
                <w:rFonts w:ascii="Times New Roman" w:hAnsi="Times New Roman"/>
                <w:sz w:val="24"/>
                <w:szCs w:val="24"/>
                <w:lang w:val="ru-RU"/>
              </w:rPr>
              <w:t>3</w:t>
            </w:r>
            <w:r w:rsidR="006B0DEA">
              <w:rPr>
                <w:rFonts w:ascii="Times New Roman" w:hAnsi="Times New Roman"/>
                <w:sz w:val="24"/>
                <w:szCs w:val="24"/>
                <w:lang w:val="ru-RU"/>
              </w:rPr>
              <w:t>3</w:t>
            </w:r>
          </w:p>
        </w:tc>
      </w:tr>
      <w:tr w:rsidR="006B0DEA" w:rsidRPr="00AE2EEC" w:rsidTr="00267CD6">
        <w:trPr>
          <w:trHeight w:val="111"/>
        </w:trPr>
        <w:tc>
          <w:tcPr>
            <w:tcW w:w="1122" w:type="dxa"/>
          </w:tcPr>
          <w:p w:rsidR="006B0DEA" w:rsidRPr="00AE2EEC" w:rsidRDefault="006B0DEA" w:rsidP="002C54D5">
            <w:pPr>
              <w:ind w:right="-108"/>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11</w:t>
            </w:r>
            <w:r w:rsidRPr="00AE2EEC">
              <w:rPr>
                <w:rFonts w:ascii="Times New Roman" w:hAnsi="Times New Roman"/>
                <w:sz w:val="24"/>
                <w:szCs w:val="24"/>
                <w:lang w:val="ru-RU"/>
              </w:rPr>
              <w:t>.</w:t>
            </w:r>
          </w:p>
        </w:tc>
        <w:tc>
          <w:tcPr>
            <w:tcW w:w="8182" w:type="dxa"/>
          </w:tcPr>
          <w:p w:rsidR="006B0DEA" w:rsidRPr="00CA4BB0" w:rsidRDefault="00D55408" w:rsidP="002C54D5">
            <w:pPr>
              <w:ind w:right="-574"/>
              <w:rPr>
                <w:rFonts w:ascii="Times New Roman" w:hAnsi="Times New Roman"/>
                <w:sz w:val="24"/>
                <w:szCs w:val="24"/>
                <w:lang w:val="ru-RU"/>
              </w:rPr>
            </w:pPr>
            <w:r w:rsidRPr="00D55408">
              <w:rPr>
                <w:rFonts w:ascii="Times New Roman" w:hAnsi="Times New Roman"/>
                <w:sz w:val="24"/>
                <w:szCs w:val="24"/>
                <w:lang w:val="ru-RU"/>
              </w:rPr>
              <w:t>Описание существующих технических и технологических проблем в системах теплоснабжения поселения, городского округа…………….</w:t>
            </w:r>
          </w:p>
        </w:tc>
        <w:tc>
          <w:tcPr>
            <w:tcW w:w="632" w:type="dxa"/>
            <w:gridSpan w:val="2"/>
          </w:tcPr>
          <w:p w:rsidR="00FC7E3E" w:rsidRDefault="00FC7E3E" w:rsidP="00FC7E3E">
            <w:pPr>
              <w:jc w:val="right"/>
              <w:rPr>
                <w:rFonts w:ascii="Times New Roman" w:hAnsi="Times New Roman"/>
                <w:sz w:val="24"/>
                <w:szCs w:val="24"/>
                <w:lang w:val="ru-RU"/>
              </w:rPr>
            </w:pPr>
          </w:p>
          <w:p w:rsidR="006B0DEA" w:rsidRPr="00AE2EEC" w:rsidRDefault="00FC7E3E" w:rsidP="00FC7E3E">
            <w:pPr>
              <w:jc w:val="right"/>
              <w:rPr>
                <w:rFonts w:ascii="Times New Roman" w:hAnsi="Times New Roman"/>
                <w:sz w:val="24"/>
                <w:szCs w:val="24"/>
                <w:lang w:val="ru-RU"/>
              </w:rPr>
            </w:pPr>
            <w:r>
              <w:rPr>
                <w:rFonts w:ascii="Times New Roman" w:hAnsi="Times New Roman"/>
                <w:sz w:val="24"/>
                <w:szCs w:val="24"/>
                <w:lang w:val="ru-RU"/>
              </w:rPr>
              <w:t>34</w:t>
            </w:r>
          </w:p>
        </w:tc>
      </w:tr>
      <w:tr w:rsidR="00FC7E3E" w:rsidRPr="00FC7E3E" w:rsidTr="00267CD6">
        <w:trPr>
          <w:trHeight w:val="111"/>
        </w:trPr>
        <w:tc>
          <w:tcPr>
            <w:tcW w:w="1122" w:type="dxa"/>
          </w:tcPr>
          <w:p w:rsidR="00FC7E3E" w:rsidRPr="000825A4" w:rsidRDefault="00FC7E3E" w:rsidP="003A2820">
            <w:r w:rsidRPr="000825A4">
              <w:t>Глава 2.</w:t>
            </w:r>
          </w:p>
        </w:tc>
        <w:tc>
          <w:tcPr>
            <w:tcW w:w="8182" w:type="dxa"/>
          </w:tcPr>
          <w:p w:rsidR="00FC7E3E" w:rsidRPr="00735DEA" w:rsidRDefault="00FC7E3E" w:rsidP="003A2820">
            <w:pPr>
              <w:rPr>
                <w:lang w:val="ru-RU"/>
              </w:rPr>
            </w:pPr>
            <w:r w:rsidRPr="00FC7E3E">
              <w:rPr>
                <w:lang w:val="ru-RU"/>
              </w:rPr>
              <w:t xml:space="preserve">Показатели перспективного и существующего спроса на тепловую энергию </w:t>
            </w:r>
            <w:r w:rsidRPr="000825A4">
              <w:t>(мощность) и теплоноситель в установленных границах территории поселения……………………………………………………………………</w:t>
            </w:r>
            <w:r w:rsidR="00735DEA">
              <w:rPr>
                <w:lang w:val="ru-RU"/>
              </w:rPr>
              <w:t>……………………………………….</w:t>
            </w:r>
          </w:p>
        </w:tc>
        <w:tc>
          <w:tcPr>
            <w:tcW w:w="632" w:type="dxa"/>
            <w:gridSpan w:val="2"/>
          </w:tcPr>
          <w:p w:rsidR="00FC7E3E" w:rsidRDefault="00FC7E3E" w:rsidP="00FC7E3E"/>
          <w:p w:rsidR="00FC7E3E" w:rsidRDefault="00FC7E3E" w:rsidP="00FC7E3E"/>
          <w:p w:rsidR="00FC7E3E" w:rsidRPr="00FC7E3E" w:rsidRDefault="00FC7E3E" w:rsidP="00FC7E3E">
            <w:pPr>
              <w:rPr>
                <w:lang w:val="ru-RU"/>
              </w:rPr>
            </w:pPr>
            <w:r>
              <w:rPr>
                <w:lang w:val="ru-RU"/>
              </w:rPr>
              <w:t xml:space="preserve">   35</w:t>
            </w:r>
          </w:p>
        </w:tc>
      </w:tr>
      <w:tr w:rsidR="006B0DEA" w:rsidRPr="00AE2EEC" w:rsidTr="00267CD6">
        <w:trPr>
          <w:trHeight w:val="111"/>
        </w:trPr>
        <w:tc>
          <w:tcPr>
            <w:tcW w:w="1122" w:type="dxa"/>
          </w:tcPr>
          <w:p w:rsidR="006B0DEA" w:rsidRPr="00AE2EEC" w:rsidRDefault="006B0DEA" w:rsidP="00CA4BB0">
            <w:pPr>
              <w:ind w:right="-108"/>
              <w:jc w:val="right"/>
              <w:rPr>
                <w:rFonts w:ascii="Times New Roman" w:hAnsi="Times New Roman"/>
                <w:sz w:val="24"/>
                <w:szCs w:val="24"/>
                <w:lang w:val="ru-RU"/>
              </w:rPr>
            </w:pPr>
          </w:p>
        </w:tc>
        <w:tc>
          <w:tcPr>
            <w:tcW w:w="8182" w:type="dxa"/>
          </w:tcPr>
          <w:p w:rsidR="006B0DEA" w:rsidRPr="00CA4BB0" w:rsidRDefault="006B0DEA" w:rsidP="00AE2EEC">
            <w:pPr>
              <w:ind w:right="-574"/>
              <w:rPr>
                <w:rFonts w:ascii="Times New Roman" w:hAnsi="Times New Roman"/>
                <w:sz w:val="24"/>
                <w:szCs w:val="24"/>
                <w:lang w:val="ru-RU"/>
              </w:rPr>
            </w:pPr>
          </w:p>
        </w:tc>
        <w:tc>
          <w:tcPr>
            <w:tcW w:w="632" w:type="dxa"/>
            <w:gridSpan w:val="2"/>
          </w:tcPr>
          <w:p w:rsidR="006B0DEA" w:rsidRPr="00AE2EEC" w:rsidRDefault="006B0DEA" w:rsidP="002C54D5">
            <w:pPr>
              <w:jc w:val="right"/>
              <w:rPr>
                <w:rFonts w:ascii="Times New Roman" w:hAnsi="Times New Roman"/>
                <w:sz w:val="24"/>
                <w:szCs w:val="24"/>
                <w:lang w:val="ru-RU"/>
              </w:rPr>
            </w:pPr>
          </w:p>
        </w:tc>
      </w:tr>
      <w:tr w:rsidR="00FC7E3E" w:rsidRPr="00AE2EEC" w:rsidTr="00267CD6">
        <w:trPr>
          <w:trHeight w:val="111"/>
        </w:trPr>
        <w:tc>
          <w:tcPr>
            <w:tcW w:w="1122" w:type="dxa"/>
          </w:tcPr>
          <w:p w:rsidR="00FC7E3E" w:rsidRPr="00AE2EEC" w:rsidRDefault="00FC7E3E" w:rsidP="00341912">
            <w:pPr>
              <w:ind w:right="34"/>
              <w:jc w:val="right"/>
              <w:rPr>
                <w:rFonts w:ascii="Times New Roman" w:hAnsi="Times New Roman"/>
                <w:sz w:val="24"/>
                <w:szCs w:val="24"/>
                <w:lang w:val="ru-RU"/>
              </w:rPr>
            </w:pPr>
            <w:r>
              <w:rPr>
                <w:rFonts w:ascii="Times New Roman" w:hAnsi="Times New Roman"/>
                <w:sz w:val="24"/>
                <w:szCs w:val="24"/>
                <w:lang w:val="ru-RU"/>
              </w:rPr>
              <w:t>2.1.</w:t>
            </w:r>
          </w:p>
        </w:tc>
        <w:tc>
          <w:tcPr>
            <w:tcW w:w="8182" w:type="dxa"/>
          </w:tcPr>
          <w:p w:rsidR="00FC7E3E" w:rsidRPr="00CA4BB0" w:rsidRDefault="00FC7E3E" w:rsidP="00341912">
            <w:pPr>
              <w:ind w:right="-574"/>
              <w:rPr>
                <w:rFonts w:ascii="Times New Roman" w:hAnsi="Times New Roman"/>
                <w:sz w:val="24"/>
                <w:szCs w:val="24"/>
                <w:lang w:val="ru-RU"/>
              </w:rPr>
            </w:pPr>
            <w:r w:rsidRPr="00CA4BB0">
              <w:rPr>
                <w:rFonts w:ascii="Times New Roman" w:hAnsi="Times New Roman"/>
                <w:sz w:val="24"/>
                <w:szCs w:val="24"/>
                <w:lang w:val="ru-RU"/>
              </w:rPr>
              <w:t>Данные базового уровня потребления тепла на цели теплоснабжения</w:t>
            </w:r>
            <w:r>
              <w:rPr>
                <w:rFonts w:ascii="Times New Roman" w:hAnsi="Times New Roman"/>
                <w:sz w:val="24"/>
                <w:szCs w:val="24"/>
                <w:lang w:val="ru-RU"/>
              </w:rPr>
              <w:t>…</w:t>
            </w:r>
          </w:p>
        </w:tc>
        <w:tc>
          <w:tcPr>
            <w:tcW w:w="632" w:type="dxa"/>
            <w:gridSpan w:val="2"/>
          </w:tcPr>
          <w:p w:rsidR="00FC7E3E" w:rsidRPr="00AE2EEC" w:rsidRDefault="00FC7E3E" w:rsidP="00FC7E3E">
            <w:pPr>
              <w:jc w:val="right"/>
              <w:rPr>
                <w:rFonts w:ascii="Times New Roman" w:hAnsi="Times New Roman"/>
                <w:sz w:val="24"/>
                <w:szCs w:val="24"/>
                <w:lang w:val="ru-RU"/>
              </w:rPr>
            </w:pPr>
            <w:r>
              <w:rPr>
                <w:rFonts w:ascii="Times New Roman" w:hAnsi="Times New Roman"/>
                <w:sz w:val="24"/>
                <w:szCs w:val="24"/>
                <w:lang w:val="ru-RU"/>
              </w:rPr>
              <w:t>35</w:t>
            </w:r>
          </w:p>
        </w:tc>
      </w:tr>
      <w:tr w:rsidR="00FC7E3E" w:rsidRPr="00AE2EEC" w:rsidTr="00267CD6">
        <w:trPr>
          <w:trHeight w:val="111"/>
        </w:trPr>
        <w:tc>
          <w:tcPr>
            <w:tcW w:w="1122" w:type="dxa"/>
          </w:tcPr>
          <w:p w:rsidR="00FC7E3E" w:rsidRDefault="00FC7E3E" w:rsidP="00341912">
            <w:pPr>
              <w:ind w:right="34"/>
              <w:jc w:val="right"/>
              <w:rPr>
                <w:rFonts w:ascii="Times New Roman" w:hAnsi="Times New Roman"/>
                <w:sz w:val="24"/>
                <w:szCs w:val="24"/>
                <w:lang w:val="ru-RU"/>
              </w:rPr>
            </w:pPr>
            <w:r>
              <w:rPr>
                <w:rFonts w:ascii="Times New Roman" w:hAnsi="Times New Roman"/>
                <w:sz w:val="24"/>
                <w:szCs w:val="24"/>
                <w:lang w:val="ru-RU"/>
              </w:rPr>
              <w:t>2.2.</w:t>
            </w:r>
          </w:p>
        </w:tc>
        <w:tc>
          <w:tcPr>
            <w:tcW w:w="8182" w:type="dxa"/>
          </w:tcPr>
          <w:p w:rsidR="00FC7E3E" w:rsidRPr="00CA4BB0" w:rsidRDefault="00FC7E3E" w:rsidP="00341912">
            <w:pPr>
              <w:ind w:right="-574"/>
              <w:rPr>
                <w:rFonts w:ascii="Times New Roman" w:hAnsi="Times New Roman"/>
                <w:sz w:val="24"/>
                <w:szCs w:val="24"/>
                <w:lang w:val="ru-RU"/>
              </w:rPr>
            </w:pPr>
            <w:r w:rsidRPr="0097274E">
              <w:rPr>
                <w:rFonts w:ascii="Times New Roman" w:hAnsi="Times New Roman"/>
                <w:sz w:val="24"/>
                <w:szCs w:val="24"/>
                <w:lang w:val="ru-RU"/>
              </w:rPr>
              <w:t xml:space="preserve">Прогнозы приростов площади строительных фондов по расчетным элементам территориального деления </w:t>
            </w:r>
            <w:r>
              <w:rPr>
                <w:rFonts w:ascii="Times New Roman" w:hAnsi="Times New Roman"/>
                <w:sz w:val="24"/>
                <w:szCs w:val="24"/>
                <w:lang w:val="ru-RU"/>
              </w:rPr>
              <w:t>……………………………………</w:t>
            </w:r>
          </w:p>
        </w:tc>
        <w:tc>
          <w:tcPr>
            <w:tcW w:w="632" w:type="dxa"/>
            <w:gridSpan w:val="2"/>
          </w:tcPr>
          <w:p w:rsidR="00FC7E3E" w:rsidRDefault="00FC7E3E" w:rsidP="002C54D5">
            <w:pPr>
              <w:jc w:val="right"/>
              <w:rPr>
                <w:rFonts w:ascii="Times New Roman" w:hAnsi="Times New Roman"/>
                <w:sz w:val="24"/>
                <w:szCs w:val="24"/>
                <w:lang w:val="ru-RU"/>
              </w:rPr>
            </w:pPr>
          </w:p>
          <w:p w:rsidR="00FC7E3E" w:rsidRPr="00AE2EEC" w:rsidRDefault="00FC7E3E" w:rsidP="00FC7E3E">
            <w:pPr>
              <w:jc w:val="right"/>
              <w:rPr>
                <w:rFonts w:ascii="Times New Roman" w:hAnsi="Times New Roman"/>
                <w:sz w:val="24"/>
                <w:szCs w:val="24"/>
                <w:lang w:val="ru-RU"/>
              </w:rPr>
            </w:pPr>
            <w:r>
              <w:rPr>
                <w:rFonts w:ascii="Times New Roman" w:hAnsi="Times New Roman"/>
                <w:sz w:val="24"/>
                <w:szCs w:val="24"/>
                <w:lang w:val="ru-RU"/>
              </w:rPr>
              <w:t>35</w:t>
            </w:r>
          </w:p>
        </w:tc>
      </w:tr>
      <w:tr w:rsidR="00FC7E3E" w:rsidRPr="00AE2EEC" w:rsidTr="00267CD6">
        <w:trPr>
          <w:trHeight w:val="111"/>
        </w:trPr>
        <w:tc>
          <w:tcPr>
            <w:tcW w:w="1122" w:type="dxa"/>
          </w:tcPr>
          <w:p w:rsidR="00FC7E3E" w:rsidRDefault="00FC7E3E" w:rsidP="00341912">
            <w:pPr>
              <w:ind w:right="34"/>
              <w:jc w:val="right"/>
              <w:rPr>
                <w:rFonts w:ascii="Times New Roman" w:hAnsi="Times New Roman"/>
                <w:sz w:val="24"/>
                <w:szCs w:val="24"/>
                <w:lang w:val="ru-RU"/>
              </w:rPr>
            </w:pPr>
            <w:r>
              <w:rPr>
                <w:rFonts w:ascii="Times New Roman" w:hAnsi="Times New Roman"/>
                <w:sz w:val="24"/>
                <w:szCs w:val="24"/>
                <w:lang w:val="ru-RU"/>
              </w:rPr>
              <w:t>2.3.</w:t>
            </w:r>
          </w:p>
        </w:tc>
        <w:tc>
          <w:tcPr>
            <w:tcW w:w="8182" w:type="dxa"/>
          </w:tcPr>
          <w:p w:rsidR="00FC7E3E" w:rsidRDefault="00FC7E3E" w:rsidP="00341912">
            <w:pPr>
              <w:ind w:right="-574"/>
              <w:rPr>
                <w:rFonts w:ascii="Times New Roman" w:hAnsi="Times New Roman"/>
                <w:sz w:val="24"/>
                <w:szCs w:val="24"/>
                <w:lang w:val="ru-RU"/>
              </w:rPr>
            </w:pPr>
            <w:r w:rsidRPr="00CA4BB0">
              <w:rPr>
                <w:rFonts w:ascii="Times New Roman" w:hAnsi="Times New Roman"/>
                <w:sz w:val="24"/>
                <w:szCs w:val="24"/>
                <w:lang w:val="ru-RU"/>
              </w:rPr>
              <w:t xml:space="preserve">Прогнозы перспективных удельных расходов тепловой энергии, согласованные с требованиями энергетической эффективности </w:t>
            </w:r>
          </w:p>
          <w:p w:rsidR="00FC7E3E" w:rsidRPr="00CA4BB0" w:rsidRDefault="00FC7E3E" w:rsidP="00341912">
            <w:pPr>
              <w:ind w:right="-574"/>
              <w:rPr>
                <w:rFonts w:ascii="Times New Roman" w:hAnsi="Times New Roman"/>
                <w:sz w:val="24"/>
                <w:szCs w:val="24"/>
                <w:lang w:val="ru-RU"/>
              </w:rPr>
            </w:pPr>
            <w:r w:rsidRPr="00CA4BB0">
              <w:rPr>
                <w:rFonts w:ascii="Times New Roman" w:hAnsi="Times New Roman"/>
                <w:sz w:val="24"/>
                <w:szCs w:val="24"/>
                <w:lang w:val="ru-RU"/>
              </w:rPr>
              <w:t>объектов теплопотребления</w:t>
            </w:r>
            <w:r>
              <w:rPr>
                <w:rFonts w:ascii="Times New Roman" w:hAnsi="Times New Roman"/>
                <w:sz w:val="24"/>
                <w:szCs w:val="24"/>
                <w:lang w:val="ru-RU"/>
              </w:rPr>
              <w:t>………………………………………………</w:t>
            </w:r>
          </w:p>
        </w:tc>
        <w:tc>
          <w:tcPr>
            <w:tcW w:w="632" w:type="dxa"/>
            <w:gridSpan w:val="2"/>
          </w:tcPr>
          <w:p w:rsidR="00FC7E3E" w:rsidRDefault="00FC7E3E" w:rsidP="007F7689">
            <w:pPr>
              <w:tabs>
                <w:tab w:val="left" w:pos="587"/>
              </w:tabs>
              <w:rPr>
                <w:rFonts w:ascii="Times New Roman" w:hAnsi="Times New Roman"/>
                <w:sz w:val="24"/>
                <w:szCs w:val="24"/>
                <w:lang w:val="ru-RU"/>
              </w:rPr>
            </w:pPr>
            <w:r>
              <w:rPr>
                <w:rFonts w:ascii="Times New Roman" w:hAnsi="Times New Roman"/>
                <w:sz w:val="24"/>
                <w:szCs w:val="24"/>
                <w:lang w:val="ru-RU"/>
              </w:rPr>
              <w:tab/>
            </w:r>
          </w:p>
          <w:p w:rsidR="00FC7E3E" w:rsidRDefault="00FC7E3E" w:rsidP="007F7689">
            <w:pPr>
              <w:tabs>
                <w:tab w:val="left" w:pos="587"/>
              </w:tabs>
              <w:jc w:val="right"/>
              <w:rPr>
                <w:rFonts w:ascii="Times New Roman" w:hAnsi="Times New Roman"/>
                <w:sz w:val="24"/>
                <w:szCs w:val="24"/>
                <w:lang w:val="ru-RU"/>
              </w:rPr>
            </w:pPr>
          </w:p>
          <w:p w:rsidR="00FC7E3E" w:rsidRPr="00AE2EEC" w:rsidRDefault="00FC7E3E" w:rsidP="00FC7E3E">
            <w:pPr>
              <w:tabs>
                <w:tab w:val="left" w:pos="587"/>
              </w:tabs>
              <w:jc w:val="right"/>
              <w:rPr>
                <w:rFonts w:ascii="Times New Roman" w:hAnsi="Times New Roman"/>
                <w:sz w:val="24"/>
                <w:szCs w:val="24"/>
                <w:lang w:val="ru-RU"/>
              </w:rPr>
            </w:pPr>
            <w:r>
              <w:rPr>
                <w:rFonts w:ascii="Times New Roman" w:hAnsi="Times New Roman"/>
                <w:sz w:val="24"/>
                <w:szCs w:val="24"/>
                <w:lang w:val="ru-RU"/>
              </w:rPr>
              <w:t>38</w:t>
            </w:r>
          </w:p>
        </w:tc>
      </w:tr>
      <w:tr w:rsidR="00FC7E3E" w:rsidRPr="00AE2EEC" w:rsidTr="00267CD6">
        <w:trPr>
          <w:trHeight w:val="111"/>
        </w:trPr>
        <w:tc>
          <w:tcPr>
            <w:tcW w:w="1122" w:type="dxa"/>
          </w:tcPr>
          <w:p w:rsidR="00FC7E3E" w:rsidRDefault="00FC7E3E" w:rsidP="001C148D">
            <w:pPr>
              <w:ind w:right="34"/>
              <w:jc w:val="right"/>
              <w:rPr>
                <w:rFonts w:ascii="Times New Roman" w:hAnsi="Times New Roman"/>
                <w:sz w:val="24"/>
                <w:szCs w:val="24"/>
                <w:lang w:val="ru-RU"/>
              </w:rPr>
            </w:pPr>
            <w:r>
              <w:rPr>
                <w:rFonts w:ascii="Times New Roman" w:hAnsi="Times New Roman"/>
                <w:sz w:val="24"/>
                <w:szCs w:val="24"/>
                <w:lang w:val="ru-RU"/>
              </w:rPr>
              <w:lastRenderedPageBreak/>
              <w:t>2.4.</w:t>
            </w:r>
          </w:p>
        </w:tc>
        <w:tc>
          <w:tcPr>
            <w:tcW w:w="8182" w:type="dxa"/>
          </w:tcPr>
          <w:p w:rsidR="00FC7E3E" w:rsidRPr="001C148D" w:rsidRDefault="00FC7E3E" w:rsidP="00AE2EEC">
            <w:pPr>
              <w:ind w:right="-574"/>
              <w:rPr>
                <w:rFonts w:ascii="Times New Roman" w:hAnsi="Times New Roman"/>
                <w:sz w:val="24"/>
                <w:szCs w:val="24"/>
                <w:lang w:val="ru-RU"/>
              </w:rPr>
            </w:pPr>
            <w:r w:rsidRPr="00EB2B5D">
              <w:rPr>
                <w:rFonts w:ascii="Times New Roman" w:hAnsi="Times New Roman"/>
                <w:sz w:val="24"/>
                <w:szCs w:val="24"/>
                <w:lang w:val="ru-RU"/>
              </w:rPr>
              <w:t>Прогноз приростов объемов потребления тепловой энергии в установленных границах территории поселения</w:t>
            </w:r>
            <w:r>
              <w:rPr>
                <w:rFonts w:ascii="Times New Roman" w:hAnsi="Times New Roman"/>
                <w:sz w:val="24"/>
                <w:szCs w:val="24"/>
                <w:lang w:val="ru-RU"/>
              </w:rPr>
              <w:t xml:space="preserve"> ………………</w:t>
            </w:r>
          </w:p>
        </w:tc>
        <w:tc>
          <w:tcPr>
            <w:tcW w:w="632" w:type="dxa"/>
            <w:gridSpan w:val="2"/>
          </w:tcPr>
          <w:p w:rsidR="00FC7E3E" w:rsidRDefault="00FC7E3E" w:rsidP="002C54D5">
            <w:pPr>
              <w:jc w:val="right"/>
              <w:rPr>
                <w:rFonts w:ascii="Times New Roman" w:hAnsi="Times New Roman"/>
                <w:sz w:val="24"/>
                <w:szCs w:val="24"/>
                <w:lang w:val="ru-RU"/>
              </w:rPr>
            </w:pPr>
          </w:p>
          <w:p w:rsidR="00FC7E3E" w:rsidRPr="00AE2EEC" w:rsidRDefault="00FC7E3E" w:rsidP="00FC7E3E">
            <w:pPr>
              <w:jc w:val="right"/>
              <w:rPr>
                <w:rFonts w:ascii="Times New Roman" w:hAnsi="Times New Roman"/>
                <w:sz w:val="24"/>
                <w:szCs w:val="24"/>
                <w:lang w:val="ru-RU"/>
              </w:rPr>
            </w:pPr>
            <w:r>
              <w:rPr>
                <w:rFonts w:ascii="Times New Roman" w:hAnsi="Times New Roman"/>
                <w:sz w:val="24"/>
                <w:szCs w:val="24"/>
                <w:lang w:val="ru-RU"/>
              </w:rPr>
              <w:t>39</w:t>
            </w:r>
          </w:p>
        </w:tc>
      </w:tr>
      <w:tr w:rsidR="00FC7E3E" w:rsidRPr="00AE2EEC" w:rsidTr="00267CD6">
        <w:trPr>
          <w:trHeight w:val="111"/>
        </w:trPr>
        <w:tc>
          <w:tcPr>
            <w:tcW w:w="1122" w:type="dxa"/>
          </w:tcPr>
          <w:p w:rsidR="00FC7E3E" w:rsidRDefault="00FC7E3E" w:rsidP="001C148D">
            <w:pPr>
              <w:ind w:right="34"/>
              <w:jc w:val="right"/>
              <w:rPr>
                <w:rFonts w:ascii="Times New Roman" w:hAnsi="Times New Roman"/>
                <w:sz w:val="24"/>
                <w:szCs w:val="24"/>
                <w:lang w:val="ru-RU"/>
              </w:rPr>
            </w:pPr>
            <w:r>
              <w:rPr>
                <w:rFonts w:ascii="Times New Roman" w:hAnsi="Times New Roman"/>
                <w:sz w:val="24"/>
                <w:szCs w:val="24"/>
                <w:lang w:val="ru-RU"/>
              </w:rPr>
              <w:t>2.5.</w:t>
            </w:r>
          </w:p>
        </w:tc>
        <w:tc>
          <w:tcPr>
            <w:tcW w:w="8182" w:type="dxa"/>
          </w:tcPr>
          <w:p w:rsidR="00FC7E3E" w:rsidRDefault="00FC7E3E" w:rsidP="00AE2EEC">
            <w:pPr>
              <w:ind w:right="-574"/>
              <w:rPr>
                <w:rFonts w:ascii="Times New Roman" w:hAnsi="Times New Roman"/>
                <w:sz w:val="24"/>
                <w:szCs w:val="24"/>
                <w:lang w:val="ru-RU"/>
              </w:rPr>
            </w:pPr>
            <w:r w:rsidRPr="001C148D">
              <w:rPr>
                <w:rFonts w:ascii="Times New Roman" w:hAnsi="Times New Roman"/>
                <w:sz w:val="24"/>
                <w:szCs w:val="24"/>
                <w:lang w:val="ru-RU"/>
              </w:rPr>
              <w:t xml:space="preserve">Прогноз перспективного потребления тепловой энергии отдельными категориями потребителей, в том числе социально значимыми, </w:t>
            </w:r>
          </w:p>
          <w:p w:rsidR="00FC7E3E" w:rsidRPr="001C148D" w:rsidRDefault="00FC7E3E" w:rsidP="00AE2EEC">
            <w:pPr>
              <w:ind w:right="-574"/>
              <w:rPr>
                <w:rFonts w:ascii="Times New Roman" w:hAnsi="Times New Roman"/>
                <w:sz w:val="24"/>
                <w:szCs w:val="24"/>
                <w:lang w:val="ru-RU"/>
              </w:rPr>
            </w:pPr>
            <w:r w:rsidRPr="001C148D">
              <w:rPr>
                <w:rFonts w:ascii="Times New Roman" w:hAnsi="Times New Roman"/>
                <w:sz w:val="24"/>
                <w:szCs w:val="24"/>
                <w:lang w:val="ru-RU"/>
              </w:rPr>
              <w:t>для которых устанавливаются льготные тарифы на тепловую энергию</w:t>
            </w:r>
            <w:r>
              <w:rPr>
                <w:rFonts w:ascii="Times New Roman" w:hAnsi="Times New Roman"/>
                <w:sz w:val="24"/>
                <w:szCs w:val="24"/>
                <w:lang w:val="ru-RU"/>
              </w:rPr>
              <w:t>……</w:t>
            </w:r>
          </w:p>
        </w:tc>
        <w:tc>
          <w:tcPr>
            <w:tcW w:w="632" w:type="dxa"/>
            <w:gridSpan w:val="2"/>
          </w:tcPr>
          <w:p w:rsidR="00FC7E3E" w:rsidRDefault="00FC7E3E" w:rsidP="002C54D5">
            <w:pPr>
              <w:jc w:val="right"/>
              <w:rPr>
                <w:rFonts w:ascii="Times New Roman" w:hAnsi="Times New Roman"/>
                <w:sz w:val="24"/>
                <w:szCs w:val="24"/>
                <w:lang w:val="ru-RU"/>
              </w:rPr>
            </w:pPr>
          </w:p>
          <w:p w:rsidR="00FC7E3E" w:rsidRDefault="00FC7E3E" w:rsidP="002C54D5">
            <w:pPr>
              <w:jc w:val="right"/>
              <w:rPr>
                <w:rFonts w:ascii="Times New Roman" w:hAnsi="Times New Roman"/>
                <w:sz w:val="24"/>
                <w:szCs w:val="24"/>
                <w:lang w:val="ru-RU"/>
              </w:rPr>
            </w:pPr>
          </w:p>
          <w:p w:rsidR="00FC7E3E" w:rsidRPr="00AE2EEC" w:rsidRDefault="00FC7E3E" w:rsidP="002C54D5">
            <w:pPr>
              <w:jc w:val="right"/>
              <w:rPr>
                <w:rFonts w:ascii="Times New Roman" w:hAnsi="Times New Roman"/>
                <w:sz w:val="24"/>
                <w:szCs w:val="24"/>
                <w:lang w:val="ru-RU"/>
              </w:rPr>
            </w:pPr>
            <w:r>
              <w:rPr>
                <w:rFonts w:ascii="Times New Roman" w:hAnsi="Times New Roman"/>
                <w:sz w:val="24"/>
                <w:szCs w:val="24"/>
                <w:lang w:val="ru-RU"/>
              </w:rPr>
              <w:t>42</w:t>
            </w:r>
          </w:p>
        </w:tc>
      </w:tr>
      <w:tr w:rsidR="00FC7E3E" w:rsidRPr="00AE2EEC" w:rsidTr="00267CD6">
        <w:trPr>
          <w:trHeight w:val="111"/>
        </w:trPr>
        <w:tc>
          <w:tcPr>
            <w:tcW w:w="1122" w:type="dxa"/>
          </w:tcPr>
          <w:p w:rsidR="00FC7E3E" w:rsidRDefault="00FC7E3E" w:rsidP="001C148D">
            <w:pPr>
              <w:ind w:right="34"/>
              <w:jc w:val="right"/>
              <w:rPr>
                <w:rFonts w:ascii="Times New Roman" w:hAnsi="Times New Roman"/>
                <w:sz w:val="24"/>
                <w:szCs w:val="24"/>
                <w:lang w:val="ru-RU"/>
              </w:rPr>
            </w:pPr>
          </w:p>
        </w:tc>
        <w:tc>
          <w:tcPr>
            <w:tcW w:w="8182" w:type="dxa"/>
          </w:tcPr>
          <w:p w:rsidR="00FC7E3E" w:rsidRPr="001C148D" w:rsidRDefault="00FC7E3E" w:rsidP="00AE2EEC">
            <w:pPr>
              <w:ind w:right="-574"/>
              <w:rPr>
                <w:rFonts w:ascii="Times New Roman" w:hAnsi="Times New Roman"/>
                <w:sz w:val="24"/>
                <w:szCs w:val="24"/>
                <w:lang w:val="ru-RU"/>
              </w:rPr>
            </w:pPr>
          </w:p>
        </w:tc>
        <w:tc>
          <w:tcPr>
            <w:tcW w:w="632" w:type="dxa"/>
            <w:gridSpan w:val="2"/>
          </w:tcPr>
          <w:p w:rsidR="00FC7E3E" w:rsidRPr="00AE2EEC" w:rsidRDefault="00FC7E3E" w:rsidP="002C54D5">
            <w:pPr>
              <w:jc w:val="right"/>
              <w:rPr>
                <w:rFonts w:ascii="Times New Roman" w:hAnsi="Times New Roman"/>
                <w:sz w:val="24"/>
                <w:szCs w:val="24"/>
                <w:lang w:val="ru-RU"/>
              </w:rPr>
            </w:pPr>
          </w:p>
        </w:tc>
      </w:tr>
      <w:tr w:rsidR="00FC7E3E" w:rsidRPr="00AE2EEC" w:rsidTr="00267CD6">
        <w:trPr>
          <w:trHeight w:val="111"/>
        </w:trPr>
        <w:tc>
          <w:tcPr>
            <w:tcW w:w="1122" w:type="dxa"/>
          </w:tcPr>
          <w:p w:rsidR="00FC7E3E" w:rsidRDefault="00FC7E3E" w:rsidP="001C148D">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Pr>
                <w:rFonts w:ascii="Times New Roman" w:hAnsi="Times New Roman"/>
                <w:sz w:val="24"/>
                <w:szCs w:val="24"/>
                <w:lang w:val="ru-RU"/>
              </w:rPr>
              <w:t>3</w:t>
            </w:r>
            <w:r w:rsidRPr="00AE2EEC">
              <w:rPr>
                <w:rFonts w:ascii="Times New Roman" w:hAnsi="Times New Roman"/>
                <w:sz w:val="24"/>
                <w:szCs w:val="24"/>
                <w:lang w:val="ru-RU"/>
              </w:rPr>
              <w:t>.</w:t>
            </w:r>
          </w:p>
        </w:tc>
        <w:tc>
          <w:tcPr>
            <w:tcW w:w="8182" w:type="dxa"/>
          </w:tcPr>
          <w:p w:rsidR="00FC7E3E" w:rsidRDefault="00FC7E3E" w:rsidP="00AE2EEC">
            <w:pPr>
              <w:ind w:right="-574"/>
              <w:rPr>
                <w:rFonts w:ascii="Times New Roman" w:hAnsi="Times New Roman"/>
                <w:sz w:val="24"/>
                <w:szCs w:val="24"/>
                <w:lang w:val="ru-RU"/>
              </w:rPr>
            </w:pPr>
            <w:r w:rsidRPr="001C148D">
              <w:rPr>
                <w:rFonts w:ascii="Times New Roman" w:hAnsi="Times New Roman"/>
                <w:sz w:val="24"/>
                <w:szCs w:val="24"/>
                <w:lang w:val="ru-RU"/>
              </w:rPr>
              <w:t>Перспективные балансы тепловой мощности</w:t>
            </w:r>
            <w:r>
              <w:rPr>
                <w:rFonts w:ascii="Times New Roman" w:hAnsi="Times New Roman"/>
                <w:sz w:val="24"/>
                <w:szCs w:val="24"/>
                <w:lang w:val="ru-RU"/>
              </w:rPr>
              <w:t xml:space="preserve"> </w:t>
            </w:r>
            <w:r w:rsidRPr="001C148D">
              <w:rPr>
                <w:rFonts w:ascii="Times New Roman" w:hAnsi="Times New Roman"/>
                <w:sz w:val="24"/>
                <w:szCs w:val="24"/>
                <w:lang w:val="ru-RU"/>
              </w:rPr>
              <w:t xml:space="preserve">источников тепловой </w:t>
            </w:r>
          </w:p>
          <w:p w:rsidR="00FC7E3E" w:rsidRPr="001C148D" w:rsidRDefault="00FC7E3E" w:rsidP="00AE2EEC">
            <w:pPr>
              <w:ind w:right="-574"/>
              <w:rPr>
                <w:rFonts w:ascii="Times New Roman" w:hAnsi="Times New Roman"/>
                <w:sz w:val="24"/>
                <w:szCs w:val="24"/>
                <w:lang w:val="ru-RU"/>
              </w:rPr>
            </w:pPr>
            <w:r w:rsidRPr="001C148D">
              <w:rPr>
                <w:rFonts w:ascii="Times New Roman" w:hAnsi="Times New Roman"/>
                <w:sz w:val="24"/>
                <w:szCs w:val="24"/>
                <w:lang w:val="ru-RU"/>
              </w:rPr>
              <w:t>энергии и тепловой нагрузки</w:t>
            </w:r>
            <w:r>
              <w:rPr>
                <w:rFonts w:ascii="Times New Roman" w:hAnsi="Times New Roman"/>
                <w:sz w:val="24"/>
                <w:szCs w:val="24"/>
                <w:lang w:val="ru-RU"/>
              </w:rPr>
              <w:t>……………………………………………..</w:t>
            </w:r>
          </w:p>
        </w:tc>
        <w:tc>
          <w:tcPr>
            <w:tcW w:w="632" w:type="dxa"/>
            <w:gridSpan w:val="2"/>
          </w:tcPr>
          <w:p w:rsidR="00FC7E3E" w:rsidRDefault="00FC7E3E" w:rsidP="002C54D5">
            <w:pPr>
              <w:jc w:val="right"/>
              <w:rPr>
                <w:rFonts w:ascii="Times New Roman" w:hAnsi="Times New Roman"/>
                <w:sz w:val="24"/>
                <w:szCs w:val="24"/>
                <w:lang w:val="ru-RU"/>
              </w:rPr>
            </w:pPr>
          </w:p>
          <w:p w:rsidR="00FC7E3E" w:rsidRPr="00AE2EEC" w:rsidRDefault="00FC7E3E" w:rsidP="007F7689">
            <w:pPr>
              <w:jc w:val="right"/>
              <w:rPr>
                <w:rFonts w:ascii="Times New Roman" w:hAnsi="Times New Roman"/>
                <w:sz w:val="24"/>
                <w:szCs w:val="24"/>
                <w:lang w:val="ru-RU"/>
              </w:rPr>
            </w:pPr>
            <w:r>
              <w:rPr>
                <w:rFonts w:ascii="Times New Roman" w:hAnsi="Times New Roman"/>
                <w:sz w:val="24"/>
                <w:szCs w:val="24"/>
                <w:lang w:val="ru-RU"/>
              </w:rPr>
              <w:t>45</w:t>
            </w:r>
          </w:p>
        </w:tc>
      </w:tr>
      <w:tr w:rsidR="00FC7E3E" w:rsidRPr="00AE2EEC" w:rsidTr="00267CD6">
        <w:trPr>
          <w:trHeight w:val="111"/>
        </w:trPr>
        <w:tc>
          <w:tcPr>
            <w:tcW w:w="1122" w:type="dxa"/>
          </w:tcPr>
          <w:p w:rsidR="00FC7E3E" w:rsidRDefault="00FC7E3E" w:rsidP="001C148D">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Pr>
                <w:rFonts w:ascii="Times New Roman" w:hAnsi="Times New Roman"/>
                <w:sz w:val="24"/>
                <w:szCs w:val="24"/>
                <w:lang w:val="ru-RU"/>
              </w:rPr>
              <w:t>4</w:t>
            </w:r>
            <w:r w:rsidRPr="00AE2EEC">
              <w:rPr>
                <w:rFonts w:ascii="Times New Roman" w:hAnsi="Times New Roman"/>
                <w:sz w:val="24"/>
                <w:szCs w:val="24"/>
                <w:lang w:val="ru-RU"/>
              </w:rPr>
              <w:t>.</w:t>
            </w:r>
          </w:p>
        </w:tc>
        <w:tc>
          <w:tcPr>
            <w:tcW w:w="8182" w:type="dxa"/>
          </w:tcPr>
          <w:p w:rsidR="00FC7E3E" w:rsidRDefault="00FC7E3E" w:rsidP="00AE2EEC">
            <w:pPr>
              <w:ind w:right="-574"/>
              <w:rPr>
                <w:rFonts w:ascii="Times New Roman" w:hAnsi="Times New Roman"/>
                <w:sz w:val="24"/>
                <w:szCs w:val="24"/>
                <w:lang w:val="ru-RU"/>
              </w:rPr>
            </w:pPr>
            <w:r w:rsidRPr="00B9357F">
              <w:rPr>
                <w:rFonts w:ascii="Times New Roman" w:hAnsi="Times New Roman"/>
                <w:sz w:val="24"/>
                <w:szCs w:val="24"/>
                <w:lang w:val="ru-RU"/>
              </w:rPr>
              <w:t xml:space="preserve">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w:t>
            </w:r>
          </w:p>
          <w:p w:rsidR="00FC7E3E" w:rsidRPr="00B9357F" w:rsidRDefault="00FC7E3E" w:rsidP="00AE2EEC">
            <w:pPr>
              <w:ind w:right="-574"/>
              <w:rPr>
                <w:rFonts w:ascii="Times New Roman" w:hAnsi="Times New Roman"/>
                <w:sz w:val="24"/>
                <w:szCs w:val="24"/>
                <w:lang w:val="ru-RU"/>
              </w:rPr>
            </w:pPr>
            <w:r w:rsidRPr="00B9357F">
              <w:rPr>
                <w:rFonts w:ascii="Times New Roman" w:hAnsi="Times New Roman"/>
                <w:sz w:val="24"/>
                <w:szCs w:val="24"/>
                <w:lang w:val="ru-RU"/>
              </w:rPr>
              <w:t>аварийных режимах</w:t>
            </w:r>
            <w:r>
              <w:rPr>
                <w:rFonts w:ascii="Times New Roman" w:hAnsi="Times New Roman"/>
                <w:sz w:val="24"/>
                <w:szCs w:val="24"/>
                <w:lang w:val="ru-RU"/>
              </w:rPr>
              <w:t>……………………………………………………….</w:t>
            </w:r>
          </w:p>
        </w:tc>
        <w:tc>
          <w:tcPr>
            <w:tcW w:w="632" w:type="dxa"/>
            <w:gridSpan w:val="2"/>
          </w:tcPr>
          <w:p w:rsidR="00FC7E3E" w:rsidRDefault="00FC7E3E" w:rsidP="002C54D5">
            <w:pPr>
              <w:jc w:val="right"/>
              <w:rPr>
                <w:rFonts w:ascii="Times New Roman" w:hAnsi="Times New Roman"/>
                <w:sz w:val="24"/>
                <w:szCs w:val="24"/>
                <w:lang w:val="ru-RU"/>
              </w:rPr>
            </w:pPr>
          </w:p>
          <w:p w:rsidR="00FC7E3E" w:rsidRDefault="00FC7E3E" w:rsidP="002C54D5">
            <w:pPr>
              <w:jc w:val="right"/>
              <w:rPr>
                <w:rFonts w:ascii="Times New Roman" w:hAnsi="Times New Roman"/>
                <w:sz w:val="24"/>
                <w:szCs w:val="24"/>
                <w:lang w:val="ru-RU"/>
              </w:rPr>
            </w:pPr>
          </w:p>
          <w:p w:rsidR="00FC7E3E" w:rsidRDefault="00FC7E3E" w:rsidP="002C54D5">
            <w:pPr>
              <w:jc w:val="right"/>
              <w:rPr>
                <w:rFonts w:ascii="Times New Roman" w:hAnsi="Times New Roman"/>
                <w:sz w:val="24"/>
                <w:szCs w:val="24"/>
                <w:lang w:val="ru-RU"/>
              </w:rPr>
            </w:pPr>
          </w:p>
          <w:p w:rsidR="00FC7E3E" w:rsidRPr="00AE2EEC" w:rsidRDefault="00F11132" w:rsidP="00F11132">
            <w:pPr>
              <w:jc w:val="right"/>
              <w:rPr>
                <w:rFonts w:ascii="Times New Roman" w:hAnsi="Times New Roman"/>
                <w:sz w:val="24"/>
                <w:szCs w:val="24"/>
                <w:lang w:val="ru-RU"/>
              </w:rPr>
            </w:pPr>
            <w:r>
              <w:rPr>
                <w:rFonts w:ascii="Times New Roman" w:hAnsi="Times New Roman"/>
                <w:sz w:val="24"/>
                <w:szCs w:val="24"/>
                <w:lang w:val="ru-RU"/>
              </w:rPr>
              <w:t>47</w:t>
            </w:r>
          </w:p>
        </w:tc>
      </w:tr>
      <w:tr w:rsidR="00FC7E3E" w:rsidRPr="00AE2EEC" w:rsidTr="00267CD6">
        <w:trPr>
          <w:trHeight w:val="111"/>
        </w:trPr>
        <w:tc>
          <w:tcPr>
            <w:tcW w:w="1122" w:type="dxa"/>
          </w:tcPr>
          <w:p w:rsidR="00FC7E3E" w:rsidRDefault="00FC7E3E" w:rsidP="00B9357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Pr>
                <w:rFonts w:ascii="Times New Roman" w:hAnsi="Times New Roman"/>
                <w:sz w:val="24"/>
                <w:szCs w:val="24"/>
                <w:lang w:val="ru-RU"/>
              </w:rPr>
              <w:t>5</w:t>
            </w:r>
            <w:r w:rsidRPr="00AE2EEC">
              <w:rPr>
                <w:rFonts w:ascii="Times New Roman" w:hAnsi="Times New Roman"/>
                <w:sz w:val="24"/>
                <w:szCs w:val="24"/>
                <w:lang w:val="ru-RU"/>
              </w:rPr>
              <w:t>.</w:t>
            </w:r>
          </w:p>
          <w:p w:rsidR="00FC7E3E" w:rsidRDefault="00FC7E3E" w:rsidP="002E2BE8">
            <w:pPr>
              <w:rPr>
                <w:rFonts w:ascii="Times New Roman" w:hAnsi="Times New Roman"/>
                <w:sz w:val="24"/>
                <w:szCs w:val="24"/>
                <w:lang w:val="ru-RU"/>
              </w:rPr>
            </w:pPr>
          </w:p>
          <w:p w:rsidR="00FC7E3E" w:rsidRDefault="00F11132" w:rsidP="00F11132">
            <w:pPr>
              <w:tabs>
                <w:tab w:val="left" w:pos="735"/>
              </w:tabs>
              <w:jc w:val="right"/>
              <w:rPr>
                <w:rFonts w:ascii="Times New Roman" w:hAnsi="Times New Roman"/>
                <w:sz w:val="24"/>
                <w:szCs w:val="24"/>
                <w:lang w:val="ru-RU"/>
              </w:rPr>
            </w:pPr>
            <w:r w:rsidRPr="00F11132">
              <w:rPr>
                <w:rFonts w:ascii="Times New Roman" w:hAnsi="Times New Roman"/>
                <w:sz w:val="24"/>
                <w:szCs w:val="24"/>
                <w:lang w:val="ru-RU"/>
              </w:rPr>
              <w:t>5.1.</w:t>
            </w:r>
          </w:p>
          <w:p w:rsidR="00FC7E3E" w:rsidRPr="002E2BE8" w:rsidRDefault="00FC7E3E" w:rsidP="002E2BE8">
            <w:pPr>
              <w:rPr>
                <w:rFonts w:ascii="Times New Roman" w:hAnsi="Times New Roman"/>
                <w:sz w:val="24"/>
                <w:szCs w:val="24"/>
                <w:lang w:val="ru-RU"/>
              </w:rPr>
            </w:pPr>
          </w:p>
          <w:p w:rsidR="00FC7E3E" w:rsidRPr="002E2BE8" w:rsidRDefault="00FC7E3E" w:rsidP="002E2BE8">
            <w:pPr>
              <w:rPr>
                <w:rFonts w:ascii="Times New Roman" w:hAnsi="Times New Roman"/>
                <w:sz w:val="24"/>
                <w:szCs w:val="24"/>
                <w:lang w:val="ru-RU"/>
              </w:rPr>
            </w:pPr>
          </w:p>
          <w:p w:rsidR="00FC7E3E" w:rsidRPr="002E2BE8" w:rsidRDefault="00FC7E3E" w:rsidP="002E2BE8">
            <w:pPr>
              <w:rPr>
                <w:rFonts w:ascii="Times New Roman" w:hAnsi="Times New Roman"/>
                <w:sz w:val="24"/>
                <w:szCs w:val="24"/>
                <w:lang w:val="ru-RU"/>
              </w:rPr>
            </w:pPr>
          </w:p>
          <w:p w:rsidR="00FC7E3E" w:rsidRPr="002E2BE8" w:rsidRDefault="00FC7E3E" w:rsidP="002E2BE8">
            <w:pPr>
              <w:rPr>
                <w:rFonts w:ascii="Times New Roman" w:hAnsi="Times New Roman"/>
                <w:sz w:val="24"/>
                <w:szCs w:val="24"/>
                <w:lang w:val="ru-RU"/>
              </w:rPr>
            </w:pPr>
          </w:p>
          <w:p w:rsidR="00FC7E3E" w:rsidRPr="002E2BE8" w:rsidRDefault="00F11132" w:rsidP="00F11132">
            <w:pPr>
              <w:jc w:val="right"/>
              <w:rPr>
                <w:rFonts w:ascii="Times New Roman" w:hAnsi="Times New Roman"/>
                <w:sz w:val="24"/>
                <w:szCs w:val="24"/>
                <w:lang w:val="ru-RU"/>
              </w:rPr>
            </w:pPr>
            <w:r w:rsidRPr="00F11132">
              <w:rPr>
                <w:rFonts w:ascii="Times New Roman" w:hAnsi="Times New Roman"/>
                <w:sz w:val="24"/>
                <w:szCs w:val="24"/>
                <w:lang w:val="ru-RU"/>
              </w:rPr>
              <w:t>5.2.</w:t>
            </w:r>
          </w:p>
          <w:p w:rsidR="00FC7E3E" w:rsidRPr="002E2BE8" w:rsidRDefault="00FC7E3E" w:rsidP="002E2BE8">
            <w:pPr>
              <w:rPr>
                <w:rFonts w:ascii="Times New Roman" w:hAnsi="Times New Roman"/>
                <w:sz w:val="24"/>
                <w:szCs w:val="24"/>
                <w:lang w:val="ru-RU"/>
              </w:rPr>
            </w:pPr>
          </w:p>
          <w:p w:rsidR="00FC7E3E" w:rsidRPr="002E2BE8" w:rsidRDefault="00FC7E3E" w:rsidP="002E2BE8">
            <w:pPr>
              <w:rPr>
                <w:rFonts w:ascii="Times New Roman" w:hAnsi="Times New Roman"/>
                <w:sz w:val="24"/>
                <w:szCs w:val="24"/>
                <w:lang w:val="ru-RU"/>
              </w:rPr>
            </w:pPr>
          </w:p>
          <w:p w:rsidR="00FC7E3E" w:rsidRDefault="00FC7E3E" w:rsidP="002E2BE8">
            <w:pPr>
              <w:rPr>
                <w:rFonts w:ascii="Times New Roman" w:hAnsi="Times New Roman"/>
                <w:sz w:val="24"/>
                <w:szCs w:val="24"/>
                <w:lang w:val="ru-RU"/>
              </w:rPr>
            </w:pPr>
          </w:p>
          <w:p w:rsidR="00FC7E3E" w:rsidRDefault="00FC7E3E" w:rsidP="002E2BE8">
            <w:pPr>
              <w:rPr>
                <w:rFonts w:ascii="Times New Roman" w:hAnsi="Times New Roman"/>
                <w:sz w:val="24"/>
                <w:szCs w:val="24"/>
                <w:lang w:val="ru-RU"/>
              </w:rPr>
            </w:pPr>
          </w:p>
          <w:p w:rsidR="00FC7E3E" w:rsidRPr="002E2BE8" w:rsidRDefault="00FC7E3E" w:rsidP="002E2BE8">
            <w:pPr>
              <w:rPr>
                <w:rFonts w:ascii="Times New Roman" w:hAnsi="Times New Roman"/>
                <w:sz w:val="24"/>
                <w:szCs w:val="24"/>
                <w:lang w:val="ru-RU"/>
              </w:rPr>
            </w:pPr>
            <w:r>
              <w:rPr>
                <w:rFonts w:ascii="Times New Roman" w:hAnsi="Times New Roman"/>
                <w:sz w:val="24"/>
                <w:szCs w:val="24"/>
                <w:lang w:val="ru-RU"/>
              </w:rPr>
              <w:t>Глава 6.</w:t>
            </w:r>
          </w:p>
        </w:tc>
        <w:tc>
          <w:tcPr>
            <w:tcW w:w="8182" w:type="dxa"/>
          </w:tcPr>
          <w:p w:rsidR="00FC7E3E" w:rsidRDefault="00FC7E3E" w:rsidP="00AE2EEC">
            <w:pPr>
              <w:ind w:right="-574"/>
              <w:rPr>
                <w:rFonts w:ascii="Times New Roman" w:hAnsi="Times New Roman"/>
                <w:sz w:val="24"/>
                <w:szCs w:val="24"/>
                <w:lang w:val="ru-RU"/>
              </w:rPr>
            </w:pPr>
            <w:r>
              <w:rPr>
                <w:rFonts w:ascii="Times New Roman" w:hAnsi="Times New Roman"/>
                <w:sz w:val="24"/>
                <w:szCs w:val="24"/>
                <w:lang w:val="ru-RU"/>
              </w:rPr>
              <w:t>Предложения по переводу открытых систем теплоснабжения (горячего водоснабжения) в закрытые системы горячего водоснабжения…………</w:t>
            </w:r>
          </w:p>
          <w:p w:rsidR="00FC7E3E" w:rsidRDefault="00FC7E3E" w:rsidP="00AE2EEC">
            <w:pPr>
              <w:ind w:right="-574"/>
              <w:rPr>
                <w:rFonts w:ascii="Times New Roman" w:hAnsi="Times New Roman"/>
                <w:sz w:val="24"/>
                <w:szCs w:val="24"/>
                <w:lang w:val="ru-RU"/>
              </w:rPr>
            </w:pPr>
            <w:r>
              <w:rPr>
                <w:rFonts w:ascii="Times New Roman" w:hAnsi="Times New Roman"/>
                <w:sz w:val="24"/>
                <w:szCs w:val="24"/>
                <w:lang w:val="ru-RU"/>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(или) центральных тепловых пунктов при наличии у потребителей внутридомовых систем горячего водоснабжения………………………………………………….</w:t>
            </w:r>
          </w:p>
          <w:p w:rsidR="00FC7E3E" w:rsidRDefault="00FC7E3E" w:rsidP="00AE2EEC">
            <w:pPr>
              <w:ind w:right="-574"/>
              <w:rPr>
                <w:rFonts w:ascii="Times New Roman" w:hAnsi="Times New Roman"/>
                <w:sz w:val="24"/>
                <w:szCs w:val="24"/>
                <w:lang w:val="ru-RU"/>
              </w:rPr>
            </w:pPr>
            <w:r w:rsidRPr="002E2BE8">
              <w:rPr>
                <w:rFonts w:ascii="Times New Roman" w:hAnsi="Times New Roman"/>
                <w:sz w:val="24"/>
                <w:szCs w:val="24"/>
                <w:lang w:val="ru-RU"/>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w:t>
            </w:r>
            <w:r>
              <w:rPr>
                <w:rFonts w:ascii="Times New Roman" w:hAnsi="Times New Roman"/>
                <w:sz w:val="24"/>
                <w:szCs w:val="24"/>
                <w:lang w:val="ru-RU"/>
              </w:rPr>
              <w:t xml:space="preserve"> отсутствует</w:t>
            </w:r>
            <w:r w:rsidRPr="002E2BE8">
              <w:rPr>
                <w:rFonts w:ascii="Times New Roman" w:hAnsi="Times New Roman"/>
                <w:sz w:val="24"/>
                <w:szCs w:val="24"/>
                <w:lang w:val="ru-RU"/>
              </w:rPr>
              <w:t xml:space="preserve"> необходимо строительство индивидуальных (или) центральных тепловых пунктов при наличии у потребителей внутридомовых систем горячего водоснабжения</w:t>
            </w:r>
            <w:r>
              <w:rPr>
                <w:rFonts w:ascii="Times New Roman" w:hAnsi="Times New Roman"/>
                <w:sz w:val="24"/>
                <w:szCs w:val="24"/>
                <w:lang w:val="ru-RU"/>
              </w:rPr>
              <w:t>…………….</w:t>
            </w:r>
          </w:p>
          <w:p w:rsidR="00FC7E3E" w:rsidRPr="00B9357F" w:rsidRDefault="00FC7E3E" w:rsidP="00AE2EEC">
            <w:pPr>
              <w:ind w:right="-574"/>
              <w:rPr>
                <w:rFonts w:ascii="Times New Roman" w:hAnsi="Times New Roman"/>
                <w:sz w:val="24"/>
                <w:szCs w:val="24"/>
                <w:lang w:val="ru-RU"/>
              </w:rPr>
            </w:pPr>
            <w:r w:rsidRPr="00B9357F">
              <w:rPr>
                <w:rFonts w:ascii="Times New Roman" w:hAnsi="Times New Roman"/>
                <w:sz w:val="24"/>
                <w:szCs w:val="24"/>
                <w:lang w:val="ru-RU"/>
              </w:rPr>
              <w:t>Предложения по строительству, реконструкции и техническому перевооружению источника тепловой энергии</w:t>
            </w:r>
            <w:r>
              <w:rPr>
                <w:rFonts w:ascii="Times New Roman" w:hAnsi="Times New Roman"/>
                <w:sz w:val="24"/>
                <w:szCs w:val="24"/>
                <w:lang w:val="ru-RU"/>
              </w:rPr>
              <w:t>…………………………</w:t>
            </w:r>
          </w:p>
        </w:tc>
        <w:tc>
          <w:tcPr>
            <w:tcW w:w="632" w:type="dxa"/>
            <w:gridSpan w:val="2"/>
          </w:tcPr>
          <w:p w:rsidR="00FC7E3E" w:rsidRDefault="00FC7E3E" w:rsidP="002C54D5">
            <w:pPr>
              <w:jc w:val="right"/>
              <w:rPr>
                <w:rFonts w:ascii="Times New Roman" w:hAnsi="Times New Roman"/>
                <w:sz w:val="24"/>
                <w:szCs w:val="24"/>
                <w:lang w:val="ru-RU"/>
              </w:rPr>
            </w:pPr>
          </w:p>
          <w:p w:rsidR="00F11132" w:rsidRDefault="00F11132" w:rsidP="002C54D5">
            <w:pPr>
              <w:jc w:val="right"/>
              <w:rPr>
                <w:rFonts w:ascii="Times New Roman" w:hAnsi="Times New Roman"/>
                <w:sz w:val="24"/>
                <w:szCs w:val="24"/>
                <w:lang w:val="ru-RU"/>
              </w:rPr>
            </w:pPr>
            <w:r>
              <w:rPr>
                <w:rFonts w:ascii="Times New Roman" w:hAnsi="Times New Roman"/>
                <w:sz w:val="24"/>
                <w:szCs w:val="24"/>
                <w:lang w:val="ru-RU"/>
              </w:rPr>
              <w:t>48</w:t>
            </w:r>
          </w:p>
          <w:p w:rsidR="00F11132" w:rsidRPr="00F11132" w:rsidRDefault="00F11132" w:rsidP="00F11132">
            <w:pPr>
              <w:rPr>
                <w:rFonts w:ascii="Times New Roman" w:hAnsi="Times New Roman"/>
                <w:sz w:val="24"/>
                <w:szCs w:val="24"/>
                <w:lang w:val="ru-RU"/>
              </w:rPr>
            </w:pPr>
          </w:p>
          <w:p w:rsidR="00F11132" w:rsidRPr="00F11132" w:rsidRDefault="00F11132" w:rsidP="00F11132">
            <w:pPr>
              <w:rPr>
                <w:rFonts w:ascii="Times New Roman" w:hAnsi="Times New Roman"/>
                <w:sz w:val="24"/>
                <w:szCs w:val="24"/>
                <w:lang w:val="ru-RU"/>
              </w:rPr>
            </w:pPr>
          </w:p>
          <w:p w:rsidR="00F11132" w:rsidRPr="00F11132" w:rsidRDefault="00F11132" w:rsidP="00F11132">
            <w:pPr>
              <w:rPr>
                <w:rFonts w:ascii="Times New Roman" w:hAnsi="Times New Roman"/>
                <w:sz w:val="24"/>
                <w:szCs w:val="24"/>
                <w:lang w:val="ru-RU"/>
              </w:rPr>
            </w:pPr>
          </w:p>
          <w:p w:rsidR="00F11132" w:rsidRDefault="00F11132" w:rsidP="00F11132">
            <w:pPr>
              <w:rPr>
                <w:rFonts w:ascii="Times New Roman" w:hAnsi="Times New Roman"/>
                <w:sz w:val="24"/>
                <w:szCs w:val="24"/>
                <w:lang w:val="ru-RU"/>
              </w:rPr>
            </w:pPr>
          </w:p>
          <w:p w:rsidR="00F11132" w:rsidRDefault="00F11132" w:rsidP="00F11132">
            <w:pPr>
              <w:rPr>
                <w:rFonts w:ascii="Times New Roman" w:hAnsi="Times New Roman"/>
                <w:sz w:val="24"/>
                <w:szCs w:val="24"/>
                <w:lang w:val="ru-RU"/>
              </w:rPr>
            </w:pPr>
            <w:r>
              <w:rPr>
                <w:rFonts w:ascii="Times New Roman" w:hAnsi="Times New Roman"/>
                <w:sz w:val="24"/>
                <w:szCs w:val="24"/>
                <w:lang w:val="ru-RU"/>
              </w:rPr>
              <w:t xml:space="preserve">  48</w:t>
            </w:r>
          </w:p>
          <w:p w:rsidR="00F11132" w:rsidRPr="00F11132" w:rsidRDefault="00F11132" w:rsidP="00F11132">
            <w:pPr>
              <w:rPr>
                <w:rFonts w:ascii="Times New Roman" w:hAnsi="Times New Roman"/>
                <w:sz w:val="24"/>
                <w:szCs w:val="24"/>
                <w:lang w:val="ru-RU"/>
              </w:rPr>
            </w:pPr>
          </w:p>
          <w:p w:rsidR="00F11132" w:rsidRPr="00F11132" w:rsidRDefault="00F11132" w:rsidP="00F11132">
            <w:pPr>
              <w:rPr>
                <w:rFonts w:ascii="Times New Roman" w:hAnsi="Times New Roman"/>
                <w:sz w:val="24"/>
                <w:szCs w:val="24"/>
                <w:lang w:val="ru-RU"/>
              </w:rPr>
            </w:pPr>
          </w:p>
          <w:p w:rsidR="00F11132" w:rsidRPr="00F11132" w:rsidRDefault="00F11132" w:rsidP="00F11132">
            <w:pPr>
              <w:rPr>
                <w:rFonts w:ascii="Times New Roman" w:hAnsi="Times New Roman"/>
                <w:sz w:val="24"/>
                <w:szCs w:val="24"/>
                <w:lang w:val="ru-RU"/>
              </w:rPr>
            </w:pPr>
          </w:p>
          <w:p w:rsidR="00F11132" w:rsidRDefault="00F11132" w:rsidP="00F11132">
            <w:pPr>
              <w:rPr>
                <w:rFonts w:ascii="Times New Roman" w:hAnsi="Times New Roman"/>
                <w:sz w:val="24"/>
                <w:szCs w:val="24"/>
                <w:lang w:val="ru-RU"/>
              </w:rPr>
            </w:pPr>
          </w:p>
          <w:p w:rsidR="00F11132" w:rsidRDefault="00F11132" w:rsidP="00F11132">
            <w:pPr>
              <w:rPr>
                <w:rFonts w:ascii="Times New Roman" w:hAnsi="Times New Roman"/>
                <w:sz w:val="24"/>
                <w:szCs w:val="24"/>
                <w:lang w:val="ru-RU"/>
              </w:rPr>
            </w:pPr>
            <w:r>
              <w:rPr>
                <w:rFonts w:ascii="Times New Roman" w:hAnsi="Times New Roman"/>
                <w:sz w:val="24"/>
                <w:szCs w:val="24"/>
                <w:lang w:val="ru-RU"/>
              </w:rPr>
              <w:t xml:space="preserve">  48</w:t>
            </w:r>
          </w:p>
          <w:p w:rsidR="00F11132" w:rsidRDefault="00F11132" w:rsidP="00F11132">
            <w:pPr>
              <w:rPr>
                <w:rFonts w:ascii="Times New Roman" w:hAnsi="Times New Roman"/>
                <w:sz w:val="24"/>
                <w:szCs w:val="24"/>
                <w:lang w:val="ru-RU"/>
              </w:rPr>
            </w:pPr>
          </w:p>
          <w:p w:rsidR="00FC7E3E" w:rsidRPr="00F11132" w:rsidRDefault="00F11132" w:rsidP="00F11132">
            <w:pPr>
              <w:rPr>
                <w:rFonts w:ascii="Times New Roman" w:hAnsi="Times New Roman"/>
                <w:sz w:val="24"/>
                <w:szCs w:val="24"/>
                <w:lang w:val="ru-RU"/>
              </w:rPr>
            </w:pPr>
            <w:r>
              <w:rPr>
                <w:rFonts w:ascii="Times New Roman" w:hAnsi="Times New Roman"/>
                <w:sz w:val="24"/>
                <w:szCs w:val="24"/>
                <w:lang w:val="ru-RU"/>
              </w:rPr>
              <w:t xml:space="preserve">  49</w:t>
            </w:r>
          </w:p>
        </w:tc>
      </w:tr>
      <w:tr w:rsidR="00FC7E3E" w:rsidRPr="00AE2EEC" w:rsidTr="00267CD6">
        <w:trPr>
          <w:trHeight w:val="111"/>
        </w:trPr>
        <w:tc>
          <w:tcPr>
            <w:tcW w:w="1122" w:type="dxa"/>
          </w:tcPr>
          <w:p w:rsidR="00FC7E3E" w:rsidRDefault="00FC7E3E" w:rsidP="00B9357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Pr>
                <w:rFonts w:ascii="Times New Roman" w:hAnsi="Times New Roman"/>
                <w:sz w:val="24"/>
                <w:szCs w:val="24"/>
                <w:lang w:val="ru-RU"/>
              </w:rPr>
              <w:t>7</w:t>
            </w:r>
            <w:r w:rsidRPr="00AE2EEC">
              <w:rPr>
                <w:rFonts w:ascii="Times New Roman" w:hAnsi="Times New Roman"/>
                <w:sz w:val="24"/>
                <w:szCs w:val="24"/>
                <w:lang w:val="ru-RU"/>
              </w:rPr>
              <w:t>.</w:t>
            </w:r>
          </w:p>
        </w:tc>
        <w:tc>
          <w:tcPr>
            <w:tcW w:w="8182" w:type="dxa"/>
          </w:tcPr>
          <w:p w:rsidR="00FC7E3E" w:rsidRPr="001C148D" w:rsidRDefault="00FC7E3E" w:rsidP="00B9357F">
            <w:pPr>
              <w:ind w:firstLine="33"/>
              <w:rPr>
                <w:rFonts w:ascii="Times New Roman" w:hAnsi="Times New Roman"/>
                <w:sz w:val="24"/>
                <w:szCs w:val="24"/>
                <w:lang w:val="ru-RU"/>
              </w:rPr>
            </w:pPr>
            <w:r w:rsidRPr="00B9357F">
              <w:rPr>
                <w:rFonts w:ascii="Times New Roman" w:hAnsi="Times New Roman"/>
                <w:sz w:val="24"/>
                <w:szCs w:val="24"/>
                <w:lang w:val="ru-RU"/>
              </w:rPr>
              <w:t xml:space="preserve">Предложения по строительству и реконструкции тепловых сетей </w:t>
            </w:r>
            <w:r>
              <w:rPr>
                <w:rFonts w:ascii="Times New Roman" w:hAnsi="Times New Roman"/>
                <w:sz w:val="24"/>
                <w:szCs w:val="24"/>
                <w:lang w:val="ru-RU"/>
              </w:rPr>
              <w:t>и</w:t>
            </w:r>
            <w:r w:rsidRPr="00B9357F">
              <w:rPr>
                <w:rFonts w:ascii="Times New Roman" w:hAnsi="Times New Roman"/>
                <w:sz w:val="24"/>
                <w:szCs w:val="24"/>
                <w:lang w:val="ru-RU"/>
              </w:rPr>
              <w:t xml:space="preserve"> сооружений на них</w:t>
            </w:r>
            <w:r>
              <w:rPr>
                <w:rFonts w:ascii="Times New Roman" w:hAnsi="Times New Roman"/>
                <w:sz w:val="24"/>
                <w:szCs w:val="24"/>
                <w:lang w:val="ru-RU"/>
              </w:rPr>
              <w:t>………………………………………………………..</w:t>
            </w:r>
          </w:p>
        </w:tc>
        <w:tc>
          <w:tcPr>
            <w:tcW w:w="632" w:type="dxa"/>
            <w:gridSpan w:val="2"/>
          </w:tcPr>
          <w:p w:rsidR="00FC7E3E" w:rsidRDefault="00FC7E3E" w:rsidP="002C54D5">
            <w:pPr>
              <w:jc w:val="right"/>
              <w:rPr>
                <w:rFonts w:ascii="Times New Roman" w:hAnsi="Times New Roman"/>
                <w:sz w:val="24"/>
                <w:szCs w:val="24"/>
                <w:lang w:val="ru-RU"/>
              </w:rPr>
            </w:pPr>
          </w:p>
          <w:p w:rsidR="00FC7E3E" w:rsidRPr="00AE2EEC" w:rsidRDefault="00F11132" w:rsidP="00F11132">
            <w:pPr>
              <w:jc w:val="right"/>
              <w:rPr>
                <w:rFonts w:ascii="Times New Roman" w:hAnsi="Times New Roman"/>
                <w:sz w:val="24"/>
                <w:szCs w:val="24"/>
                <w:lang w:val="ru-RU"/>
              </w:rPr>
            </w:pPr>
            <w:r>
              <w:rPr>
                <w:rFonts w:ascii="Times New Roman" w:hAnsi="Times New Roman"/>
                <w:sz w:val="24"/>
                <w:szCs w:val="24"/>
                <w:lang w:val="ru-RU"/>
              </w:rPr>
              <w:t>50</w:t>
            </w:r>
          </w:p>
        </w:tc>
      </w:tr>
      <w:tr w:rsidR="00FC7E3E" w:rsidRPr="00AE2EEC" w:rsidTr="00267CD6">
        <w:trPr>
          <w:trHeight w:val="111"/>
        </w:trPr>
        <w:tc>
          <w:tcPr>
            <w:tcW w:w="1122" w:type="dxa"/>
          </w:tcPr>
          <w:p w:rsidR="00FC7E3E" w:rsidRDefault="00FC7E3E" w:rsidP="00B9357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sidR="00F11132">
              <w:rPr>
                <w:rFonts w:ascii="Times New Roman" w:hAnsi="Times New Roman"/>
                <w:sz w:val="24"/>
                <w:szCs w:val="24"/>
                <w:lang w:val="ru-RU"/>
              </w:rPr>
              <w:t>8</w:t>
            </w:r>
            <w:r w:rsidRPr="00AE2EEC">
              <w:rPr>
                <w:rFonts w:ascii="Times New Roman" w:hAnsi="Times New Roman"/>
                <w:sz w:val="24"/>
                <w:szCs w:val="24"/>
                <w:lang w:val="ru-RU"/>
              </w:rPr>
              <w:t>.</w:t>
            </w:r>
          </w:p>
        </w:tc>
        <w:tc>
          <w:tcPr>
            <w:tcW w:w="8182" w:type="dxa"/>
          </w:tcPr>
          <w:p w:rsidR="00FC7E3E" w:rsidRPr="00733967" w:rsidRDefault="00FC7E3E" w:rsidP="009F16A5">
            <w:pPr>
              <w:ind w:right="-574"/>
              <w:rPr>
                <w:rFonts w:ascii="Times New Roman" w:hAnsi="Times New Roman"/>
                <w:sz w:val="24"/>
                <w:szCs w:val="24"/>
                <w:lang w:val="ru-RU"/>
              </w:rPr>
            </w:pPr>
            <w:r w:rsidRPr="00733967">
              <w:rPr>
                <w:rFonts w:ascii="Times New Roman" w:hAnsi="Times New Roman"/>
                <w:sz w:val="24"/>
                <w:szCs w:val="24"/>
                <w:lang w:val="ru-RU"/>
              </w:rPr>
              <w:t>Перспективны</w:t>
            </w:r>
            <w:r>
              <w:rPr>
                <w:rFonts w:ascii="Times New Roman" w:hAnsi="Times New Roman"/>
                <w:sz w:val="24"/>
                <w:szCs w:val="24"/>
                <w:lang w:val="ru-RU"/>
              </w:rPr>
              <w:t>й</w:t>
            </w:r>
            <w:r w:rsidRPr="00733967">
              <w:rPr>
                <w:rFonts w:ascii="Times New Roman" w:hAnsi="Times New Roman"/>
                <w:sz w:val="24"/>
                <w:szCs w:val="24"/>
                <w:lang w:val="ru-RU"/>
              </w:rPr>
              <w:t xml:space="preserve"> топливны</w:t>
            </w:r>
            <w:r>
              <w:rPr>
                <w:rFonts w:ascii="Times New Roman" w:hAnsi="Times New Roman"/>
                <w:sz w:val="24"/>
                <w:szCs w:val="24"/>
                <w:lang w:val="ru-RU"/>
              </w:rPr>
              <w:t>й</w:t>
            </w:r>
            <w:r w:rsidRPr="00733967">
              <w:rPr>
                <w:rFonts w:ascii="Times New Roman" w:hAnsi="Times New Roman"/>
                <w:sz w:val="24"/>
                <w:szCs w:val="24"/>
                <w:lang w:val="ru-RU"/>
              </w:rPr>
              <w:t xml:space="preserve"> баланс</w:t>
            </w:r>
            <w:r>
              <w:rPr>
                <w:rFonts w:ascii="Times New Roman" w:hAnsi="Times New Roman"/>
                <w:sz w:val="24"/>
                <w:szCs w:val="24"/>
                <w:lang w:val="ru-RU"/>
              </w:rPr>
              <w:t>……………………………………….</w:t>
            </w:r>
          </w:p>
        </w:tc>
        <w:tc>
          <w:tcPr>
            <w:tcW w:w="632" w:type="dxa"/>
            <w:gridSpan w:val="2"/>
          </w:tcPr>
          <w:p w:rsidR="00FC7E3E" w:rsidRPr="00AE2EEC" w:rsidRDefault="00F11132" w:rsidP="002C54D5">
            <w:pPr>
              <w:jc w:val="right"/>
              <w:rPr>
                <w:rFonts w:ascii="Times New Roman" w:hAnsi="Times New Roman"/>
                <w:sz w:val="24"/>
                <w:szCs w:val="24"/>
                <w:lang w:val="ru-RU"/>
              </w:rPr>
            </w:pPr>
            <w:r>
              <w:rPr>
                <w:rFonts w:ascii="Times New Roman" w:hAnsi="Times New Roman"/>
                <w:sz w:val="24"/>
                <w:szCs w:val="24"/>
                <w:lang w:val="ru-RU"/>
              </w:rPr>
              <w:t>52</w:t>
            </w:r>
          </w:p>
        </w:tc>
      </w:tr>
      <w:tr w:rsidR="00FC7E3E" w:rsidRPr="00AE2EEC" w:rsidTr="00267CD6">
        <w:trPr>
          <w:trHeight w:val="111"/>
        </w:trPr>
        <w:tc>
          <w:tcPr>
            <w:tcW w:w="1122" w:type="dxa"/>
          </w:tcPr>
          <w:p w:rsidR="00FC7E3E" w:rsidRDefault="00F11132" w:rsidP="001C148D">
            <w:pPr>
              <w:ind w:right="34"/>
              <w:jc w:val="right"/>
              <w:rPr>
                <w:rFonts w:ascii="Times New Roman" w:hAnsi="Times New Roman"/>
                <w:sz w:val="24"/>
                <w:szCs w:val="24"/>
                <w:lang w:val="ru-RU"/>
              </w:rPr>
            </w:pPr>
            <w:r>
              <w:rPr>
                <w:rFonts w:ascii="Times New Roman" w:hAnsi="Times New Roman"/>
                <w:sz w:val="24"/>
                <w:szCs w:val="24"/>
                <w:lang w:val="ru-RU"/>
              </w:rPr>
              <w:t>8</w:t>
            </w:r>
            <w:r w:rsidR="00FC7E3E">
              <w:rPr>
                <w:rFonts w:ascii="Times New Roman" w:hAnsi="Times New Roman"/>
                <w:sz w:val="24"/>
                <w:szCs w:val="24"/>
                <w:lang w:val="ru-RU"/>
              </w:rPr>
              <w:t>.1.</w:t>
            </w:r>
          </w:p>
        </w:tc>
        <w:tc>
          <w:tcPr>
            <w:tcW w:w="8182" w:type="dxa"/>
          </w:tcPr>
          <w:p w:rsidR="00FC7E3E" w:rsidRPr="001C148D" w:rsidRDefault="00FC7E3E" w:rsidP="00AE2EEC">
            <w:pPr>
              <w:ind w:right="-574"/>
              <w:rPr>
                <w:rFonts w:ascii="Times New Roman" w:hAnsi="Times New Roman"/>
                <w:sz w:val="24"/>
                <w:szCs w:val="24"/>
                <w:lang w:val="ru-RU"/>
              </w:rPr>
            </w:pPr>
            <w:r>
              <w:rPr>
                <w:rFonts w:ascii="Times New Roman" w:hAnsi="Times New Roman"/>
                <w:sz w:val="24"/>
                <w:szCs w:val="24"/>
                <w:lang w:val="ru-RU"/>
              </w:rPr>
              <w:t>Расчет перспективных максимальных часовых и годовых расходов основного вида топлива……………………………………………………</w:t>
            </w:r>
          </w:p>
        </w:tc>
        <w:tc>
          <w:tcPr>
            <w:tcW w:w="632" w:type="dxa"/>
            <w:gridSpan w:val="2"/>
          </w:tcPr>
          <w:p w:rsidR="00FC7E3E" w:rsidRDefault="00FC7E3E" w:rsidP="002C54D5">
            <w:pPr>
              <w:jc w:val="right"/>
              <w:rPr>
                <w:rFonts w:ascii="Times New Roman" w:hAnsi="Times New Roman"/>
                <w:sz w:val="24"/>
                <w:szCs w:val="24"/>
                <w:lang w:val="ru-RU"/>
              </w:rPr>
            </w:pPr>
          </w:p>
          <w:p w:rsidR="00FC7E3E" w:rsidRPr="00AE2EEC" w:rsidRDefault="00F11132" w:rsidP="00F11132">
            <w:pPr>
              <w:jc w:val="right"/>
              <w:rPr>
                <w:rFonts w:ascii="Times New Roman" w:hAnsi="Times New Roman"/>
                <w:sz w:val="24"/>
                <w:szCs w:val="24"/>
                <w:lang w:val="ru-RU"/>
              </w:rPr>
            </w:pPr>
            <w:r>
              <w:rPr>
                <w:rFonts w:ascii="Times New Roman" w:hAnsi="Times New Roman"/>
                <w:sz w:val="24"/>
                <w:szCs w:val="24"/>
                <w:lang w:val="ru-RU"/>
              </w:rPr>
              <w:t>52</w:t>
            </w:r>
          </w:p>
        </w:tc>
      </w:tr>
      <w:tr w:rsidR="00FC7E3E" w:rsidRPr="00AE2EEC" w:rsidTr="00267CD6">
        <w:trPr>
          <w:trHeight w:val="444"/>
        </w:trPr>
        <w:tc>
          <w:tcPr>
            <w:tcW w:w="1122" w:type="dxa"/>
          </w:tcPr>
          <w:p w:rsidR="00FC7E3E" w:rsidRDefault="00F11132" w:rsidP="009E3AEB">
            <w:pPr>
              <w:ind w:right="34"/>
              <w:jc w:val="right"/>
              <w:rPr>
                <w:rFonts w:ascii="Times New Roman" w:hAnsi="Times New Roman"/>
                <w:sz w:val="24"/>
                <w:szCs w:val="24"/>
                <w:lang w:val="ru-RU"/>
              </w:rPr>
            </w:pPr>
            <w:r>
              <w:rPr>
                <w:rFonts w:ascii="Times New Roman" w:hAnsi="Times New Roman"/>
                <w:sz w:val="24"/>
                <w:szCs w:val="24"/>
                <w:lang w:val="ru-RU"/>
              </w:rPr>
              <w:t>8</w:t>
            </w:r>
            <w:r w:rsidR="00FC7E3E">
              <w:rPr>
                <w:rFonts w:ascii="Times New Roman" w:hAnsi="Times New Roman"/>
                <w:sz w:val="24"/>
                <w:szCs w:val="24"/>
                <w:lang w:val="ru-RU"/>
              </w:rPr>
              <w:t>.2.</w:t>
            </w:r>
          </w:p>
        </w:tc>
        <w:tc>
          <w:tcPr>
            <w:tcW w:w="8182" w:type="dxa"/>
          </w:tcPr>
          <w:p w:rsidR="00FC7E3E" w:rsidRDefault="00FC7E3E" w:rsidP="00AE2EEC">
            <w:pPr>
              <w:ind w:right="-574"/>
              <w:rPr>
                <w:rFonts w:ascii="Times New Roman" w:hAnsi="Times New Roman"/>
                <w:sz w:val="24"/>
                <w:szCs w:val="24"/>
                <w:lang w:val="ru-RU"/>
              </w:rPr>
            </w:pPr>
            <w:r>
              <w:rPr>
                <w:rFonts w:ascii="Times New Roman" w:hAnsi="Times New Roman"/>
                <w:sz w:val="24"/>
                <w:szCs w:val="24"/>
                <w:lang w:val="ru-RU"/>
              </w:rPr>
              <w:t xml:space="preserve">Расчеты по каждому источнику тепловой энергии нормативных </w:t>
            </w:r>
          </w:p>
          <w:p w:rsidR="00FC7E3E" w:rsidRPr="001C148D" w:rsidRDefault="00FC7E3E" w:rsidP="009E3AEB">
            <w:pPr>
              <w:ind w:right="-574"/>
              <w:rPr>
                <w:rFonts w:ascii="Times New Roman" w:hAnsi="Times New Roman"/>
                <w:sz w:val="24"/>
                <w:szCs w:val="24"/>
                <w:lang w:val="ru-RU"/>
              </w:rPr>
            </w:pPr>
            <w:r>
              <w:rPr>
                <w:rFonts w:ascii="Times New Roman" w:hAnsi="Times New Roman"/>
                <w:sz w:val="24"/>
                <w:szCs w:val="24"/>
                <w:lang w:val="ru-RU"/>
              </w:rPr>
              <w:t>запасов аварийных видов топлива………………………………………</w:t>
            </w:r>
          </w:p>
        </w:tc>
        <w:tc>
          <w:tcPr>
            <w:tcW w:w="632" w:type="dxa"/>
            <w:gridSpan w:val="2"/>
          </w:tcPr>
          <w:p w:rsidR="00FC7E3E" w:rsidRDefault="00FC7E3E" w:rsidP="002C54D5">
            <w:pPr>
              <w:jc w:val="right"/>
              <w:rPr>
                <w:rFonts w:ascii="Times New Roman" w:hAnsi="Times New Roman"/>
                <w:sz w:val="24"/>
                <w:szCs w:val="24"/>
                <w:lang w:val="ru-RU"/>
              </w:rPr>
            </w:pPr>
          </w:p>
          <w:p w:rsidR="00FC7E3E" w:rsidRPr="00AE2EEC" w:rsidRDefault="00F11132" w:rsidP="002C54D5">
            <w:pPr>
              <w:jc w:val="right"/>
              <w:rPr>
                <w:rFonts w:ascii="Times New Roman" w:hAnsi="Times New Roman"/>
                <w:sz w:val="24"/>
                <w:szCs w:val="24"/>
                <w:lang w:val="ru-RU"/>
              </w:rPr>
            </w:pPr>
            <w:r>
              <w:rPr>
                <w:rFonts w:ascii="Times New Roman" w:hAnsi="Times New Roman"/>
                <w:sz w:val="24"/>
                <w:szCs w:val="24"/>
                <w:lang w:val="ru-RU"/>
              </w:rPr>
              <w:t>53</w:t>
            </w:r>
          </w:p>
        </w:tc>
      </w:tr>
      <w:tr w:rsidR="00FC7E3E" w:rsidRPr="00AE2EEC" w:rsidTr="00267CD6">
        <w:trPr>
          <w:trHeight w:val="444"/>
        </w:trPr>
        <w:tc>
          <w:tcPr>
            <w:tcW w:w="1122" w:type="dxa"/>
          </w:tcPr>
          <w:p w:rsidR="00FC7E3E" w:rsidRDefault="00FC7E3E" w:rsidP="00F11132">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sidR="00F11132">
              <w:rPr>
                <w:rFonts w:ascii="Times New Roman" w:hAnsi="Times New Roman"/>
                <w:sz w:val="24"/>
                <w:szCs w:val="24"/>
                <w:lang w:val="ru-RU"/>
              </w:rPr>
              <w:t>9</w:t>
            </w:r>
            <w:r w:rsidRPr="00AE2EEC">
              <w:rPr>
                <w:rFonts w:ascii="Times New Roman" w:hAnsi="Times New Roman"/>
                <w:sz w:val="24"/>
                <w:szCs w:val="24"/>
                <w:lang w:val="ru-RU"/>
              </w:rPr>
              <w:t>.</w:t>
            </w:r>
          </w:p>
        </w:tc>
        <w:tc>
          <w:tcPr>
            <w:tcW w:w="8182" w:type="dxa"/>
          </w:tcPr>
          <w:p w:rsidR="00FC7E3E" w:rsidRDefault="00FC7E3E" w:rsidP="00AE2EEC">
            <w:pPr>
              <w:ind w:right="-574"/>
              <w:rPr>
                <w:rFonts w:ascii="Times New Roman" w:hAnsi="Times New Roman"/>
                <w:sz w:val="24"/>
                <w:szCs w:val="24"/>
                <w:lang w:val="ru-RU"/>
              </w:rPr>
            </w:pPr>
            <w:r w:rsidRPr="002C54D5">
              <w:rPr>
                <w:rFonts w:ascii="Times New Roman" w:hAnsi="Times New Roman"/>
                <w:sz w:val="24"/>
                <w:szCs w:val="24"/>
                <w:lang w:val="ru-RU"/>
              </w:rPr>
              <w:t xml:space="preserve">Обоснование инвестиций в строительство, реконструкцию и </w:t>
            </w:r>
          </w:p>
          <w:p w:rsidR="00FC7E3E" w:rsidRPr="002C54D5" w:rsidRDefault="00FC7E3E" w:rsidP="00AE2EEC">
            <w:pPr>
              <w:ind w:right="-574"/>
              <w:rPr>
                <w:rFonts w:ascii="Times New Roman" w:hAnsi="Times New Roman"/>
                <w:sz w:val="24"/>
                <w:szCs w:val="24"/>
                <w:lang w:val="ru-RU"/>
              </w:rPr>
            </w:pPr>
            <w:r w:rsidRPr="002C54D5">
              <w:rPr>
                <w:rFonts w:ascii="Times New Roman" w:hAnsi="Times New Roman"/>
                <w:sz w:val="24"/>
                <w:szCs w:val="24"/>
                <w:lang w:val="ru-RU"/>
              </w:rPr>
              <w:t>техническое перевооружение</w:t>
            </w:r>
            <w:r>
              <w:rPr>
                <w:rFonts w:ascii="Times New Roman" w:hAnsi="Times New Roman"/>
                <w:sz w:val="24"/>
                <w:szCs w:val="24"/>
                <w:lang w:val="ru-RU"/>
              </w:rPr>
              <w:t>……………………………………………..</w:t>
            </w:r>
          </w:p>
        </w:tc>
        <w:tc>
          <w:tcPr>
            <w:tcW w:w="632" w:type="dxa"/>
            <w:gridSpan w:val="2"/>
          </w:tcPr>
          <w:p w:rsidR="00FC7E3E" w:rsidRDefault="00FC7E3E" w:rsidP="002C54D5">
            <w:pPr>
              <w:jc w:val="right"/>
              <w:rPr>
                <w:rFonts w:ascii="Times New Roman" w:hAnsi="Times New Roman"/>
                <w:sz w:val="24"/>
                <w:szCs w:val="24"/>
                <w:lang w:val="ru-RU"/>
              </w:rPr>
            </w:pPr>
          </w:p>
          <w:p w:rsidR="00FC7E3E" w:rsidRPr="00AE2EEC" w:rsidRDefault="00F11132" w:rsidP="002D5B5C">
            <w:pPr>
              <w:jc w:val="right"/>
              <w:rPr>
                <w:rFonts w:ascii="Times New Roman" w:hAnsi="Times New Roman"/>
                <w:sz w:val="24"/>
                <w:szCs w:val="24"/>
                <w:lang w:val="ru-RU"/>
              </w:rPr>
            </w:pPr>
            <w:r>
              <w:rPr>
                <w:rFonts w:ascii="Times New Roman" w:hAnsi="Times New Roman"/>
                <w:sz w:val="24"/>
                <w:szCs w:val="24"/>
                <w:lang w:val="ru-RU"/>
              </w:rPr>
              <w:t>54</w:t>
            </w:r>
          </w:p>
        </w:tc>
      </w:tr>
      <w:tr w:rsidR="00FC7E3E" w:rsidRPr="00AE2EEC" w:rsidTr="00267CD6">
        <w:trPr>
          <w:trHeight w:val="444"/>
        </w:trPr>
        <w:tc>
          <w:tcPr>
            <w:tcW w:w="1122" w:type="dxa"/>
          </w:tcPr>
          <w:p w:rsidR="00EA5011" w:rsidRDefault="00F11132" w:rsidP="009E3AEB">
            <w:pPr>
              <w:ind w:right="34"/>
              <w:jc w:val="right"/>
              <w:rPr>
                <w:rFonts w:ascii="Times New Roman" w:hAnsi="Times New Roman"/>
                <w:sz w:val="24"/>
                <w:szCs w:val="24"/>
                <w:lang w:val="ru-RU"/>
              </w:rPr>
            </w:pPr>
            <w:r>
              <w:rPr>
                <w:rFonts w:ascii="Times New Roman" w:hAnsi="Times New Roman"/>
                <w:sz w:val="24"/>
                <w:szCs w:val="24"/>
                <w:lang w:val="ru-RU"/>
              </w:rPr>
              <w:t>9</w:t>
            </w:r>
            <w:r w:rsidR="00FC7E3E">
              <w:rPr>
                <w:rFonts w:ascii="Times New Roman" w:hAnsi="Times New Roman"/>
                <w:sz w:val="24"/>
                <w:szCs w:val="24"/>
                <w:lang w:val="ru-RU"/>
              </w:rPr>
              <w:t>.1.</w:t>
            </w:r>
          </w:p>
          <w:p w:rsidR="00EA5011" w:rsidRPr="00EA5011" w:rsidRDefault="00EA5011" w:rsidP="00EA5011">
            <w:pPr>
              <w:rPr>
                <w:rFonts w:ascii="Times New Roman" w:hAnsi="Times New Roman"/>
                <w:sz w:val="24"/>
                <w:szCs w:val="24"/>
                <w:lang w:val="ru-RU"/>
              </w:rPr>
            </w:pPr>
          </w:p>
          <w:p w:rsidR="00EA5011" w:rsidRDefault="00EA5011" w:rsidP="00EA5011">
            <w:pPr>
              <w:rPr>
                <w:rFonts w:ascii="Times New Roman" w:hAnsi="Times New Roman"/>
                <w:sz w:val="24"/>
                <w:szCs w:val="24"/>
                <w:lang w:val="ru-RU"/>
              </w:rPr>
            </w:pPr>
          </w:p>
          <w:p w:rsidR="00FC7E3E" w:rsidRPr="00EA5011" w:rsidRDefault="00EA5011" w:rsidP="00EA5011">
            <w:pPr>
              <w:jc w:val="center"/>
              <w:rPr>
                <w:rFonts w:ascii="Times New Roman" w:hAnsi="Times New Roman"/>
                <w:sz w:val="24"/>
                <w:szCs w:val="24"/>
                <w:lang w:val="ru-RU"/>
              </w:rPr>
            </w:pPr>
            <w:r>
              <w:rPr>
                <w:rFonts w:ascii="Times New Roman" w:hAnsi="Times New Roman"/>
                <w:sz w:val="24"/>
                <w:szCs w:val="24"/>
                <w:lang w:val="ru-RU"/>
              </w:rPr>
              <w:t xml:space="preserve">    </w:t>
            </w:r>
            <w:r w:rsidRPr="00EA5011">
              <w:rPr>
                <w:rFonts w:ascii="Times New Roman" w:hAnsi="Times New Roman"/>
                <w:sz w:val="24"/>
                <w:szCs w:val="24"/>
                <w:lang w:val="ru-RU"/>
              </w:rPr>
              <w:t>9.2</w:t>
            </w:r>
            <w:r>
              <w:rPr>
                <w:rFonts w:ascii="Times New Roman" w:hAnsi="Times New Roman"/>
                <w:sz w:val="24"/>
                <w:szCs w:val="24"/>
                <w:lang w:val="ru-RU"/>
              </w:rPr>
              <w:t>.</w:t>
            </w:r>
          </w:p>
        </w:tc>
        <w:tc>
          <w:tcPr>
            <w:tcW w:w="8182" w:type="dxa"/>
          </w:tcPr>
          <w:p w:rsidR="00EA5011" w:rsidRDefault="00FC7E3E" w:rsidP="00AE2EEC">
            <w:pPr>
              <w:ind w:right="-574"/>
              <w:rPr>
                <w:rFonts w:ascii="Times New Roman" w:hAnsi="Times New Roman"/>
                <w:sz w:val="24"/>
                <w:szCs w:val="24"/>
                <w:lang w:val="ru-RU"/>
              </w:rPr>
            </w:pPr>
            <w:r w:rsidRPr="002C54D5">
              <w:rPr>
                <w:rFonts w:ascii="Times New Roman" w:hAnsi="Times New Roman"/>
                <w:sz w:val="24"/>
                <w:szCs w:val="24"/>
                <w:lang w:val="ru-RU"/>
              </w:rPr>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Pr>
                <w:rFonts w:ascii="Times New Roman" w:hAnsi="Times New Roman"/>
                <w:sz w:val="24"/>
                <w:szCs w:val="24"/>
                <w:lang w:val="ru-RU"/>
              </w:rPr>
              <w:t>…………………………………………………</w:t>
            </w:r>
          </w:p>
          <w:p w:rsidR="00FC7E3E" w:rsidRPr="00EA5011" w:rsidRDefault="00EA5011" w:rsidP="00EA5011">
            <w:pPr>
              <w:rPr>
                <w:rFonts w:ascii="Times New Roman" w:hAnsi="Times New Roman"/>
                <w:sz w:val="24"/>
                <w:szCs w:val="24"/>
                <w:lang w:val="ru-RU"/>
              </w:rPr>
            </w:pPr>
            <w:r w:rsidRPr="00EA5011">
              <w:rPr>
                <w:rFonts w:ascii="Times New Roman" w:hAnsi="Times New Roman"/>
                <w:sz w:val="24"/>
                <w:szCs w:val="24"/>
                <w:lang w:val="ru-RU"/>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w:t>
            </w:r>
            <w:r>
              <w:rPr>
                <w:rFonts w:ascii="Times New Roman" w:hAnsi="Times New Roman"/>
                <w:sz w:val="24"/>
                <w:szCs w:val="24"/>
                <w:lang w:val="ru-RU"/>
              </w:rPr>
              <w:t>………………………………………………….</w:t>
            </w:r>
          </w:p>
        </w:tc>
        <w:tc>
          <w:tcPr>
            <w:tcW w:w="632" w:type="dxa"/>
            <w:gridSpan w:val="2"/>
          </w:tcPr>
          <w:p w:rsidR="00FC7E3E" w:rsidRDefault="00FC7E3E" w:rsidP="008800D3">
            <w:pPr>
              <w:jc w:val="right"/>
              <w:rPr>
                <w:rFonts w:ascii="Times New Roman" w:hAnsi="Times New Roman"/>
                <w:sz w:val="24"/>
                <w:szCs w:val="24"/>
                <w:lang w:val="ru-RU"/>
              </w:rPr>
            </w:pPr>
          </w:p>
          <w:p w:rsidR="00FC7E3E" w:rsidRDefault="00FC7E3E" w:rsidP="008800D3">
            <w:pPr>
              <w:jc w:val="right"/>
              <w:rPr>
                <w:rFonts w:ascii="Times New Roman" w:hAnsi="Times New Roman"/>
                <w:sz w:val="24"/>
                <w:szCs w:val="24"/>
                <w:lang w:val="ru-RU"/>
              </w:rPr>
            </w:pPr>
          </w:p>
          <w:p w:rsidR="00FC7E3E" w:rsidRDefault="00F11132" w:rsidP="00F11132">
            <w:pPr>
              <w:jc w:val="right"/>
              <w:rPr>
                <w:rFonts w:ascii="Times New Roman" w:hAnsi="Times New Roman"/>
                <w:sz w:val="24"/>
                <w:szCs w:val="24"/>
                <w:lang w:val="ru-RU"/>
              </w:rPr>
            </w:pPr>
            <w:r>
              <w:rPr>
                <w:rFonts w:ascii="Times New Roman" w:hAnsi="Times New Roman"/>
                <w:sz w:val="24"/>
                <w:szCs w:val="24"/>
                <w:lang w:val="ru-RU"/>
              </w:rPr>
              <w:t>54</w:t>
            </w:r>
          </w:p>
          <w:p w:rsidR="00EA5011" w:rsidRDefault="00EA5011" w:rsidP="00F11132">
            <w:pPr>
              <w:jc w:val="right"/>
              <w:rPr>
                <w:rFonts w:ascii="Times New Roman" w:hAnsi="Times New Roman"/>
                <w:sz w:val="24"/>
                <w:szCs w:val="24"/>
                <w:lang w:val="ru-RU"/>
              </w:rPr>
            </w:pPr>
          </w:p>
          <w:p w:rsidR="00EA5011" w:rsidRDefault="00EA5011" w:rsidP="00EA5011">
            <w:pPr>
              <w:rPr>
                <w:rFonts w:ascii="Times New Roman" w:hAnsi="Times New Roman"/>
                <w:sz w:val="24"/>
                <w:szCs w:val="24"/>
                <w:lang w:val="ru-RU"/>
              </w:rPr>
            </w:pPr>
          </w:p>
          <w:p w:rsidR="00EA5011" w:rsidRPr="00EA5011" w:rsidRDefault="00EA5011" w:rsidP="00EA5011">
            <w:pPr>
              <w:rPr>
                <w:rFonts w:ascii="Times New Roman" w:hAnsi="Times New Roman"/>
                <w:sz w:val="24"/>
                <w:szCs w:val="24"/>
                <w:lang w:val="ru-RU"/>
              </w:rPr>
            </w:pPr>
            <w:r>
              <w:rPr>
                <w:rFonts w:ascii="Times New Roman" w:hAnsi="Times New Roman"/>
                <w:sz w:val="24"/>
                <w:szCs w:val="24"/>
                <w:lang w:val="ru-RU"/>
              </w:rPr>
              <w:t xml:space="preserve">  54</w:t>
            </w:r>
          </w:p>
        </w:tc>
      </w:tr>
      <w:tr w:rsidR="00FC7E3E" w:rsidRPr="00AE2EEC" w:rsidTr="00267CD6">
        <w:trPr>
          <w:trHeight w:val="444"/>
        </w:trPr>
        <w:tc>
          <w:tcPr>
            <w:tcW w:w="1122" w:type="dxa"/>
          </w:tcPr>
          <w:p w:rsidR="00FC7E3E" w:rsidRDefault="00F11132" w:rsidP="002C54D5">
            <w:pPr>
              <w:ind w:right="34"/>
              <w:jc w:val="right"/>
              <w:rPr>
                <w:rFonts w:ascii="Times New Roman" w:hAnsi="Times New Roman"/>
                <w:sz w:val="24"/>
                <w:szCs w:val="24"/>
                <w:lang w:val="ru-RU"/>
              </w:rPr>
            </w:pPr>
            <w:r>
              <w:rPr>
                <w:rFonts w:ascii="Times New Roman" w:hAnsi="Times New Roman"/>
                <w:sz w:val="24"/>
                <w:szCs w:val="24"/>
                <w:lang w:val="ru-RU"/>
              </w:rPr>
              <w:t>9</w:t>
            </w:r>
            <w:r w:rsidR="00EA5011">
              <w:rPr>
                <w:rFonts w:ascii="Times New Roman" w:hAnsi="Times New Roman"/>
                <w:sz w:val="24"/>
                <w:szCs w:val="24"/>
                <w:lang w:val="ru-RU"/>
              </w:rPr>
              <w:t>.3</w:t>
            </w:r>
            <w:r w:rsidR="00FC7E3E">
              <w:rPr>
                <w:rFonts w:ascii="Times New Roman" w:hAnsi="Times New Roman"/>
                <w:sz w:val="24"/>
                <w:szCs w:val="24"/>
                <w:lang w:val="ru-RU"/>
              </w:rPr>
              <w:t>.</w:t>
            </w:r>
          </w:p>
        </w:tc>
        <w:tc>
          <w:tcPr>
            <w:tcW w:w="8182" w:type="dxa"/>
          </w:tcPr>
          <w:p w:rsidR="00FC7E3E" w:rsidRDefault="00FC7E3E" w:rsidP="00AE2EEC">
            <w:pPr>
              <w:ind w:right="-574"/>
              <w:rPr>
                <w:rFonts w:ascii="Times New Roman" w:hAnsi="Times New Roman"/>
                <w:sz w:val="24"/>
                <w:szCs w:val="24"/>
                <w:lang w:val="ru-RU"/>
              </w:rPr>
            </w:pPr>
            <w:r w:rsidRPr="002C54D5">
              <w:rPr>
                <w:rFonts w:ascii="Times New Roman" w:hAnsi="Times New Roman"/>
                <w:sz w:val="24"/>
                <w:szCs w:val="24"/>
                <w:lang w:val="ru-RU"/>
              </w:rPr>
              <w:t xml:space="preserve">Предложения по источникам инвестиций, обеспечивающих </w:t>
            </w:r>
          </w:p>
          <w:p w:rsidR="00FC7E3E" w:rsidRPr="002C54D5" w:rsidRDefault="00FC7E3E" w:rsidP="00AE2EEC">
            <w:pPr>
              <w:ind w:right="-574"/>
              <w:rPr>
                <w:rFonts w:ascii="Times New Roman" w:hAnsi="Times New Roman"/>
                <w:sz w:val="24"/>
                <w:szCs w:val="24"/>
                <w:lang w:val="ru-RU"/>
              </w:rPr>
            </w:pPr>
            <w:r w:rsidRPr="002C54D5">
              <w:rPr>
                <w:rFonts w:ascii="Times New Roman" w:hAnsi="Times New Roman"/>
                <w:sz w:val="24"/>
                <w:szCs w:val="24"/>
                <w:lang w:val="ru-RU"/>
              </w:rPr>
              <w:t>финансовые потребности</w:t>
            </w:r>
            <w:r>
              <w:rPr>
                <w:rFonts w:ascii="Times New Roman" w:hAnsi="Times New Roman"/>
                <w:sz w:val="24"/>
                <w:szCs w:val="24"/>
                <w:lang w:val="ru-RU"/>
              </w:rPr>
              <w:t>………………………………………………….</w:t>
            </w:r>
          </w:p>
        </w:tc>
        <w:tc>
          <w:tcPr>
            <w:tcW w:w="632" w:type="dxa"/>
            <w:gridSpan w:val="2"/>
          </w:tcPr>
          <w:p w:rsidR="00FC7E3E" w:rsidRDefault="00FC7E3E" w:rsidP="008800D3">
            <w:pPr>
              <w:jc w:val="right"/>
              <w:rPr>
                <w:rFonts w:ascii="Times New Roman" w:hAnsi="Times New Roman"/>
                <w:sz w:val="24"/>
                <w:szCs w:val="24"/>
                <w:lang w:val="ru-RU"/>
              </w:rPr>
            </w:pPr>
          </w:p>
          <w:p w:rsidR="00FC7E3E" w:rsidRPr="00AE2EEC" w:rsidRDefault="00F11132" w:rsidP="00F11132">
            <w:pPr>
              <w:jc w:val="right"/>
              <w:rPr>
                <w:rFonts w:ascii="Times New Roman" w:hAnsi="Times New Roman"/>
                <w:sz w:val="24"/>
                <w:szCs w:val="24"/>
                <w:lang w:val="ru-RU"/>
              </w:rPr>
            </w:pPr>
            <w:r>
              <w:rPr>
                <w:rFonts w:ascii="Times New Roman" w:hAnsi="Times New Roman"/>
                <w:sz w:val="24"/>
                <w:szCs w:val="24"/>
                <w:lang w:val="ru-RU"/>
              </w:rPr>
              <w:t>54</w:t>
            </w:r>
          </w:p>
        </w:tc>
      </w:tr>
      <w:tr w:rsidR="00FC7E3E" w:rsidRPr="00AE2EEC" w:rsidTr="00267CD6">
        <w:trPr>
          <w:trHeight w:val="221"/>
        </w:trPr>
        <w:tc>
          <w:tcPr>
            <w:tcW w:w="1122" w:type="dxa"/>
          </w:tcPr>
          <w:p w:rsidR="00FC7E3E" w:rsidRDefault="00FC7E3E" w:rsidP="002C54D5">
            <w:pPr>
              <w:ind w:right="34"/>
              <w:jc w:val="right"/>
              <w:rPr>
                <w:rFonts w:ascii="Times New Roman" w:hAnsi="Times New Roman"/>
                <w:sz w:val="24"/>
                <w:szCs w:val="24"/>
                <w:lang w:val="ru-RU"/>
              </w:rPr>
            </w:pPr>
          </w:p>
        </w:tc>
        <w:tc>
          <w:tcPr>
            <w:tcW w:w="8182" w:type="dxa"/>
          </w:tcPr>
          <w:p w:rsidR="00FC7E3E" w:rsidRPr="002C54D5" w:rsidRDefault="00FC7E3E" w:rsidP="00AE2EEC">
            <w:pPr>
              <w:ind w:right="-574"/>
              <w:rPr>
                <w:rFonts w:ascii="Times New Roman" w:hAnsi="Times New Roman"/>
                <w:sz w:val="24"/>
                <w:szCs w:val="24"/>
                <w:lang w:val="ru-RU"/>
              </w:rPr>
            </w:pPr>
          </w:p>
        </w:tc>
        <w:tc>
          <w:tcPr>
            <w:tcW w:w="632" w:type="dxa"/>
            <w:gridSpan w:val="2"/>
          </w:tcPr>
          <w:p w:rsidR="00FC7E3E" w:rsidRPr="00AE2EEC" w:rsidRDefault="00FC7E3E" w:rsidP="002D5B5C">
            <w:pPr>
              <w:jc w:val="right"/>
              <w:rPr>
                <w:rFonts w:ascii="Times New Roman" w:hAnsi="Times New Roman"/>
                <w:sz w:val="24"/>
                <w:szCs w:val="24"/>
                <w:lang w:val="ru-RU"/>
              </w:rPr>
            </w:pPr>
          </w:p>
        </w:tc>
      </w:tr>
      <w:tr w:rsidR="00EA5011" w:rsidRPr="00AE2EEC" w:rsidTr="00267CD6">
        <w:trPr>
          <w:trHeight w:val="444"/>
        </w:trPr>
        <w:tc>
          <w:tcPr>
            <w:tcW w:w="1122" w:type="dxa"/>
          </w:tcPr>
          <w:p w:rsidR="0003513E" w:rsidRDefault="00EA5011" w:rsidP="00EA5011">
            <w:pPr>
              <w:ind w:left="-142" w:right="34"/>
              <w:rPr>
                <w:rFonts w:ascii="Times New Roman" w:hAnsi="Times New Roman"/>
                <w:sz w:val="24"/>
                <w:szCs w:val="24"/>
                <w:lang w:val="ru-RU"/>
              </w:rPr>
            </w:pPr>
            <w:r>
              <w:rPr>
                <w:rFonts w:ascii="Times New Roman" w:hAnsi="Times New Roman"/>
                <w:sz w:val="24"/>
                <w:szCs w:val="24"/>
                <w:lang w:val="ru-RU"/>
              </w:rPr>
              <w:t>Глава 10.</w:t>
            </w:r>
          </w:p>
          <w:p w:rsidR="0003513E" w:rsidRDefault="0003513E" w:rsidP="0003513E">
            <w:pPr>
              <w:rPr>
                <w:rFonts w:ascii="Times New Roman" w:hAnsi="Times New Roman"/>
                <w:sz w:val="24"/>
                <w:szCs w:val="24"/>
                <w:lang w:val="ru-RU"/>
              </w:rPr>
            </w:pPr>
          </w:p>
          <w:p w:rsidR="00EA5011" w:rsidRPr="0003513E" w:rsidRDefault="0003513E" w:rsidP="005907CB">
            <w:pPr>
              <w:jc w:val="right"/>
              <w:rPr>
                <w:rFonts w:ascii="Times New Roman" w:hAnsi="Times New Roman"/>
                <w:sz w:val="24"/>
                <w:szCs w:val="24"/>
                <w:lang w:val="ru-RU"/>
              </w:rPr>
            </w:pPr>
            <w:r>
              <w:rPr>
                <w:rFonts w:ascii="Times New Roman" w:hAnsi="Times New Roman"/>
                <w:sz w:val="24"/>
                <w:szCs w:val="24"/>
                <w:lang w:val="ru-RU"/>
              </w:rPr>
              <w:t>10.1.</w:t>
            </w:r>
          </w:p>
        </w:tc>
        <w:tc>
          <w:tcPr>
            <w:tcW w:w="8182" w:type="dxa"/>
          </w:tcPr>
          <w:p w:rsidR="00EA5011" w:rsidRDefault="00EA5011" w:rsidP="00341912">
            <w:pPr>
              <w:ind w:right="-574"/>
              <w:rPr>
                <w:rFonts w:ascii="Times New Roman" w:hAnsi="Times New Roman"/>
                <w:sz w:val="24"/>
                <w:szCs w:val="24"/>
                <w:lang w:val="ru-RU"/>
              </w:rPr>
            </w:pPr>
            <w:r>
              <w:rPr>
                <w:rFonts w:ascii="Times New Roman" w:hAnsi="Times New Roman"/>
                <w:sz w:val="24"/>
                <w:szCs w:val="24"/>
                <w:lang w:val="ru-RU"/>
              </w:rPr>
              <w:t>Ценовые (тарифные) последствия……………………………………….</w:t>
            </w:r>
          </w:p>
          <w:p w:rsidR="00EA5011" w:rsidRPr="00EA5011" w:rsidRDefault="00EA5011" w:rsidP="00EA5011">
            <w:pPr>
              <w:rPr>
                <w:rFonts w:ascii="Times New Roman" w:hAnsi="Times New Roman"/>
                <w:sz w:val="24"/>
                <w:szCs w:val="24"/>
                <w:lang w:val="ru-RU"/>
              </w:rPr>
            </w:pPr>
            <w:r w:rsidRPr="00EA5011">
              <w:rPr>
                <w:rFonts w:ascii="Times New Roman" w:hAnsi="Times New Roman"/>
                <w:sz w:val="24"/>
                <w:szCs w:val="24"/>
                <w:lang w:val="ru-RU"/>
              </w:rPr>
              <w:t>Тарифно-балансовые расчетные модели теплоснабжения потребителей по каждой системе теплоснабжения</w:t>
            </w:r>
            <w:r w:rsidR="0003513E">
              <w:rPr>
                <w:rFonts w:ascii="Times New Roman" w:hAnsi="Times New Roman"/>
                <w:sz w:val="24"/>
                <w:szCs w:val="24"/>
                <w:lang w:val="ru-RU"/>
              </w:rPr>
              <w:t>………………………………………..</w:t>
            </w:r>
          </w:p>
        </w:tc>
        <w:tc>
          <w:tcPr>
            <w:tcW w:w="632" w:type="dxa"/>
            <w:gridSpan w:val="2"/>
          </w:tcPr>
          <w:p w:rsidR="0003513E" w:rsidRDefault="00EA5011" w:rsidP="00341912">
            <w:pPr>
              <w:jc w:val="right"/>
              <w:rPr>
                <w:rFonts w:ascii="Times New Roman" w:hAnsi="Times New Roman"/>
                <w:sz w:val="24"/>
                <w:szCs w:val="24"/>
                <w:lang w:val="ru-RU"/>
              </w:rPr>
            </w:pPr>
            <w:r>
              <w:rPr>
                <w:rFonts w:ascii="Times New Roman" w:hAnsi="Times New Roman"/>
                <w:sz w:val="24"/>
                <w:szCs w:val="24"/>
                <w:lang w:val="ru-RU"/>
              </w:rPr>
              <w:t>62</w:t>
            </w:r>
          </w:p>
          <w:p w:rsidR="0003513E" w:rsidRDefault="0003513E" w:rsidP="0003513E">
            <w:pPr>
              <w:rPr>
                <w:rFonts w:ascii="Times New Roman" w:hAnsi="Times New Roman"/>
                <w:sz w:val="24"/>
                <w:szCs w:val="24"/>
                <w:lang w:val="ru-RU"/>
              </w:rPr>
            </w:pPr>
          </w:p>
          <w:p w:rsidR="00EA5011" w:rsidRDefault="0003513E" w:rsidP="0003513E">
            <w:pPr>
              <w:rPr>
                <w:rFonts w:ascii="Times New Roman" w:hAnsi="Times New Roman"/>
                <w:sz w:val="24"/>
                <w:szCs w:val="24"/>
                <w:lang w:val="ru-RU"/>
              </w:rPr>
            </w:pPr>
            <w:r>
              <w:rPr>
                <w:rFonts w:ascii="Times New Roman" w:hAnsi="Times New Roman"/>
                <w:sz w:val="24"/>
                <w:szCs w:val="24"/>
                <w:lang w:val="ru-RU"/>
              </w:rPr>
              <w:t xml:space="preserve">  62</w:t>
            </w:r>
          </w:p>
          <w:p w:rsidR="0003513E" w:rsidRPr="0003513E" w:rsidRDefault="0003513E" w:rsidP="0003513E">
            <w:pPr>
              <w:rPr>
                <w:rFonts w:ascii="Times New Roman" w:hAnsi="Times New Roman"/>
                <w:sz w:val="24"/>
                <w:szCs w:val="24"/>
                <w:lang w:val="ru-RU"/>
              </w:rPr>
            </w:pPr>
          </w:p>
        </w:tc>
      </w:tr>
      <w:tr w:rsidR="00EA5011" w:rsidTr="00267CD6">
        <w:trPr>
          <w:trHeight w:val="444"/>
        </w:trPr>
        <w:tc>
          <w:tcPr>
            <w:tcW w:w="1122" w:type="dxa"/>
          </w:tcPr>
          <w:p w:rsidR="005907CB" w:rsidRDefault="0003513E" w:rsidP="0003513E">
            <w:pPr>
              <w:ind w:left="-108" w:right="34"/>
              <w:rPr>
                <w:rFonts w:ascii="Times New Roman" w:hAnsi="Times New Roman"/>
                <w:sz w:val="24"/>
                <w:szCs w:val="24"/>
                <w:lang w:val="ru-RU"/>
              </w:rPr>
            </w:pPr>
            <w:r>
              <w:rPr>
                <w:rFonts w:ascii="Times New Roman" w:hAnsi="Times New Roman"/>
                <w:sz w:val="24"/>
                <w:szCs w:val="24"/>
                <w:lang w:val="ru-RU"/>
              </w:rPr>
              <w:lastRenderedPageBreak/>
              <w:t>Глава 11.</w:t>
            </w:r>
          </w:p>
          <w:p w:rsidR="005907CB" w:rsidRDefault="005907CB" w:rsidP="005907CB">
            <w:pPr>
              <w:rPr>
                <w:rFonts w:ascii="Times New Roman" w:hAnsi="Times New Roman"/>
                <w:sz w:val="24"/>
                <w:szCs w:val="24"/>
                <w:lang w:val="ru-RU"/>
              </w:rPr>
            </w:pPr>
          </w:p>
          <w:p w:rsidR="00EA5011" w:rsidRPr="005907CB" w:rsidRDefault="005907CB" w:rsidP="005907CB">
            <w:pPr>
              <w:rPr>
                <w:rFonts w:ascii="Times New Roman" w:hAnsi="Times New Roman"/>
                <w:sz w:val="24"/>
                <w:szCs w:val="24"/>
                <w:lang w:val="ru-RU"/>
              </w:rPr>
            </w:pPr>
            <w:r w:rsidRPr="005907CB">
              <w:rPr>
                <w:rFonts w:ascii="Times New Roman" w:hAnsi="Times New Roman"/>
                <w:sz w:val="24"/>
                <w:szCs w:val="24"/>
                <w:lang w:val="ru-RU"/>
              </w:rPr>
              <w:t>11.1.</w:t>
            </w:r>
          </w:p>
        </w:tc>
        <w:tc>
          <w:tcPr>
            <w:tcW w:w="8182" w:type="dxa"/>
          </w:tcPr>
          <w:p w:rsidR="00EA5011" w:rsidRDefault="0003513E" w:rsidP="00341912">
            <w:pPr>
              <w:ind w:right="-574"/>
              <w:rPr>
                <w:rFonts w:ascii="Times New Roman" w:hAnsi="Times New Roman"/>
                <w:sz w:val="24"/>
                <w:szCs w:val="24"/>
                <w:lang w:val="ru-RU"/>
              </w:rPr>
            </w:pPr>
            <w:r>
              <w:rPr>
                <w:rFonts w:ascii="Times New Roman" w:hAnsi="Times New Roman"/>
                <w:sz w:val="24"/>
                <w:szCs w:val="24"/>
                <w:lang w:val="ru-RU"/>
              </w:rPr>
              <w:t>Основные положения мастер-плана развитие систем теплоснабжения Октябрьского сельского поселения</w:t>
            </w:r>
            <w:r w:rsidR="005907CB">
              <w:rPr>
                <w:rFonts w:ascii="Times New Roman" w:hAnsi="Times New Roman"/>
                <w:sz w:val="24"/>
                <w:szCs w:val="24"/>
                <w:lang w:val="ru-RU"/>
              </w:rPr>
              <w:t>…………………………………………….</w:t>
            </w:r>
          </w:p>
          <w:p w:rsidR="005907CB" w:rsidRDefault="005907CB" w:rsidP="00341912">
            <w:pPr>
              <w:ind w:right="-574"/>
              <w:rPr>
                <w:rFonts w:ascii="Times New Roman" w:hAnsi="Times New Roman"/>
                <w:sz w:val="24"/>
                <w:szCs w:val="24"/>
                <w:lang w:val="ru-RU"/>
              </w:rPr>
            </w:pPr>
            <w:r>
              <w:rPr>
                <w:rFonts w:ascii="Times New Roman" w:hAnsi="Times New Roman"/>
                <w:sz w:val="24"/>
                <w:szCs w:val="24"/>
                <w:lang w:val="ru-RU"/>
              </w:rPr>
              <w:t xml:space="preserve">Описание вариантов перспективного развития систем теплоснабжения </w:t>
            </w:r>
          </w:p>
          <w:p w:rsidR="005907CB" w:rsidRDefault="005907CB" w:rsidP="00341912">
            <w:pPr>
              <w:ind w:right="-574"/>
              <w:rPr>
                <w:rFonts w:ascii="Times New Roman" w:hAnsi="Times New Roman"/>
                <w:sz w:val="24"/>
                <w:szCs w:val="24"/>
                <w:lang w:val="ru-RU"/>
              </w:rPr>
            </w:pPr>
            <w:r>
              <w:rPr>
                <w:rFonts w:ascii="Times New Roman" w:hAnsi="Times New Roman"/>
                <w:sz w:val="24"/>
                <w:szCs w:val="24"/>
                <w:lang w:val="ru-RU"/>
              </w:rPr>
              <w:t xml:space="preserve">поселения ……………………………………………………………………….           </w:t>
            </w:r>
          </w:p>
          <w:p w:rsidR="005907CB" w:rsidRPr="002C54D5" w:rsidRDefault="005907CB" w:rsidP="00341912">
            <w:pPr>
              <w:ind w:right="-574"/>
              <w:rPr>
                <w:rFonts w:ascii="Times New Roman" w:hAnsi="Times New Roman"/>
                <w:sz w:val="24"/>
                <w:szCs w:val="24"/>
                <w:lang w:val="ru-RU"/>
              </w:rPr>
            </w:pPr>
          </w:p>
        </w:tc>
        <w:tc>
          <w:tcPr>
            <w:tcW w:w="632" w:type="dxa"/>
            <w:gridSpan w:val="2"/>
          </w:tcPr>
          <w:p w:rsidR="005907CB" w:rsidRDefault="005907CB" w:rsidP="00341912">
            <w:pPr>
              <w:jc w:val="right"/>
              <w:rPr>
                <w:rFonts w:ascii="Times New Roman" w:hAnsi="Times New Roman"/>
                <w:sz w:val="24"/>
                <w:szCs w:val="24"/>
                <w:lang w:val="ru-RU"/>
              </w:rPr>
            </w:pPr>
          </w:p>
          <w:p w:rsidR="005907CB" w:rsidRDefault="0003513E" w:rsidP="00341912">
            <w:pPr>
              <w:jc w:val="right"/>
              <w:rPr>
                <w:rFonts w:ascii="Times New Roman" w:hAnsi="Times New Roman"/>
                <w:sz w:val="24"/>
                <w:szCs w:val="24"/>
                <w:lang w:val="ru-RU"/>
              </w:rPr>
            </w:pPr>
            <w:r>
              <w:rPr>
                <w:rFonts w:ascii="Times New Roman" w:hAnsi="Times New Roman"/>
                <w:sz w:val="24"/>
                <w:szCs w:val="24"/>
                <w:lang w:val="ru-RU"/>
              </w:rPr>
              <w:t>66</w:t>
            </w:r>
          </w:p>
          <w:p w:rsidR="005907CB" w:rsidRDefault="005907CB" w:rsidP="005907CB">
            <w:pPr>
              <w:rPr>
                <w:rFonts w:ascii="Times New Roman" w:hAnsi="Times New Roman"/>
                <w:sz w:val="24"/>
                <w:szCs w:val="24"/>
                <w:lang w:val="ru-RU"/>
              </w:rPr>
            </w:pPr>
          </w:p>
          <w:p w:rsidR="00EA5011" w:rsidRPr="005907CB" w:rsidRDefault="005907CB" w:rsidP="005907CB">
            <w:pPr>
              <w:rPr>
                <w:rFonts w:ascii="Times New Roman" w:hAnsi="Times New Roman"/>
                <w:sz w:val="24"/>
                <w:szCs w:val="24"/>
                <w:lang w:val="ru-RU"/>
              </w:rPr>
            </w:pPr>
            <w:r>
              <w:rPr>
                <w:rFonts w:ascii="Times New Roman" w:hAnsi="Times New Roman"/>
                <w:sz w:val="24"/>
                <w:szCs w:val="24"/>
                <w:lang w:val="ru-RU"/>
              </w:rPr>
              <w:t xml:space="preserve">  66</w:t>
            </w:r>
          </w:p>
        </w:tc>
      </w:tr>
      <w:tr w:rsidR="00FC7E3E" w:rsidRPr="0003513E" w:rsidTr="00267CD6">
        <w:trPr>
          <w:gridAfter w:val="1"/>
          <w:wAfter w:w="12" w:type="dxa"/>
          <w:trHeight w:val="444"/>
        </w:trPr>
        <w:tc>
          <w:tcPr>
            <w:tcW w:w="1122" w:type="dxa"/>
          </w:tcPr>
          <w:p w:rsidR="005907CB" w:rsidRDefault="005907CB" w:rsidP="005907CB">
            <w:pPr>
              <w:ind w:right="34"/>
              <w:rPr>
                <w:rFonts w:ascii="Times New Roman" w:hAnsi="Times New Roman"/>
                <w:sz w:val="24"/>
                <w:szCs w:val="24"/>
                <w:lang w:val="ru-RU"/>
              </w:rPr>
            </w:pPr>
          </w:p>
          <w:p w:rsidR="00FC7E3E" w:rsidRPr="005907CB" w:rsidRDefault="005907CB" w:rsidP="005907CB">
            <w:pPr>
              <w:rPr>
                <w:rFonts w:ascii="Times New Roman" w:hAnsi="Times New Roman"/>
                <w:sz w:val="24"/>
                <w:szCs w:val="24"/>
                <w:lang w:val="ru-RU"/>
              </w:rPr>
            </w:pPr>
            <w:r>
              <w:rPr>
                <w:rFonts w:ascii="Times New Roman" w:hAnsi="Times New Roman"/>
                <w:sz w:val="24"/>
                <w:szCs w:val="24"/>
                <w:lang w:val="ru-RU"/>
              </w:rPr>
              <w:t>11.2.</w:t>
            </w:r>
          </w:p>
        </w:tc>
        <w:tc>
          <w:tcPr>
            <w:tcW w:w="8182" w:type="dxa"/>
          </w:tcPr>
          <w:p w:rsidR="00FC7E3E" w:rsidRPr="002C54D5" w:rsidRDefault="005907CB" w:rsidP="00AE2EEC">
            <w:pPr>
              <w:ind w:right="-574"/>
              <w:rPr>
                <w:rFonts w:ascii="Times New Roman" w:hAnsi="Times New Roman"/>
                <w:sz w:val="24"/>
                <w:szCs w:val="24"/>
                <w:lang w:val="ru-RU"/>
              </w:rPr>
            </w:pPr>
            <w:r>
              <w:rPr>
                <w:rFonts w:ascii="Times New Roman" w:hAnsi="Times New Roman"/>
                <w:sz w:val="24"/>
                <w:szCs w:val="24"/>
                <w:lang w:val="ru-RU"/>
              </w:rPr>
              <w:t>Обоснование выбора приоритетного варианта перспективного развития систем теплоснабжения поселения…………………………………………………….</w:t>
            </w:r>
          </w:p>
        </w:tc>
        <w:tc>
          <w:tcPr>
            <w:tcW w:w="620" w:type="dxa"/>
          </w:tcPr>
          <w:p w:rsidR="00FC7E3E" w:rsidRDefault="00FC7E3E" w:rsidP="008800D3">
            <w:pPr>
              <w:jc w:val="right"/>
              <w:rPr>
                <w:rFonts w:ascii="Times New Roman" w:hAnsi="Times New Roman"/>
                <w:sz w:val="24"/>
                <w:szCs w:val="24"/>
                <w:lang w:val="ru-RU"/>
              </w:rPr>
            </w:pPr>
          </w:p>
          <w:p w:rsidR="00FC7E3E" w:rsidRPr="00AE2EEC" w:rsidRDefault="005907CB" w:rsidP="002D5B5C">
            <w:pPr>
              <w:jc w:val="right"/>
              <w:rPr>
                <w:rFonts w:ascii="Times New Roman" w:hAnsi="Times New Roman"/>
                <w:sz w:val="24"/>
                <w:szCs w:val="24"/>
                <w:lang w:val="ru-RU"/>
              </w:rPr>
            </w:pPr>
            <w:r>
              <w:rPr>
                <w:rFonts w:ascii="Times New Roman" w:hAnsi="Times New Roman"/>
                <w:sz w:val="24"/>
                <w:szCs w:val="24"/>
                <w:lang w:val="ru-RU"/>
              </w:rPr>
              <w:t>66</w:t>
            </w:r>
          </w:p>
        </w:tc>
      </w:tr>
      <w:tr w:rsidR="00FC7E3E" w:rsidRPr="0003513E" w:rsidTr="00267CD6">
        <w:trPr>
          <w:trHeight w:val="444"/>
        </w:trPr>
        <w:tc>
          <w:tcPr>
            <w:tcW w:w="1122" w:type="dxa"/>
          </w:tcPr>
          <w:p w:rsidR="005907CB" w:rsidRDefault="005907CB" w:rsidP="002C54D5">
            <w:pPr>
              <w:ind w:right="34"/>
              <w:jc w:val="right"/>
              <w:rPr>
                <w:rFonts w:ascii="Times New Roman" w:hAnsi="Times New Roman"/>
                <w:sz w:val="24"/>
                <w:szCs w:val="24"/>
                <w:lang w:val="ru-RU"/>
              </w:rPr>
            </w:pPr>
          </w:p>
          <w:p w:rsidR="00FC7E3E" w:rsidRPr="005907CB" w:rsidRDefault="005907CB" w:rsidP="005907CB">
            <w:pPr>
              <w:ind w:left="-108"/>
              <w:rPr>
                <w:rFonts w:ascii="Times New Roman" w:hAnsi="Times New Roman"/>
                <w:sz w:val="24"/>
                <w:szCs w:val="24"/>
                <w:lang w:val="ru-RU"/>
              </w:rPr>
            </w:pPr>
            <w:r>
              <w:rPr>
                <w:rFonts w:ascii="Times New Roman" w:hAnsi="Times New Roman"/>
                <w:sz w:val="24"/>
                <w:szCs w:val="24"/>
                <w:lang w:val="ru-RU"/>
              </w:rPr>
              <w:t>Глава 12.</w:t>
            </w:r>
          </w:p>
        </w:tc>
        <w:tc>
          <w:tcPr>
            <w:tcW w:w="8182" w:type="dxa"/>
          </w:tcPr>
          <w:p w:rsidR="005907CB" w:rsidRDefault="005907CB" w:rsidP="00AE2EEC">
            <w:pPr>
              <w:ind w:right="-574"/>
              <w:rPr>
                <w:rFonts w:ascii="Times New Roman" w:hAnsi="Times New Roman"/>
                <w:sz w:val="24"/>
                <w:szCs w:val="24"/>
                <w:lang w:val="ru-RU"/>
              </w:rPr>
            </w:pPr>
          </w:p>
          <w:p w:rsidR="00FC7E3E" w:rsidRPr="005907CB" w:rsidRDefault="005907CB" w:rsidP="005907CB">
            <w:pPr>
              <w:rPr>
                <w:rFonts w:ascii="Times New Roman" w:hAnsi="Times New Roman"/>
                <w:sz w:val="24"/>
                <w:szCs w:val="24"/>
                <w:lang w:val="ru-RU"/>
              </w:rPr>
            </w:pPr>
            <w:r>
              <w:rPr>
                <w:rFonts w:ascii="Times New Roman" w:hAnsi="Times New Roman"/>
                <w:sz w:val="24"/>
                <w:szCs w:val="24"/>
                <w:lang w:val="ru-RU"/>
              </w:rPr>
              <w:t>Обоснование предложения  по определению единой теплоснабжающей организации……………………………………………………………………</w:t>
            </w:r>
          </w:p>
        </w:tc>
        <w:tc>
          <w:tcPr>
            <w:tcW w:w="632" w:type="dxa"/>
            <w:gridSpan w:val="2"/>
          </w:tcPr>
          <w:p w:rsidR="005907CB" w:rsidRDefault="005907CB" w:rsidP="002D5B5C">
            <w:pPr>
              <w:jc w:val="right"/>
              <w:rPr>
                <w:rFonts w:ascii="Times New Roman" w:hAnsi="Times New Roman"/>
                <w:sz w:val="24"/>
                <w:szCs w:val="24"/>
                <w:lang w:val="ru-RU"/>
              </w:rPr>
            </w:pPr>
          </w:p>
          <w:p w:rsidR="005907CB" w:rsidRDefault="005907CB" w:rsidP="005907CB">
            <w:pPr>
              <w:rPr>
                <w:rFonts w:ascii="Times New Roman" w:hAnsi="Times New Roman"/>
                <w:sz w:val="24"/>
                <w:szCs w:val="24"/>
                <w:lang w:val="ru-RU"/>
              </w:rPr>
            </w:pPr>
          </w:p>
          <w:p w:rsidR="00FC7E3E" w:rsidRPr="005907CB" w:rsidRDefault="005907CB" w:rsidP="005907CB">
            <w:pPr>
              <w:rPr>
                <w:rFonts w:ascii="Times New Roman" w:hAnsi="Times New Roman"/>
                <w:sz w:val="24"/>
                <w:szCs w:val="24"/>
                <w:lang w:val="ru-RU"/>
              </w:rPr>
            </w:pPr>
            <w:r>
              <w:rPr>
                <w:rFonts w:ascii="Times New Roman" w:hAnsi="Times New Roman"/>
                <w:sz w:val="24"/>
                <w:szCs w:val="24"/>
                <w:lang w:val="ru-RU"/>
              </w:rPr>
              <w:t xml:space="preserve"> </w:t>
            </w:r>
            <w:r w:rsidR="00267CD6">
              <w:rPr>
                <w:rFonts w:ascii="Times New Roman" w:hAnsi="Times New Roman"/>
                <w:sz w:val="24"/>
                <w:szCs w:val="24"/>
                <w:lang w:val="ru-RU"/>
              </w:rPr>
              <w:t xml:space="preserve"> </w:t>
            </w:r>
            <w:r>
              <w:rPr>
                <w:rFonts w:ascii="Times New Roman" w:hAnsi="Times New Roman"/>
                <w:sz w:val="24"/>
                <w:szCs w:val="24"/>
                <w:lang w:val="ru-RU"/>
              </w:rPr>
              <w:t>67</w:t>
            </w:r>
          </w:p>
        </w:tc>
      </w:tr>
      <w:tr w:rsidR="00FC7E3E" w:rsidRPr="0003513E" w:rsidTr="00267CD6">
        <w:trPr>
          <w:trHeight w:val="444"/>
        </w:trPr>
        <w:tc>
          <w:tcPr>
            <w:tcW w:w="1122" w:type="dxa"/>
          </w:tcPr>
          <w:p w:rsidR="00267CD6" w:rsidRDefault="005907CB" w:rsidP="005907CB">
            <w:pPr>
              <w:ind w:right="34" w:hanging="108"/>
              <w:rPr>
                <w:rFonts w:ascii="Times New Roman" w:hAnsi="Times New Roman"/>
                <w:sz w:val="24"/>
                <w:szCs w:val="24"/>
                <w:lang w:val="ru-RU"/>
              </w:rPr>
            </w:pPr>
            <w:r>
              <w:rPr>
                <w:rFonts w:ascii="Times New Roman" w:hAnsi="Times New Roman"/>
                <w:sz w:val="24"/>
                <w:szCs w:val="24"/>
                <w:lang w:val="ru-RU"/>
              </w:rPr>
              <w:t>Глава 13.</w:t>
            </w: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r>
              <w:rPr>
                <w:rFonts w:ascii="Times New Roman" w:hAnsi="Times New Roman"/>
                <w:sz w:val="24"/>
                <w:szCs w:val="24"/>
                <w:lang w:val="ru-RU"/>
              </w:rPr>
              <w:t>13.1.</w:t>
            </w: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r>
              <w:rPr>
                <w:rFonts w:ascii="Times New Roman" w:hAnsi="Times New Roman"/>
                <w:sz w:val="24"/>
                <w:szCs w:val="24"/>
                <w:lang w:val="ru-RU"/>
              </w:rPr>
              <w:t>13.2.</w:t>
            </w: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r w:rsidRPr="00267CD6">
              <w:rPr>
                <w:rFonts w:ascii="Times New Roman" w:hAnsi="Times New Roman"/>
                <w:sz w:val="24"/>
                <w:szCs w:val="24"/>
                <w:lang w:val="ru-RU"/>
              </w:rPr>
              <w:t>13.3.</w:t>
            </w: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r w:rsidRPr="00267CD6">
              <w:rPr>
                <w:rFonts w:ascii="Times New Roman" w:hAnsi="Times New Roman"/>
                <w:sz w:val="24"/>
                <w:szCs w:val="24"/>
                <w:lang w:val="ru-RU"/>
              </w:rPr>
              <w:t>13.4.</w:t>
            </w: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r w:rsidRPr="00267CD6">
              <w:rPr>
                <w:rFonts w:ascii="Times New Roman" w:hAnsi="Times New Roman"/>
                <w:sz w:val="24"/>
                <w:szCs w:val="24"/>
                <w:lang w:val="ru-RU"/>
              </w:rPr>
              <w:t>13.5.</w:t>
            </w:r>
          </w:p>
          <w:p w:rsidR="00267CD6" w:rsidRPr="00267CD6" w:rsidRDefault="00267CD6" w:rsidP="00267CD6">
            <w:pPr>
              <w:rPr>
                <w:rFonts w:ascii="Times New Roman" w:hAnsi="Times New Roman"/>
                <w:sz w:val="24"/>
                <w:szCs w:val="24"/>
                <w:lang w:val="ru-RU"/>
              </w:rPr>
            </w:pPr>
          </w:p>
          <w:p w:rsidR="00FC7E3E" w:rsidRPr="00267CD6" w:rsidRDefault="00292490" w:rsidP="00267CD6">
            <w:pPr>
              <w:rPr>
                <w:rFonts w:ascii="Times New Roman" w:hAnsi="Times New Roman"/>
                <w:sz w:val="24"/>
                <w:szCs w:val="24"/>
                <w:lang w:val="ru-RU"/>
              </w:rPr>
            </w:pPr>
            <w:r w:rsidRPr="00292490">
              <w:rPr>
                <w:rFonts w:ascii="Times New Roman" w:hAnsi="Times New Roman"/>
                <w:sz w:val="24"/>
                <w:szCs w:val="24"/>
                <w:lang w:val="ru-RU"/>
              </w:rPr>
              <w:t>13.6.</w:t>
            </w:r>
          </w:p>
        </w:tc>
        <w:tc>
          <w:tcPr>
            <w:tcW w:w="8182" w:type="dxa"/>
          </w:tcPr>
          <w:p w:rsidR="00267CD6" w:rsidRDefault="005907CB" w:rsidP="00AE2EEC">
            <w:pPr>
              <w:ind w:right="-574"/>
              <w:rPr>
                <w:rFonts w:ascii="Times New Roman" w:hAnsi="Times New Roman"/>
                <w:sz w:val="24"/>
                <w:szCs w:val="24"/>
                <w:lang w:val="ru-RU"/>
              </w:rPr>
            </w:pPr>
            <w:r>
              <w:rPr>
                <w:rFonts w:ascii="Times New Roman" w:hAnsi="Times New Roman"/>
                <w:sz w:val="24"/>
                <w:szCs w:val="24"/>
                <w:lang w:val="ru-RU"/>
              </w:rPr>
              <w:t>Синхронизация схем</w:t>
            </w:r>
            <w:r w:rsidR="00267CD6">
              <w:rPr>
                <w:rFonts w:ascii="Times New Roman" w:hAnsi="Times New Roman"/>
                <w:sz w:val="24"/>
                <w:szCs w:val="24"/>
                <w:lang w:val="ru-RU"/>
              </w:rPr>
              <w:t>ы теплоснабжения со схемой газос</w:t>
            </w:r>
            <w:r>
              <w:rPr>
                <w:rFonts w:ascii="Times New Roman" w:hAnsi="Times New Roman"/>
                <w:sz w:val="24"/>
                <w:szCs w:val="24"/>
                <w:lang w:val="ru-RU"/>
              </w:rPr>
              <w:t>набжения и газификации субъекта Российской Федерации и (или) поселения</w:t>
            </w:r>
            <w:r w:rsidR="00267CD6">
              <w:rPr>
                <w:rFonts w:ascii="Times New Roman" w:hAnsi="Times New Roman"/>
                <w:sz w:val="24"/>
                <w:szCs w:val="24"/>
                <w:lang w:val="ru-RU"/>
              </w:rPr>
              <w:t>, схемой и программой развития электроэнергетики, а также со схемой водоснабжения и водоотведения поселения………………………………………………………………………….</w:t>
            </w:r>
          </w:p>
          <w:p w:rsidR="00267CD6" w:rsidRPr="00267CD6" w:rsidRDefault="00267CD6" w:rsidP="00267CD6">
            <w:pPr>
              <w:rPr>
                <w:rFonts w:ascii="Times New Roman" w:hAnsi="Times New Roman"/>
                <w:sz w:val="24"/>
                <w:szCs w:val="24"/>
                <w:lang w:val="ru-RU"/>
              </w:rPr>
            </w:pPr>
            <w:r w:rsidRPr="00267CD6">
              <w:rPr>
                <w:rFonts w:ascii="Times New Roman" w:hAnsi="Times New Roman"/>
                <w:sz w:val="24"/>
                <w:szCs w:val="24"/>
                <w:lang w:val="ru-RU"/>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Pr>
                <w:rFonts w:ascii="Times New Roman" w:hAnsi="Times New Roman"/>
                <w:sz w:val="24"/>
                <w:szCs w:val="24"/>
                <w:lang w:val="ru-RU"/>
              </w:rPr>
              <w:t>………………………………………………..</w:t>
            </w:r>
          </w:p>
          <w:p w:rsidR="00267CD6" w:rsidRPr="00267CD6" w:rsidRDefault="00267CD6" w:rsidP="00267CD6">
            <w:pPr>
              <w:rPr>
                <w:rFonts w:ascii="Times New Roman" w:hAnsi="Times New Roman"/>
                <w:sz w:val="24"/>
                <w:szCs w:val="24"/>
                <w:lang w:val="ru-RU"/>
              </w:rPr>
            </w:pPr>
            <w:r w:rsidRPr="00267CD6">
              <w:rPr>
                <w:rFonts w:ascii="Times New Roman" w:hAnsi="Times New Roman"/>
                <w:sz w:val="24"/>
                <w:szCs w:val="24"/>
                <w:lang w:val="ru-RU"/>
              </w:rPr>
              <w:t>Описание проблем организации газоснабжения источников тепловой энергии</w:t>
            </w:r>
            <w:r>
              <w:rPr>
                <w:rFonts w:ascii="Times New Roman" w:hAnsi="Times New Roman"/>
                <w:sz w:val="24"/>
                <w:szCs w:val="24"/>
                <w:lang w:val="ru-RU"/>
              </w:rPr>
              <w:t>…………………………………………………………………………</w:t>
            </w:r>
          </w:p>
          <w:p w:rsidR="00FC7E3E" w:rsidRDefault="00267CD6" w:rsidP="00267CD6">
            <w:pPr>
              <w:rPr>
                <w:rFonts w:ascii="Times New Roman" w:hAnsi="Times New Roman"/>
                <w:sz w:val="24"/>
                <w:szCs w:val="24"/>
                <w:lang w:val="ru-RU"/>
              </w:rPr>
            </w:pPr>
            <w:r w:rsidRPr="00267CD6">
              <w:rPr>
                <w:rFonts w:ascii="Times New Roman" w:hAnsi="Times New Roman"/>
                <w:sz w:val="24"/>
                <w:szCs w:val="24"/>
                <w:lang w:val="ru-RU"/>
              </w:rPr>
              <w:t>Описание решений(вырабатываемых  с учетом положений утвержденной схемы и программы развития Единой энергетическкой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 состав оборудование ,функционирующих в режиме комбинированной выработки электрической и тепловой энергии, в частим перспективных балансов тепловой мощности в схемах теплоснабжения</w:t>
            </w:r>
            <w:r>
              <w:rPr>
                <w:rFonts w:ascii="Times New Roman" w:hAnsi="Times New Roman"/>
                <w:sz w:val="24"/>
                <w:szCs w:val="24"/>
                <w:lang w:val="ru-RU"/>
              </w:rPr>
              <w:t>.....</w:t>
            </w:r>
          </w:p>
          <w:p w:rsidR="00267CD6" w:rsidRDefault="00267CD6" w:rsidP="00267CD6">
            <w:pPr>
              <w:jc w:val="both"/>
              <w:rPr>
                <w:rFonts w:ascii="Times New Roman" w:hAnsi="Times New Roman"/>
                <w:sz w:val="24"/>
                <w:szCs w:val="24"/>
                <w:lang w:val="ru-RU"/>
              </w:rPr>
            </w:pPr>
            <w:r w:rsidRPr="00267CD6">
              <w:rPr>
                <w:rFonts w:ascii="Times New Roman" w:hAnsi="Times New Roman"/>
                <w:sz w:val="24"/>
                <w:szCs w:val="24"/>
                <w:lang w:val="ru-RU"/>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w:t>
            </w:r>
            <w:r w:rsidR="00735DEA">
              <w:rPr>
                <w:rFonts w:ascii="Times New Roman" w:hAnsi="Times New Roman"/>
                <w:sz w:val="24"/>
                <w:szCs w:val="24"/>
                <w:lang w:val="ru-RU"/>
              </w:rPr>
              <w:t xml:space="preserve"> </w:t>
            </w:r>
            <w:r w:rsidRPr="00267CD6">
              <w:rPr>
                <w:rFonts w:ascii="Times New Roman" w:hAnsi="Times New Roman"/>
                <w:sz w:val="24"/>
                <w:szCs w:val="24"/>
                <w:lang w:val="ru-RU"/>
              </w:rPr>
              <w:t xml:space="preserve">схемы и </w:t>
            </w:r>
            <w:r w:rsidR="00735DEA" w:rsidRPr="00267CD6">
              <w:rPr>
                <w:rFonts w:ascii="Times New Roman" w:hAnsi="Times New Roman"/>
                <w:sz w:val="24"/>
                <w:szCs w:val="24"/>
                <w:lang w:val="ru-RU"/>
              </w:rPr>
              <w:t>программы</w:t>
            </w:r>
            <w:r w:rsidRPr="00267CD6">
              <w:rPr>
                <w:rFonts w:ascii="Times New Roman" w:hAnsi="Times New Roman"/>
                <w:sz w:val="24"/>
                <w:szCs w:val="24"/>
                <w:lang w:val="ru-RU"/>
              </w:rPr>
              <w:t xml:space="preserve">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Pr>
                <w:rFonts w:ascii="Times New Roman" w:hAnsi="Times New Roman"/>
                <w:sz w:val="24"/>
                <w:szCs w:val="24"/>
                <w:lang w:val="ru-RU"/>
              </w:rPr>
              <w:t>………………………………………………………………</w:t>
            </w:r>
          </w:p>
          <w:p w:rsidR="00267CD6" w:rsidRPr="00267CD6" w:rsidRDefault="00267CD6" w:rsidP="00267CD6">
            <w:pPr>
              <w:jc w:val="both"/>
              <w:rPr>
                <w:rFonts w:ascii="Times New Roman" w:hAnsi="Times New Roman"/>
                <w:sz w:val="24"/>
                <w:szCs w:val="24"/>
                <w:lang w:val="ru-RU"/>
              </w:rPr>
            </w:pPr>
            <w:r w:rsidRPr="00267CD6">
              <w:rPr>
                <w:rFonts w:ascii="Times New Roman" w:hAnsi="Times New Roman"/>
                <w:sz w:val="24"/>
                <w:szCs w:val="24"/>
                <w:lang w:val="ru-RU"/>
              </w:rPr>
              <w:t>Описание решений (вырабатываемых с учетом положений утвержденной схемы водоснабжения  в части ,относящейся к системам  теплоснабжения</w:t>
            </w:r>
            <w:r w:rsidR="00292490">
              <w:rPr>
                <w:rFonts w:ascii="Times New Roman" w:hAnsi="Times New Roman"/>
                <w:sz w:val="24"/>
                <w:szCs w:val="24"/>
                <w:lang w:val="ru-RU"/>
              </w:rPr>
              <w:t>….</w:t>
            </w:r>
          </w:p>
          <w:p w:rsidR="00267CD6" w:rsidRDefault="00267CD6" w:rsidP="00267CD6">
            <w:pPr>
              <w:jc w:val="both"/>
              <w:rPr>
                <w:rFonts w:ascii="Times New Roman" w:hAnsi="Times New Roman"/>
                <w:sz w:val="24"/>
                <w:szCs w:val="24"/>
                <w:lang w:val="ru-RU"/>
              </w:rPr>
            </w:pPr>
            <w:r w:rsidRPr="00267CD6">
              <w:rPr>
                <w:rFonts w:ascii="Times New Roman" w:hAnsi="Times New Roman"/>
                <w:sz w:val="24"/>
                <w:szCs w:val="24"/>
                <w:lang w:val="ru-RU"/>
              </w:rPr>
              <w:t>Предложения по корректировке утвержденной(разработке)схемы водоснабжения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292490">
              <w:rPr>
                <w:rFonts w:ascii="Times New Roman" w:hAnsi="Times New Roman"/>
                <w:sz w:val="24"/>
                <w:szCs w:val="24"/>
                <w:lang w:val="ru-RU"/>
              </w:rPr>
              <w:t>……………………………………</w:t>
            </w:r>
          </w:p>
          <w:p w:rsidR="00267CD6" w:rsidRPr="00267CD6" w:rsidRDefault="00267CD6" w:rsidP="00267CD6">
            <w:pPr>
              <w:jc w:val="both"/>
              <w:rPr>
                <w:rFonts w:ascii="Times New Roman" w:hAnsi="Times New Roman"/>
                <w:sz w:val="24"/>
                <w:szCs w:val="24"/>
                <w:lang w:val="ru-RU"/>
              </w:rPr>
            </w:pPr>
          </w:p>
          <w:p w:rsidR="00267CD6" w:rsidRPr="00267CD6" w:rsidRDefault="00267CD6" w:rsidP="00292490">
            <w:pPr>
              <w:jc w:val="center"/>
              <w:rPr>
                <w:rFonts w:ascii="Times New Roman" w:hAnsi="Times New Roman"/>
                <w:sz w:val="24"/>
                <w:szCs w:val="24"/>
                <w:lang w:val="ru-RU"/>
              </w:rPr>
            </w:pPr>
          </w:p>
        </w:tc>
        <w:tc>
          <w:tcPr>
            <w:tcW w:w="632" w:type="dxa"/>
            <w:gridSpan w:val="2"/>
          </w:tcPr>
          <w:p w:rsidR="00267CD6" w:rsidRDefault="00267CD6" w:rsidP="008800D3">
            <w:pPr>
              <w:jc w:val="right"/>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FC7E3E" w:rsidRDefault="00267CD6" w:rsidP="00267CD6">
            <w:pPr>
              <w:rPr>
                <w:rFonts w:ascii="Times New Roman" w:hAnsi="Times New Roman"/>
                <w:sz w:val="24"/>
                <w:szCs w:val="24"/>
                <w:lang w:val="ru-RU"/>
              </w:rPr>
            </w:pPr>
            <w:r>
              <w:rPr>
                <w:rFonts w:ascii="Times New Roman" w:hAnsi="Times New Roman"/>
                <w:sz w:val="24"/>
                <w:szCs w:val="24"/>
                <w:lang w:val="ru-RU"/>
              </w:rPr>
              <w:t xml:space="preserve">  68</w:t>
            </w: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r>
              <w:rPr>
                <w:rFonts w:ascii="Times New Roman" w:hAnsi="Times New Roman"/>
                <w:sz w:val="24"/>
                <w:szCs w:val="24"/>
                <w:lang w:val="ru-RU"/>
              </w:rPr>
              <w:t>68</w:t>
            </w: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r>
              <w:rPr>
                <w:rFonts w:ascii="Times New Roman" w:hAnsi="Times New Roman"/>
                <w:sz w:val="24"/>
                <w:szCs w:val="24"/>
                <w:lang w:val="ru-RU"/>
              </w:rPr>
              <w:t>68</w:t>
            </w: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r>
              <w:rPr>
                <w:rFonts w:ascii="Times New Roman" w:hAnsi="Times New Roman"/>
                <w:sz w:val="24"/>
                <w:szCs w:val="24"/>
                <w:lang w:val="ru-RU"/>
              </w:rPr>
              <w:t>69</w:t>
            </w: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292490" w:rsidRDefault="00267CD6" w:rsidP="00267CD6">
            <w:pPr>
              <w:rPr>
                <w:rFonts w:ascii="Times New Roman" w:hAnsi="Times New Roman"/>
                <w:sz w:val="24"/>
                <w:szCs w:val="24"/>
                <w:lang w:val="ru-RU"/>
              </w:rPr>
            </w:pPr>
            <w:r>
              <w:rPr>
                <w:rFonts w:ascii="Times New Roman" w:hAnsi="Times New Roman"/>
                <w:sz w:val="24"/>
                <w:szCs w:val="24"/>
                <w:lang w:val="ru-RU"/>
              </w:rPr>
              <w:t>69</w:t>
            </w:r>
          </w:p>
          <w:p w:rsidR="00292490" w:rsidRDefault="00292490" w:rsidP="00292490">
            <w:pPr>
              <w:rPr>
                <w:rFonts w:ascii="Times New Roman" w:hAnsi="Times New Roman"/>
                <w:sz w:val="24"/>
                <w:szCs w:val="24"/>
                <w:lang w:val="ru-RU"/>
              </w:rPr>
            </w:pPr>
          </w:p>
          <w:p w:rsidR="00292490" w:rsidRDefault="00292490" w:rsidP="00292490">
            <w:pPr>
              <w:rPr>
                <w:rFonts w:ascii="Times New Roman" w:hAnsi="Times New Roman"/>
                <w:sz w:val="24"/>
                <w:szCs w:val="24"/>
                <w:lang w:val="ru-RU"/>
              </w:rPr>
            </w:pPr>
            <w:r>
              <w:rPr>
                <w:rFonts w:ascii="Times New Roman" w:hAnsi="Times New Roman"/>
                <w:sz w:val="24"/>
                <w:szCs w:val="24"/>
                <w:lang w:val="ru-RU"/>
              </w:rPr>
              <w:t>69</w:t>
            </w:r>
          </w:p>
          <w:p w:rsidR="00292490" w:rsidRPr="00292490" w:rsidRDefault="00292490" w:rsidP="00292490">
            <w:pPr>
              <w:rPr>
                <w:rFonts w:ascii="Times New Roman" w:hAnsi="Times New Roman"/>
                <w:sz w:val="24"/>
                <w:szCs w:val="24"/>
                <w:lang w:val="ru-RU"/>
              </w:rPr>
            </w:pPr>
          </w:p>
          <w:p w:rsidR="00292490" w:rsidRPr="00292490" w:rsidRDefault="00292490" w:rsidP="00292490">
            <w:pPr>
              <w:rPr>
                <w:rFonts w:ascii="Times New Roman" w:hAnsi="Times New Roman"/>
                <w:sz w:val="24"/>
                <w:szCs w:val="24"/>
                <w:lang w:val="ru-RU"/>
              </w:rPr>
            </w:pPr>
          </w:p>
          <w:p w:rsidR="00292490" w:rsidRDefault="00292490" w:rsidP="00292490">
            <w:pPr>
              <w:rPr>
                <w:rFonts w:ascii="Times New Roman" w:hAnsi="Times New Roman"/>
                <w:sz w:val="24"/>
                <w:szCs w:val="24"/>
                <w:lang w:val="ru-RU"/>
              </w:rPr>
            </w:pPr>
          </w:p>
          <w:p w:rsidR="00267CD6" w:rsidRPr="00292490" w:rsidRDefault="00292490" w:rsidP="00292490">
            <w:pPr>
              <w:rPr>
                <w:rFonts w:ascii="Times New Roman" w:hAnsi="Times New Roman"/>
                <w:sz w:val="24"/>
                <w:szCs w:val="24"/>
                <w:lang w:val="ru-RU"/>
              </w:rPr>
            </w:pPr>
            <w:r>
              <w:rPr>
                <w:rFonts w:ascii="Times New Roman" w:hAnsi="Times New Roman"/>
                <w:sz w:val="24"/>
                <w:szCs w:val="24"/>
                <w:lang w:val="ru-RU"/>
              </w:rPr>
              <w:t>69</w:t>
            </w:r>
          </w:p>
        </w:tc>
      </w:tr>
    </w:tbl>
    <w:p w:rsidR="006B0DEA" w:rsidRPr="00AE2EEC" w:rsidRDefault="00267CD6" w:rsidP="00267CD6">
      <w:pPr>
        <w:tabs>
          <w:tab w:val="left" w:pos="937"/>
          <w:tab w:val="left" w:pos="965"/>
          <w:tab w:val="left" w:pos="992"/>
        </w:tabs>
        <w:ind w:right="-574"/>
        <w:rPr>
          <w:lang w:val="ru-RU"/>
        </w:rPr>
      </w:pPr>
      <w:r>
        <w:rPr>
          <w:lang w:val="ru-RU"/>
        </w:rPr>
        <w:tab/>
      </w:r>
      <w:r>
        <w:rPr>
          <w:lang w:val="ru-RU"/>
        </w:rPr>
        <w:tab/>
      </w:r>
      <w:r>
        <w:rPr>
          <w:lang w:val="ru-RU"/>
        </w:rPr>
        <w:tab/>
      </w:r>
    </w:p>
    <w:p w:rsidR="00292490" w:rsidRDefault="00267CD6" w:rsidP="00292490">
      <w:pPr>
        <w:tabs>
          <w:tab w:val="left" w:pos="1005"/>
        </w:tabs>
        <w:ind w:left="-1560" w:right="-716"/>
        <w:rPr>
          <w:lang w:val="ru-RU"/>
        </w:rPr>
      </w:pPr>
      <w:r>
        <w:rPr>
          <w:lang w:val="ru-RU"/>
        </w:rPr>
        <w:tab/>
      </w:r>
    </w:p>
    <w:p w:rsidR="00292490" w:rsidRDefault="00292490" w:rsidP="00292490">
      <w:pPr>
        <w:tabs>
          <w:tab w:val="left" w:pos="1005"/>
        </w:tabs>
        <w:ind w:left="-1560" w:right="-716"/>
        <w:rPr>
          <w:lang w:val="ru-RU"/>
        </w:rPr>
      </w:pPr>
    </w:p>
    <w:p w:rsidR="00292490" w:rsidRDefault="00292490" w:rsidP="00292490">
      <w:pPr>
        <w:tabs>
          <w:tab w:val="left" w:pos="1005"/>
        </w:tabs>
        <w:ind w:left="-1560" w:right="-716"/>
        <w:rPr>
          <w:lang w:val="ru-RU"/>
        </w:rPr>
      </w:pPr>
    </w:p>
    <w:p w:rsidR="00292490" w:rsidRDefault="00292490" w:rsidP="00292490">
      <w:pPr>
        <w:tabs>
          <w:tab w:val="left" w:pos="1005"/>
        </w:tabs>
        <w:ind w:left="-1560" w:right="-716"/>
        <w:rPr>
          <w:lang w:val="ru-RU"/>
        </w:rPr>
      </w:pPr>
    </w:p>
    <w:p w:rsidR="00292490" w:rsidRDefault="00292490" w:rsidP="00292490">
      <w:pPr>
        <w:tabs>
          <w:tab w:val="left" w:pos="1005"/>
        </w:tabs>
        <w:ind w:left="-1560" w:right="-716"/>
        <w:rPr>
          <w:lang w:val="ru-RU"/>
        </w:rPr>
      </w:pPr>
    </w:p>
    <w:p w:rsidR="00292490" w:rsidRDefault="00292490" w:rsidP="00292490">
      <w:pPr>
        <w:tabs>
          <w:tab w:val="left" w:pos="1005"/>
        </w:tabs>
        <w:ind w:left="-1560" w:right="-716"/>
        <w:rPr>
          <w:lang w:val="ru-RU"/>
        </w:rPr>
      </w:pPr>
    </w:p>
    <w:p w:rsidR="00292490" w:rsidRDefault="00292490" w:rsidP="00292490">
      <w:pPr>
        <w:tabs>
          <w:tab w:val="left" w:pos="1005"/>
        </w:tabs>
        <w:ind w:left="-1560" w:right="-716"/>
        <w:rPr>
          <w:lang w:val="ru-RU"/>
        </w:rPr>
      </w:pPr>
    </w:p>
    <w:p w:rsidR="006B0DEA" w:rsidRPr="0065326D" w:rsidRDefault="006B0DEA" w:rsidP="00292490">
      <w:pPr>
        <w:tabs>
          <w:tab w:val="left" w:pos="1005"/>
        </w:tabs>
        <w:ind w:right="-2"/>
        <w:jc w:val="both"/>
        <w:rPr>
          <w:rFonts w:ascii="Times New Roman" w:hAnsi="Times New Roman"/>
          <w:b/>
          <w:sz w:val="24"/>
          <w:szCs w:val="24"/>
          <w:lang w:val="ru-RU"/>
        </w:rPr>
      </w:pPr>
      <w:r w:rsidRPr="0065326D">
        <w:rPr>
          <w:rFonts w:ascii="Times New Roman" w:hAnsi="Times New Roman"/>
          <w:b/>
          <w:sz w:val="24"/>
          <w:szCs w:val="24"/>
          <w:lang w:val="ru-RU"/>
        </w:rPr>
        <w:t>ГЛАВА 1. СУЩЕСТВУЮЩЕЕ ПОЛОЖЕНИЕ В СФЕРЕ ПРОИЗВОДСТВА, ПЕРЕДАЧИ И ПОТРЕБЛЕНИЯ ТЕПЛОВОЙ ЭНЕРГИИ ДЛЯ ЦЕЛЕЙ ТЕПЛОСНАБЖЕНИЯ</w:t>
      </w:r>
    </w:p>
    <w:p w:rsidR="006B0DEA" w:rsidRPr="0065326D" w:rsidRDefault="006B0DEA" w:rsidP="0065326D">
      <w:pPr>
        <w:rPr>
          <w:rFonts w:ascii="Times New Roman" w:hAnsi="Times New Roman"/>
          <w:b/>
          <w:sz w:val="24"/>
          <w:szCs w:val="24"/>
          <w:lang w:val="ru-RU"/>
        </w:rPr>
      </w:pPr>
    </w:p>
    <w:p w:rsidR="006B0DEA" w:rsidRPr="0065326D" w:rsidRDefault="006B0DEA" w:rsidP="0065326D">
      <w:pPr>
        <w:rPr>
          <w:rFonts w:ascii="Times New Roman" w:hAnsi="Times New Roman"/>
          <w:b/>
          <w:sz w:val="24"/>
          <w:szCs w:val="24"/>
          <w:lang w:val="ru-RU"/>
        </w:rPr>
      </w:pPr>
      <w:r w:rsidRPr="0065326D">
        <w:rPr>
          <w:rFonts w:ascii="Times New Roman" w:hAnsi="Times New Roman"/>
          <w:b/>
          <w:sz w:val="24"/>
          <w:szCs w:val="24"/>
          <w:lang w:val="ru-RU"/>
        </w:rPr>
        <w:t>ЧАСТЬ 1. ФУНКЦИОНАЛЬНАЯ СТРУКТУРА ТЕПЛОСНАБЖЕНИЯ</w:t>
      </w:r>
    </w:p>
    <w:p w:rsidR="006B0DEA" w:rsidRPr="0065326D" w:rsidRDefault="006B0DEA" w:rsidP="0065326D">
      <w:pPr>
        <w:rPr>
          <w:rFonts w:ascii="Times New Roman" w:hAnsi="Times New Roman"/>
          <w:i/>
          <w:sz w:val="24"/>
          <w:szCs w:val="24"/>
          <w:lang w:val="ru-RU"/>
        </w:rPr>
      </w:pPr>
    </w:p>
    <w:p w:rsidR="006B0DEA" w:rsidRPr="0065326D" w:rsidRDefault="006B0DEA" w:rsidP="0065326D">
      <w:pPr>
        <w:ind w:firstLine="708"/>
        <w:jc w:val="both"/>
        <w:rPr>
          <w:rFonts w:ascii="Times New Roman" w:hAnsi="Times New Roman"/>
          <w:sz w:val="24"/>
          <w:szCs w:val="24"/>
          <w:lang w:val="ru-RU"/>
        </w:rPr>
      </w:pPr>
      <w:r>
        <w:rPr>
          <w:rFonts w:ascii="Times New Roman" w:hAnsi="Times New Roman"/>
          <w:sz w:val="24"/>
          <w:szCs w:val="24"/>
          <w:lang w:val="ru-RU" w:eastAsia="ru-RU"/>
        </w:rPr>
        <w:t>Октябрьское</w:t>
      </w:r>
      <w:r w:rsidRPr="0065326D">
        <w:rPr>
          <w:rFonts w:ascii="Times New Roman" w:hAnsi="Times New Roman"/>
          <w:sz w:val="24"/>
          <w:szCs w:val="24"/>
          <w:lang w:val="ru-RU" w:eastAsia="ru-RU"/>
        </w:rPr>
        <w:t xml:space="preserve"> сельское поселение Томского района является муниципальным образованием, образованным Законом Томской области от 12.11.2004 г. № 241-ОЗ «О наделении статусом муниципального района, сельского поселения и установлении границ муниципальных образований на территории Томского района» и наделенным указанным законом статусом сельского поселения, на территории которого осуществляется местное самоуправление.</w:t>
      </w:r>
    </w:p>
    <w:p w:rsidR="006B0DEA" w:rsidRDefault="006B0DEA" w:rsidP="0065326D">
      <w:pPr>
        <w:shd w:val="clear" w:color="auto" w:fill="FFFFFF"/>
        <w:ind w:firstLine="708"/>
        <w:jc w:val="both"/>
        <w:rPr>
          <w:rFonts w:ascii="Times New Roman" w:hAnsi="Times New Roman"/>
          <w:sz w:val="24"/>
          <w:szCs w:val="24"/>
          <w:lang w:val="ru-RU" w:eastAsia="ru-RU"/>
        </w:rPr>
      </w:pPr>
      <w:r w:rsidRPr="0065326D">
        <w:rPr>
          <w:rFonts w:ascii="Times New Roman" w:hAnsi="Times New Roman"/>
          <w:sz w:val="24"/>
          <w:szCs w:val="24"/>
          <w:lang w:val="ru-RU" w:eastAsia="ru-RU"/>
        </w:rPr>
        <w:t xml:space="preserve">Административным центром </w:t>
      </w:r>
      <w:r>
        <w:rPr>
          <w:rFonts w:ascii="Times New Roman" w:hAnsi="Times New Roman"/>
          <w:sz w:val="24"/>
          <w:szCs w:val="24"/>
          <w:lang w:val="ru-RU" w:eastAsia="ru-RU"/>
        </w:rPr>
        <w:t>Октябрьского</w:t>
      </w:r>
      <w:r w:rsidRPr="0065326D">
        <w:rPr>
          <w:rFonts w:ascii="Times New Roman" w:hAnsi="Times New Roman"/>
          <w:sz w:val="24"/>
          <w:szCs w:val="24"/>
          <w:lang w:val="ru-RU" w:eastAsia="ru-RU"/>
        </w:rPr>
        <w:t xml:space="preserve"> сельского поселения является село </w:t>
      </w:r>
      <w:r>
        <w:rPr>
          <w:rFonts w:ascii="Times New Roman" w:hAnsi="Times New Roman"/>
          <w:sz w:val="24"/>
          <w:szCs w:val="24"/>
          <w:lang w:val="ru-RU" w:eastAsia="ru-RU"/>
        </w:rPr>
        <w:t>Октябрьское</w:t>
      </w:r>
      <w:r w:rsidRPr="0065326D">
        <w:rPr>
          <w:rFonts w:ascii="Times New Roman" w:hAnsi="Times New Roman"/>
          <w:sz w:val="24"/>
          <w:szCs w:val="24"/>
          <w:lang w:val="ru-RU" w:eastAsia="ru-RU"/>
        </w:rPr>
        <w:t xml:space="preserve">. Территория </w:t>
      </w:r>
      <w:r>
        <w:rPr>
          <w:rFonts w:ascii="Times New Roman" w:hAnsi="Times New Roman"/>
          <w:sz w:val="24"/>
          <w:szCs w:val="24"/>
          <w:lang w:val="ru-RU" w:eastAsia="ru-RU"/>
        </w:rPr>
        <w:t>Октябрьского</w:t>
      </w:r>
      <w:r w:rsidRPr="0065326D">
        <w:rPr>
          <w:rFonts w:ascii="Times New Roman" w:hAnsi="Times New Roman"/>
          <w:sz w:val="24"/>
          <w:szCs w:val="24"/>
          <w:lang w:val="ru-RU" w:eastAsia="ru-RU"/>
        </w:rPr>
        <w:t xml:space="preserve"> сельского поселения включает территории следующих населенных пунктов:</w:t>
      </w:r>
    </w:p>
    <w:tbl>
      <w:tblPr>
        <w:tblW w:w="2340" w:type="dxa"/>
        <w:tblInd w:w="648" w:type="dxa"/>
        <w:tblLook w:val="0000" w:firstRow="0" w:lastRow="0" w:firstColumn="0" w:lastColumn="0" w:noHBand="0" w:noVBand="0"/>
      </w:tblPr>
      <w:tblGrid>
        <w:gridCol w:w="2340"/>
      </w:tblGrid>
      <w:tr w:rsidR="006B0DEA" w:rsidRPr="009741AD" w:rsidTr="009741AD">
        <w:trPr>
          <w:trHeight w:val="290"/>
        </w:trPr>
        <w:tc>
          <w:tcPr>
            <w:tcW w:w="2340" w:type="dxa"/>
            <w:vAlign w:val="center"/>
          </w:tcPr>
          <w:p w:rsidR="006B0DEA" w:rsidRPr="009741AD" w:rsidRDefault="006B0DEA" w:rsidP="009741AD">
            <w:pPr>
              <w:widowControl/>
              <w:rPr>
                <w:rFonts w:ascii="Times New Roman" w:hAnsi="Times New Roman"/>
                <w:color w:val="000000"/>
                <w:sz w:val="24"/>
                <w:szCs w:val="24"/>
                <w:lang w:val="ru-RU" w:eastAsia="ru-RU"/>
              </w:rPr>
            </w:pPr>
            <w:r w:rsidRPr="009741AD">
              <w:rPr>
                <w:rFonts w:ascii="Times New Roman" w:hAnsi="Times New Roman"/>
                <w:color w:val="000000"/>
                <w:sz w:val="24"/>
                <w:szCs w:val="24"/>
                <w:lang w:val="ru-RU" w:eastAsia="ru-RU"/>
              </w:rPr>
              <w:t>с. Октябрьское;</w:t>
            </w:r>
          </w:p>
        </w:tc>
      </w:tr>
      <w:tr w:rsidR="006B0DEA" w:rsidRPr="009741AD" w:rsidTr="009741AD">
        <w:trPr>
          <w:trHeight w:val="290"/>
        </w:trPr>
        <w:tc>
          <w:tcPr>
            <w:tcW w:w="2340" w:type="dxa"/>
            <w:vAlign w:val="center"/>
          </w:tcPr>
          <w:p w:rsidR="006B0DEA" w:rsidRPr="009741AD" w:rsidRDefault="006B0DEA" w:rsidP="009741AD">
            <w:pPr>
              <w:widowControl/>
              <w:rPr>
                <w:rFonts w:ascii="Times New Roman" w:hAnsi="Times New Roman"/>
                <w:color w:val="000000"/>
                <w:sz w:val="24"/>
                <w:szCs w:val="24"/>
                <w:lang w:val="ru-RU" w:eastAsia="ru-RU"/>
              </w:rPr>
            </w:pPr>
            <w:r w:rsidRPr="009741AD">
              <w:rPr>
                <w:rFonts w:ascii="Times New Roman" w:hAnsi="Times New Roman"/>
                <w:color w:val="000000"/>
                <w:sz w:val="24"/>
                <w:szCs w:val="24"/>
                <w:lang w:val="ru-RU" w:eastAsia="ru-RU"/>
              </w:rPr>
              <w:t>д. Николаевка;</w:t>
            </w:r>
          </w:p>
        </w:tc>
      </w:tr>
      <w:tr w:rsidR="006B0DEA" w:rsidRPr="009741AD" w:rsidTr="009741AD">
        <w:trPr>
          <w:trHeight w:val="290"/>
        </w:trPr>
        <w:tc>
          <w:tcPr>
            <w:tcW w:w="2340" w:type="dxa"/>
            <w:vAlign w:val="center"/>
          </w:tcPr>
          <w:p w:rsidR="006B0DEA" w:rsidRPr="009741AD" w:rsidRDefault="006B0DEA" w:rsidP="009741AD">
            <w:pPr>
              <w:widowControl/>
              <w:rPr>
                <w:rFonts w:ascii="Times New Roman" w:hAnsi="Times New Roman"/>
                <w:color w:val="000000"/>
                <w:sz w:val="24"/>
                <w:szCs w:val="24"/>
                <w:lang w:val="ru-RU" w:eastAsia="ru-RU"/>
              </w:rPr>
            </w:pPr>
            <w:r w:rsidRPr="009741AD">
              <w:rPr>
                <w:rFonts w:ascii="Times New Roman" w:hAnsi="Times New Roman"/>
                <w:color w:val="000000"/>
                <w:sz w:val="24"/>
                <w:szCs w:val="24"/>
                <w:lang w:val="ru-RU" w:eastAsia="ru-RU"/>
              </w:rPr>
              <w:t>д. Ущерб;</w:t>
            </w:r>
          </w:p>
        </w:tc>
      </w:tr>
      <w:tr w:rsidR="006B0DEA" w:rsidRPr="009741AD" w:rsidTr="009741AD">
        <w:trPr>
          <w:trHeight w:val="290"/>
        </w:trPr>
        <w:tc>
          <w:tcPr>
            <w:tcW w:w="2340" w:type="dxa"/>
            <w:vAlign w:val="center"/>
          </w:tcPr>
          <w:p w:rsidR="006B0DEA" w:rsidRPr="009741AD" w:rsidRDefault="006B0DEA" w:rsidP="009741AD">
            <w:pPr>
              <w:widowControl/>
              <w:rPr>
                <w:rFonts w:ascii="Times New Roman" w:hAnsi="Times New Roman"/>
                <w:color w:val="000000"/>
                <w:sz w:val="24"/>
                <w:szCs w:val="24"/>
                <w:lang w:val="ru-RU" w:eastAsia="ru-RU"/>
              </w:rPr>
            </w:pPr>
            <w:r w:rsidRPr="009741AD">
              <w:rPr>
                <w:rFonts w:ascii="Times New Roman" w:hAnsi="Times New Roman"/>
                <w:color w:val="000000"/>
                <w:sz w:val="24"/>
                <w:szCs w:val="24"/>
                <w:lang w:val="ru-RU" w:eastAsia="ru-RU"/>
              </w:rPr>
              <w:t>ж.д. 129 к.м</w:t>
            </w:r>
          </w:p>
        </w:tc>
      </w:tr>
    </w:tbl>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r>
        <w:rPr>
          <w:rFonts w:ascii="Times New Roman" w:hAnsi="Times New Roman"/>
          <w:sz w:val="24"/>
          <w:szCs w:val="24"/>
          <w:lang w:val="ru-RU"/>
        </w:rPr>
        <w:t xml:space="preserve">Централизованное теплоснабжение обеспечивается энергоснабжающей организацией </w:t>
      </w:r>
      <w:r w:rsidR="00BC76DA">
        <w:rPr>
          <w:rFonts w:ascii="Times New Roman" w:hAnsi="Times New Roman"/>
          <w:sz w:val="24"/>
          <w:szCs w:val="24"/>
          <w:lang w:val="ru-RU" w:eastAsia="ru-RU"/>
        </w:rPr>
        <w:t>МУП</w:t>
      </w:r>
      <w:r w:rsidRPr="0065326D">
        <w:rPr>
          <w:rFonts w:ascii="Times New Roman" w:hAnsi="Times New Roman"/>
          <w:sz w:val="24"/>
          <w:szCs w:val="24"/>
          <w:lang w:val="ru-RU" w:eastAsia="ru-RU"/>
        </w:rPr>
        <w:t xml:space="preserve"> «</w:t>
      </w:r>
      <w:r w:rsidR="00BC76DA">
        <w:rPr>
          <w:rFonts w:ascii="Times New Roman" w:hAnsi="Times New Roman"/>
          <w:sz w:val="24"/>
          <w:szCs w:val="24"/>
          <w:lang w:val="ru-RU" w:eastAsia="ru-RU"/>
        </w:rPr>
        <w:t>ЖКХ Октябрьское</w:t>
      </w:r>
      <w:r w:rsidRPr="0065326D">
        <w:rPr>
          <w:rFonts w:ascii="Times New Roman" w:hAnsi="Times New Roman"/>
          <w:sz w:val="24"/>
          <w:szCs w:val="24"/>
          <w:lang w:val="ru-RU" w:eastAsia="ru-RU"/>
        </w:rPr>
        <w:t>»</w:t>
      </w:r>
      <w:r w:rsidR="00BC76DA">
        <w:rPr>
          <w:rFonts w:ascii="Times New Roman" w:hAnsi="Times New Roman"/>
          <w:sz w:val="24"/>
          <w:szCs w:val="24"/>
          <w:lang w:val="ru-RU" w:eastAsia="ru-RU"/>
        </w:rPr>
        <w:t xml:space="preserve"> </w:t>
      </w:r>
      <w:r>
        <w:rPr>
          <w:rFonts w:ascii="Times New Roman" w:hAnsi="Times New Roman"/>
          <w:sz w:val="24"/>
          <w:szCs w:val="24"/>
          <w:lang w:val="ru-RU"/>
        </w:rPr>
        <w:t xml:space="preserve">только в с. </w:t>
      </w:r>
      <w:r w:rsidRPr="009741AD">
        <w:rPr>
          <w:rFonts w:ascii="Times New Roman" w:hAnsi="Times New Roman"/>
          <w:color w:val="000000"/>
          <w:sz w:val="24"/>
          <w:szCs w:val="24"/>
          <w:lang w:val="ru-RU" w:eastAsia="ru-RU"/>
        </w:rPr>
        <w:t>Октябрьское</w:t>
      </w:r>
      <w:r w:rsidR="00BC76DA">
        <w:rPr>
          <w:rFonts w:ascii="Times New Roman" w:hAnsi="Times New Roman"/>
          <w:color w:val="000000"/>
          <w:sz w:val="24"/>
          <w:szCs w:val="24"/>
          <w:lang w:val="ru-RU" w:eastAsia="ru-RU"/>
        </w:rPr>
        <w:t>. Р</w:t>
      </w:r>
      <w:r w:rsidR="00BC76DA" w:rsidRPr="00BC76DA">
        <w:rPr>
          <w:rFonts w:ascii="Times New Roman" w:hAnsi="Times New Roman"/>
          <w:color w:val="000000"/>
          <w:sz w:val="24"/>
          <w:szCs w:val="24"/>
          <w:lang w:val="ru-RU" w:eastAsia="ru-RU"/>
        </w:rPr>
        <w:t xml:space="preserve">асположена котельная </w:t>
      </w:r>
      <w:r w:rsidR="00BC76DA">
        <w:rPr>
          <w:rFonts w:ascii="Times New Roman" w:hAnsi="Times New Roman"/>
          <w:sz w:val="24"/>
          <w:szCs w:val="24"/>
          <w:lang w:val="ru-RU" w:eastAsia="ru-RU"/>
        </w:rPr>
        <w:t>н</w:t>
      </w:r>
      <w:r w:rsidRPr="009741AD">
        <w:rPr>
          <w:rFonts w:ascii="Times New Roman" w:hAnsi="Times New Roman"/>
          <w:sz w:val="24"/>
          <w:szCs w:val="24"/>
          <w:lang w:val="ru-RU" w:eastAsia="ru-RU"/>
        </w:rPr>
        <w:t>а территории</w:t>
      </w:r>
      <w:r w:rsidR="00BC76DA">
        <w:rPr>
          <w:rFonts w:ascii="Times New Roman" w:hAnsi="Times New Roman"/>
          <w:sz w:val="24"/>
          <w:szCs w:val="24"/>
          <w:lang w:val="ru-RU" w:eastAsia="ru-RU"/>
        </w:rPr>
        <w:t xml:space="preserve"> </w:t>
      </w:r>
      <w:r>
        <w:rPr>
          <w:rFonts w:ascii="Times New Roman" w:hAnsi="Times New Roman"/>
          <w:sz w:val="24"/>
          <w:szCs w:val="24"/>
          <w:lang w:val="ru-RU"/>
        </w:rPr>
        <w:t xml:space="preserve">с. </w:t>
      </w:r>
      <w:r w:rsidRPr="009741AD">
        <w:rPr>
          <w:rFonts w:ascii="Times New Roman" w:hAnsi="Times New Roman"/>
          <w:color w:val="000000"/>
          <w:sz w:val="24"/>
          <w:szCs w:val="24"/>
          <w:lang w:val="ru-RU" w:eastAsia="ru-RU"/>
        </w:rPr>
        <w:t>Октябрьское</w:t>
      </w:r>
      <w:r w:rsidR="00BC76DA">
        <w:rPr>
          <w:rFonts w:ascii="Times New Roman" w:hAnsi="Times New Roman"/>
          <w:color w:val="000000"/>
          <w:sz w:val="24"/>
          <w:szCs w:val="24"/>
          <w:lang w:val="ru-RU" w:eastAsia="ru-RU"/>
        </w:rPr>
        <w:t>, ул.Заводская 4/1</w:t>
      </w:r>
      <w:r>
        <w:rPr>
          <w:rFonts w:ascii="Times New Roman" w:hAnsi="Times New Roman"/>
          <w:sz w:val="24"/>
          <w:szCs w:val="24"/>
          <w:lang w:val="ru-RU" w:eastAsia="ru-RU"/>
        </w:rPr>
        <w:t>.</w:t>
      </w:r>
    </w:p>
    <w:p w:rsidR="006B0DEA" w:rsidRPr="0065326D" w:rsidRDefault="006B0DEA" w:rsidP="0065326D">
      <w:pPr>
        <w:ind w:firstLine="708"/>
        <w:jc w:val="both"/>
        <w:rPr>
          <w:rFonts w:ascii="Times New Roman" w:hAnsi="Times New Roman"/>
          <w:sz w:val="24"/>
          <w:szCs w:val="24"/>
          <w:lang w:val="ru-RU"/>
        </w:rPr>
      </w:pPr>
      <w:r w:rsidRPr="0065326D">
        <w:rPr>
          <w:rFonts w:ascii="Times New Roman" w:hAnsi="Times New Roman"/>
          <w:sz w:val="24"/>
          <w:szCs w:val="24"/>
          <w:lang w:val="ru-RU"/>
        </w:rPr>
        <w:t xml:space="preserve">Теплоснабжение потребителей </w:t>
      </w:r>
      <w:r>
        <w:rPr>
          <w:rFonts w:ascii="Times New Roman" w:hAnsi="Times New Roman"/>
          <w:sz w:val="24"/>
          <w:szCs w:val="24"/>
          <w:lang w:val="ru-RU"/>
        </w:rPr>
        <w:t>Октябрьского</w:t>
      </w:r>
      <w:r w:rsidRPr="0065326D">
        <w:rPr>
          <w:rFonts w:ascii="Times New Roman" w:hAnsi="Times New Roman"/>
          <w:sz w:val="24"/>
          <w:szCs w:val="24"/>
          <w:lang w:val="ru-RU"/>
        </w:rPr>
        <w:t xml:space="preserve"> СП Томского района обеспечивается теплоснабжающими организациями состав, расположение и общие сведения о которых приведены в табл. 1.1 и на рис. 1.1.</w:t>
      </w:r>
    </w:p>
    <w:p w:rsidR="006B0DEA" w:rsidRPr="0065326D" w:rsidRDefault="006B0DEA" w:rsidP="0065326D">
      <w:pPr>
        <w:ind w:left="1430" w:hanging="1430"/>
        <w:rPr>
          <w:rFonts w:ascii="Times New Roman" w:hAnsi="Times New Roman"/>
          <w:b/>
          <w:lang w:val="ru-RU"/>
        </w:rPr>
      </w:pPr>
    </w:p>
    <w:p w:rsidR="006B0DEA" w:rsidRPr="00D373A1" w:rsidRDefault="006B0DEA" w:rsidP="0065326D">
      <w:pPr>
        <w:ind w:left="1430" w:hanging="1430"/>
        <w:rPr>
          <w:rFonts w:ascii="Times New Roman" w:hAnsi="Times New Roman"/>
          <w:b/>
          <w:lang w:val="ru-RU"/>
        </w:rPr>
      </w:pPr>
      <w:r w:rsidRPr="00D373A1">
        <w:rPr>
          <w:rFonts w:ascii="Times New Roman" w:hAnsi="Times New Roman"/>
          <w:b/>
          <w:lang w:val="ru-RU"/>
        </w:rPr>
        <w:t>Таблица 1.1. Зона эксплуатационной</w:t>
      </w:r>
      <w:r w:rsidR="00874F65">
        <w:rPr>
          <w:rFonts w:ascii="Times New Roman" w:hAnsi="Times New Roman"/>
          <w:b/>
          <w:lang w:val="ru-RU"/>
        </w:rPr>
        <w:t xml:space="preserve"> </w:t>
      </w:r>
      <w:r w:rsidRPr="00D373A1">
        <w:rPr>
          <w:rFonts w:ascii="Times New Roman" w:hAnsi="Times New Roman"/>
          <w:b/>
          <w:lang w:val="ru-RU"/>
        </w:rPr>
        <w:t>ответственности теплоснабжающих организаций</w:t>
      </w:r>
    </w:p>
    <w:p w:rsidR="006B0DEA" w:rsidRPr="00D373A1" w:rsidRDefault="006B0DEA" w:rsidP="0065326D">
      <w:pPr>
        <w:ind w:firstLine="708"/>
        <w:jc w:val="both"/>
        <w:rPr>
          <w:rFonts w:ascii="Times New Roman" w:hAnsi="Times New Roman"/>
          <w:sz w:val="24"/>
          <w:szCs w:val="24"/>
          <w:lang w:val="ru-RU"/>
        </w:rPr>
      </w:pPr>
    </w:p>
    <w:tbl>
      <w:tblPr>
        <w:tblW w:w="9622" w:type="dxa"/>
        <w:tblInd w:w="97" w:type="dxa"/>
        <w:tblLayout w:type="fixed"/>
        <w:tblLook w:val="00A0" w:firstRow="1" w:lastRow="0" w:firstColumn="1" w:lastColumn="0" w:noHBand="0" w:noVBand="0"/>
      </w:tblPr>
      <w:tblGrid>
        <w:gridCol w:w="1631"/>
        <w:gridCol w:w="1440"/>
        <w:gridCol w:w="1619"/>
        <w:gridCol w:w="1812"/>
        <w:gridCol w:w="879"/>
        <w:gridCol w:w="965"/>
        <w:gridCol w:w="1276"/>
      </w:tblGrid>
      <w:tr w:rsidR="006B0DEA" w:rsidRPr="003F77CB" w:rsidTr="000C1A68">
        <w:trPr>
          <w:trHeight w:val="1175"/>
        </w:trPr>
        <w:tc>
          <w:tcPr>
            <w:tcW w:w="1631" w:type="dxa"/>
            <w:tcBorders>
              <w:top w:val="single" w:sz="4" w:space="0" w:color="auto"/>
              <w:left w:val="single" w:sz="4" w:space="0" w:color="auto"/>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Численностьнаселения</w:t>
            </w:r>
          </w:p>
        </w:tc>
        <w:tc>
          <w:tcPr>
            <w:tcW w:w="1440" w:type="dxa"/>
            <w:tcBorders>
              <w:top w:val="single" w:sz="4" w:space="0" w:color="auto"/>
              <w:left w:val="nil"/>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Населенныйпункт, районтеплоснабжения</w:t>
            </w:r>
          </w:p>
        </w:tc>
        <w:tc>
          <w:tcPr>
            <w:tcW w:w="1619" w:type="dxa"/>
            <w:tcBorders>
              <w:top w:val="single" w:sz="4" w:space="0" w:color="auto"/>
              <w:left w:val="nil"/>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Наименованиеисточникатеплоснабжения</w:t>
            </w:r>
          </w:p>
        </w:tc>
        <w:tc>
          <w:tcPr>
            <w:tcW w:w="1812" w:type="dxa"/>
            <w:tcBorders>
              <w:top w:val="single" w:sz="4" w:space="0" w:color="auto"/>
              <w:left w:val="nil"/>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Наименованиетеплоснабжающейорганизации</w:t>
            </w:r>
          </w:p>
        </w:tc>
        <w:tc>
          <w:tcPr>
            <w:tcW w:w="879" w:type="dxa"/>
            <w:tcBorders>
              <w:top w:val="single" w:sz="4" w:space="0" w:color="auto"/>
              <w:left w:val="nil"/>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Видтоп-лива</w:t>
            </w:r>
          </w:p>
        </w:tc>
        <w:tc>
          <w:tcPr>
            <w:tcW w:w="965" w:type="dxa"/>
            <w:tcBorders>
              <w:top w:val="single" w:sz="4" w:space="0" w:color="auto"/>
              <w:left w:val="nil"/>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val="ru-RU" w:eastAsia="ru-RU"/>
              </w:rPr>
            </w:pPr>
            <w:r w:rsidRPr="000C1A68">
              <w:rPr>
                <w:rFonts w:ascii="Times New Roman" w:hAnsi="Times New Roman"/>
                <w:color w:val="000000"/>
                <w:sz w:val="20"/>
                <w:szCs w:val="20"/>
                <w:lang w:val="ru-RU" w:eastAsia="ru-RU"/>
              </w:rPr>
              <w:t>Установленная мощ-ность, Гкал/ч</w:t>
            </w:r>
          </w:p>
        </w:tc>
        <w:tc>
          <w:tcPr>
            <w:tcW w:w="1276" w:type="dxa"/>
            <w:tcBorders>
              <w:top w:val="single" w:sz="4" w:space="0" w:color="auto"/>
              <w:left w:val="nil"/>
              <w:bottom w:val="single" w:sz="4" w:space="0" w:color="auto"/>
              <w:right w:val="single" w:sz="4" w:space="0" w:color="auto"/>
            </w:tcBorders>
            <w:vAlign w:val="center"/>
          </w:tcPr>
          <w:p w:rsidR="006B0DEA" w:rsidRPr="00345C77" w:rsidRDefault="006B0DEA" w:rsidP="0065326D">
            <w:pPr>
              <w:jc w:val="center"/>
              <w:rPr>
                <w:rFonts w:ascii="Times New Roman" w:hAnsi="Times New Roman"/>
                <w:color w:val="000000"/>
                <w:sz w:val="20"/>
                <w:szCs w:val="20"/>
                <w:lang w:val="ru-RU" w:eastAsia="ru-RU"/>
              </w:rPr>
            </w:pPr>
            <w:r w:rsidRPr="00345C77">
              <w:rPr>
                <w:rFonts w:ascii="Times New Roman" w:hAnsi="Times New Roman"/>
                <w:color w:val="000000"/>
                <w:sz w:val="20"/>
                <w:szCs w:val="20"/>
                <w:lang w:val="ru-RU" w:eastAsia="ru-RU"/>
              </w:rPr>
              <w:t>Количество объектов теплоснаб</w:t>
            </w:r>
            <w:r>
              <w:rPr>
                <w:rFonts w:ascii="Times New Roman" w:hAnsi="Times New Roman"/>
                <w:color w:val="000000"/>
                <w:sz w:val="20"/>
                <w:szCs w:val="20"/>
                <w:lang w:val="ru-RU" w:eastAsia="ru-RU"/>
              </w:rPr>
              <w:t>-</w:t>
            </w:r>
            <w:r w:rsidRPr="00345C77">
              <w:rPr>
                <w:rFonts w:ascii="Times New Roman" w:hAnsi="Times New Roman"/>
                <w:color w:val="000000"/>
                <w:sz w:val="20"/>
                <w:szCs w:val="20"/>
                <w:lang w:val="ru-RU" w:eastAsia="ru-RU"/>
              </w:rPr>
              <w:t>жения, шт.</w:t>
            </w:r>
          </w:p>
        </w:tc>
      </w:tr>
      <w:tr w:rsidR="006B0DEA" w:rsidRPr="000C1A68" w:rsidTr="000C1A68">
        <w:trPr>
          <w:trHeight w:val="288"/>
        </w:trPr>
        <w:tc>
          <w:tcPr>
            <w:tcW w:w="1631" w:type="dxa"/>
            <w:tcBorders>
              <w:top w:val="nil"/>
              <w:left w:val="single" w:sz="4" w:space="0" w:color="auto"/>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1</w:t>
            </w:r>
          </w:p>
        </w:tc>
        <w:tc>
          <w:tcPr>
            <w:tcW w:w="1440"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2</w:t>
            </w:r>
          </w:p>
        </w:tc>
        <w:tc>
          <w:tcPr>
            <w:tcW w:w="1619"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3</w:t>
            </w:r>
          </w:p>
        </w:tc>
        <w:tc>
          <w:tcPr>
            <w:tcW w:w="1812"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4</w:t>
            </w:r>
          </w:p>
        </w:tc>
        <w:tc>
          <w:tcPr>
            <w:tcW w:w="879"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5</w:t>
            </w:r>
          </w:p>
        </w:tc>
        <w:tc>
          <w:tcPr>
            <w:tcW w:w="965"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6</w:t>
            </w:r>
          </w:p>
        </w:tc>
        <w:tc>
          <w:tcPr>
            <w:tcW w:w="1276"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7</w:t>
            </w:r>
          </w:p>
        </w:tc>
      </w:tr>
      <w:tr w:rsidR="006B0DEA" w:rsidRPr="000C1A68" w:rsidTr="00D714F3">
        <w:trPr>
          <w:trHeight w:hRule="exact" w:val="694"/>
        </w:trPr>
        <w:tc>
          <w:tcPr>
            <w:tcW w:w="1631" w:type="dxa"/>
            <w:tcBorders>
              <w:top w:val="nil"/>
              <w:left w:val="single" w:sz="4" w:space="0" w:color="auto"/>
              <w:bottom w:val="single" w:sz="4" w:space="0" w:color="000000"/>
              <w:right w:val="single" w:sz="4" w:space="0" w:color="auto"/>
            </w:tcBorders>
            <w:vAlign w:val="center"/>
          </w:tcPr>
          <w:p w:rsidR="006B0DEA" w:rsidRPr="000C1A68" w:rsidRDefault="006B0DEA" w:rsidP="000C1A68">
            <w:pPr>
              <w:jc w:val="center"/>
              <w:rPr>
                <w:rFonts w:ascii="Times New Roman" w:hAnsi="Times New Roman"/>
                <w:bCs/>
                <w:color w:val="000000"/>
                <w:sz w:val="20"/>
                <w:szCs w:val="20"/>
                <w:lang w:eastAsia="ru-RU"/>
              </w:rPr>
            </w:pPr>
            <w:r w:rsidRPr="000C1A68">
              <w:rPr>
                <w:rFonts w:ascii="Times New Roman" w:hAnsi="Times New Roman"/>
                <w:bCs/>
                <w:color w:val="000000"/>
                <w:sz w:val="20"/>
                <w:szCs w:val="20"/>
                <w:lang w:eastAsia="ru-RU"/>
              </w:rPr>
              <w:t>Октябрьское СП (2</w:t>
            </w:r>
            <w:r w:rsidRPr="000C1A68">
              <w:rPr>
                <w:rFonts w:ascii="Times New Roman" w:hAnsi="Times New Roman"/>
                <w:bCs/>
                <w:color w:val="000000"/>
                <w:sz w:val="20"/>
                <w:szCs w:val="20"/>
                <w:lang w:val="ru-RU" w:eastAsia="ru-RU"/>
              </w:rPr>
              <w:t>0</w:t>
            </w:r>
            <w:r w:rsidRPr="000C1A68">
              <w:rPr>
                <w:rFonts w:ascii="Times New Roman" w:hAnsi="Times New Roman"/>
                <w:bCs/>
                <w:color w:val="000000"/>
                <w:sz w:val="20"/>
                <w:szCs w:val="20"/>
                <w:lang w:eastAsia="ru-RU"/>
              </w:rPr>
              <w:t>8</w:t>
            </w:r>
            <w:r w:rsidRPr="000C1A68">
              <w:rPr>
                <w:rFonts w:ascii="Times New Roman" w:hAnsi="Times New Roman"/>
                <w:bCs/>
                <w:color w:val="000000"/>
                <w:sz w:val="20"/>
                <w:szCs w:val="20"/>
                <w:lang w:val="ru-RU" w:eastAsia="ru-RU"/>
              </w:rPr>
              <w:t>8</w:t>
            </w:r>
            <w:r w:rsidRPr="000C1A68">
              <w:rPr>
                <w:rFonts w:ascii="Times New Roman" w:hAnsi="Times New Roman"/>
                <w:bCs/>
                <w:color w:val="000000"/>
                <w:sz w:val="20"/>
                <w:szCs w:val="20"/>
                <w:lang w:eastAsia="ru-RU"/>
              </w:rPr>
              <w:t>чел)</w:t>
            </w:r>
          </w:p>
        </w:tc>
        <w:tc>
          <w:tcPr>
            <w:tcW w:w="1440" w:type="dxa"/>
            <w:tcBorders>
              <w:top w:val="nil"/>
              <w:left w:val="nil"/>
              <w:bottom w:val="single" w:sz="4" w:space="0" w:color="auto"/>
              <w:right w:val="single" w:sz="4" w:space="0" w:color="auto"/>
            </w:tcBorders>
            <w:vAlign w:val="center"/>
          </w:tcPr>
          <w:p w:rsidR="006B0DEA" w:rsidRPr="000C1A68" w:rsidRDefault="006B0DEA" w:rsidP="000C1A68">
            <w:pPr>
              <w:ind w:hanging="108"/>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 xml:space="preserve">с. </w:t>
            </w:r>
            <w:r w:rsidRPr="000C1A68">
              <w:rPr>
                <w:rFonts w:ascii="Times New Roman" w:hAnsi="Times New Roman"/>
                <w:color w:val="000000"/>
                <w:sz w:val="20"/>
                <w:szCs w:val="20"/>
                <w:lang w:val="ru-RU" w:eastAsia="ru-RU"/>
              </w:rPr>
              <w:t>Октябрьское</w:t>
            </w:r>
          </w:p>
        </w:tc>
        <w:tc>
          <w:tcPr>
            <w:tcW w:w="1619" w:type="dxa"/>
            <w:tcBorders>
              <w:top w:val="nil"/>
              <w:left w:val="nil"/>
              <w:bottom w:val="single" w:sz="4" w:space="0" w:color="auto"/>
              <w:right w:val="single" w:sz="4" w:space="0" w:color="auto"/>
            </w:tcBorders>
            <w:vAlign w:val="center"/>
          </w:tcPr>
          <w:p w:rsidR="006B0DEA" w:rsidRPr="00BC76DA" w:rsidRDefault="00BC76DA" w:rsidP="00BC76DA">
            <w:pPr>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Котельная</w:t>
            </w:r>
          </w:p>
        </w:tc>
        <w:tc>
          <w:tcPr>
            <w:tcW w:w="1812" w:type="dxa"/>
            <w:tcBorders>
              <w:top w:val="nil"/>
              <w:left w:val="nil"/>
              <w:bottom w:val="single" w:sz="4" w:space="0" w:color="auto"/>
              <w:right w:val="single" w:sz="4" w:space="0" w:color="auto"/>
            </w:tcBorders>
            <w:vAlign w:val="center"/>
          </w:tcPr>
          <w:p w:rsidR="006B0DEA" w:rsidRPr="000C1A68" w:rsidRDefault="00BC76DA" w:rsidP="00BC76DA">
            <w:pPr>
              <w:rPr>
                <w:rFonts w:ascii="Times New Roman" w:hAnsi="Times New Roman"/>
                <w:color w:val="000000"/>
                <w:sz w:val="20"/>
                <w:szCs w:val="20"/>
                <w:lang w:eastAsia="ru-RU"/>
              </w:rPr>
            </w:pPr>
            <w:r>
              <w:rPr>
                <w:rFonts w:ascii="Times New Roman" w:hAnsi="Times New Roman"/>
                <w:color w:val="000000"/>
                <w:sz w:val="20"/>
                <w:szCs w:val="20"/>
                <w:lang w:val="ru-RU" w:eastAsia="ru-RU"/>
              </w:rPr>
              <w:t>МУП</w:t>
            </w:r>
            <w:r w:rsidR="006B0DEA" w:rsidRPr="000C1A68">
              <w:rPr>
                <w:rFonts w:ascii="Times New Roman" w:hAnsi="Times New Roman"/>
                <w:color w:val="000000"/>
                <w:sz w:val="20"/>
                <w:szCs w:val="20"/>
                <w:lang w:eastAsia="ru-RU"/>
              </w:rPr>
              <w:t>«</w:t>
            </w:r>
            <w:r>
              <w:rPr>
                <w:rFonts w:ascii="Times New Roman" w:hAnsi="Times New Roman"/>
                <w:color w:val="000000"/>
                <w:sz w:val="20"/>
                <w:szCs w:val="20"/>
                <w:lang w:val="ru-RU" w:eastAsia="ru-RU"/>
              </w:rPr>
              <w:t>ЖКХ Октябрьское</w:t>
            </w:r>
            <w:r w:rsidR="006B0DEA" w:rsidRPr="000C1A68">
              <w:rPr>
                <w:rFonts w:ascii="Times New Roman" w:hAnsi="Times New Roman"/>
                <w:color w:val="000000"/>
                <w:sz w:val="20"/>
                <w:szCs w:val="20"/>
                <w:lang w:eastAsia="ru-RU"/>
              </w:rPr>
              <w:t>»</w:t>
            </w:r>
          </w:p>
        </w:tc>
        <w:tc>
          <w:tcPr>
            <w:tcW w:w="879" w:type="dxa"/>
            <w:tcBorders>
              <w:top w:val="nil"/>
              <w:left w:val="nil"/>
              <w:bottom w:val="single" w:sz="4" w:space="0" w:color="auto"/>
              <w:right w:val="single" w:sz="4" w:space="0" w:color="auto"/>
            </w:tcBorders>
            <w:shd w:val="clear" w:color="auto" w:fill="FFFFFF" w:themeFill="background1"/>
            <w:vAlign w:val="center"/>
          </w:tcPr>
          <w:p w:rsidR="006B0DEA" w:rsidRPr="000C1A68" w:rsidRDefault="006B0DEA" w:rsidP="000C1A68">
            <w:pPr>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газ</w:t>
            </w:r>
          </w:p>
        </w:tc>
        <w:tc>
          <w:tcPr>
            <w:tcW w:w="965" w:type="dxa"/>
            <w:tcBorders>
              <w:top w:val="nil"/>
              <w:left w:val="nil"/>
              <w:bottom w:val="single" w:sz="4" w:space="0" w:color="auto"/>
              <w:right w:val="single" w:sz="4" w:space="0" w:color="auto"/>
            </w:tcBorders>
            <w:shd w:val="clear" w:color="auto" w:fill="FFFFFF" w:themeFill="background1"/>
            <w:vAlign w:val="center"/>
          </w:tcPr>
          <w:p w:rsidR="006B0DEA" w:rsidRPr="000C1A68" w:rsidRDefault="006B0DEA" w:rsidP="000C1A68">
            <w:pPr>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7</w:t>
            </w:r>
            <w:r w:rsidRPr="000C1A68">
              <w:rPr>
                <w:rFonts w:ascii="Times New Roman" w:hAnsi="Times New Roman"/>
                <w:color w:val="000000"/>
                <w:sz w:val="20"/>
                <w:szCs w:val="20"/>
                <w:lang w:eastAsia="ru-RU"/>
              </w:rPr>
              <w:t>,</w:t>
            </w:r>
            <w:r>
              <w:rPr>
                <w:rFonts w:ascii="Times New Roman" w:hAnsi="Times New Roman"/>
                <w:color w:val="000000"/>
                <w:sz w:val="20"/>
                <w:szCs w:val="20"/>
                <w:lang w:val="ru-RU" w:eastAsia="ru-RU"/>
              </w:rPr>
              <w:t>7</w:t>
            </w:r>
            <w:r w:rsidRPr="000C1A68">
              <w:rPr>
                <w:rFonts w:ascii="Times New Roman" w:hAnsi="Times New Roman"/>
                <w:color w:val="000000"/>
                <w:sz w:val="20"/>
                <w:szCs w:val="20"/>
                <w:lang w:eastAsia="ru-RU"/>
              </w:rPr>
              <w:t>4</w:t>
            </w:r>
            <w:r>
              <w:rPr>
                <w:rFonts w:ascii="Times New Roman" w:hAnsi="Times New Roman"/>
                <w:color w:val="000000"/>
                <w:sz w:val="20"/>
                <w:szCs w:val="20"/>
                <w:lang w:val="ru-RU" w:eastAsia="ru-RU"/>
              </w:rPr>
              <w:t>0</w:t>
            </w:r>
          </w:p>
        </w:tc>
        <w:tc>
          <w:tcPr>
            <w:tcW w:w="1276" w:type="dxa"/>
            <w:tcBorders>
              <w:top w:val="nil"/>
              <w:left w:val="nil"/>
              <w:bottom w:val="single" w:sz="4" w:space="0" w:color="auto"/>
              <w:right w:val="single" w:sz="4" w:space="0" w:color="auto"/>
            </w:tcBorders>
            <w:shd w:val="clear" w:color="auto" w:fill="FFFFFF" w:themeFill="background1"/>
            <w:vAlign w:val="center"/>
          </w:tcPr>
          <w:p w:rsidR="006B0DEA" w:rsidRPr="000C1A68" w:rsidRDefault="006B0DEA" w:rsidP="000C1A68">
            <w:pPr>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89</w:t>
            </w:r>
          </w:p>
        </w:tc>
      </w:tr>
    </w:tbl>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r>
        <w:object w:dxaOrig="5979" w:dyaOrig="5357" w14:anchorId="1B3ED9C5">
          <v:shape id="_x0000_i1025" type="#_x0000_t75" style="width:401.25pt;height:350.25pt" o:ole="">
            <v:imagedata r:id="rId12" o:title=""/>
          </v:shape>
          <o:OLEObject Type="Embed" ProgID="CorelDraw.Graphic.17" ShapeID="_x0000_i1025" DrawAspect="Content" ObjectID="_1760189588" r:id="rId13"/>
        </w:object>
      </w:r>
    </w:p>
    <w:p w:rsidR="006B0DEA" w:rsidRPr="000C1A68" w:rsidRDefault="006B0DEA" w:rsidP="0065326D">
      <w:pPr>
        <w:ind w:firstLine="708"/>
        <w:jc w:val="both"/>
        <w:rPr>
          <w:rFonts w:ascii="Times New Roman" w:hAnsi="Times New Roman"/>
          <w:sz w:val="24"/>
          <w:szCs w:val="24"/>
          <w:lang w:val="ru-RU"/>
        </w:rPr>
      </w:pPr>
    </w:p>
    <w:tbl>
      <w:tblPr>
        <w:tblW w:w="8712" w:type="dxa"/>
        <w:tblInd w:w="93" w:type="dxa"/>
        <w:tblLook w:val="00A0" w:firstRow="1" w:lastRow="0" w:firstColumn="1" w:lastColumn="0" w:noHBand="0" w:noVBand="0"/>
      </w:tblPr>
      <w:tblGrid>
        <w:gridCol w:w="580"/>
        <w:gridCol w:w="2604"/>
        <w:gridCol w:w="2551"/>
        <w:gridCol w:w="2977"/>
      </w:tblGrid>
      <w:tr w:rsidR="006B0DEA" w:rsidRPr="00981252" w:rsidTr="0065326D">
        <w:trPr>
          <w:trHeight w:val="357"/>
        </w:trPr>
        <w:tc>
          <w:tcPr>
            <w:tcW w:w="580" w:type="dxa"/>
            <w:vMerge w:val="restart"/>
            <w:tcBorders>
              <w:top w:val="single" w:sz="4" w:space="0" w:color="auto"/>
              <w:left w:val="single" w:sz="4" w:space="0" w:color="auto"/>
              <w:right w:val="single" w:sz="4" w:space="0" w:color="auto"/>
            </w:tcBorders>
            <w:vAlign w:val="center"/>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 п/п </w:t>
            </w:r>
          </w:p>
        </w:tc>
        <w:tc>
          <w:tcPr>
            <w:tcW w:w="2604" w:type="dxa"/>
            <w:vMerge w:val="restart"/>
            <w:tcBorders>
              <w:top w:val="single" w:sz="4" w:space="0" w:color="auto"/>
              <w:left w:val="nil"/>
              <w:right w:val="single" w:sz="4" w:space="0" w:color="auto"/>
            </w:tcBorders>
            <w:vAlign w:val="center"/>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Наименованиекотельной</w:t>
            </w:r>
          </w:p>
        </w:tc>
        <w:tc>
          <w:tcPr>
            <w:tcW w:w="2551" w:type="dxa"/>
            <w:tcBorders>
              <w:top w:val="single" w:sz="4" w:space="0" w:color="auto"/>
              <w:left w:val="nil"/>
              <w:bottom w:val="single" w:sz="4" w:space="0" w:color="auto"/>
              <w:right w:val="single" w:sz="4" w:space="0" w:color="auto"/>
            </w:tcBorders>
            <w:vAlign w:val="center"/>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Установленнаямощность</w:t>
            </w:r>
          </w:p>
        </w:tc>
        <w:tc>
          <w:tcPr>
            <w:tcW w:w="2977" w:type="dxa"/>
            <w:tcBorders>
              <w:top w:val="single" w:sz="4" w:space="0" w:color="auto"/>
              <w:left w:val="nil"/>
              <w:bottom w:val="single" w:sz="4" w:space="0" w:color="auto"/>
              <w:right w:val="single" w:sz="4" w:space="0" w:color="auto"/>
            </w:tcBorders>
            <w:vAlign w:val="center"/>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Присоединеннаянагрузка</w:t>
            </w:r>
          </w:p>
        </w:tc>
      </w:tr>
      <w:tr w:rsidR="006B0DEA" w:rsidRPr="00981252" w:rsidTr="0065326D">
        <w:trPr>
          <w:trHeight w:val="288"/>
        </w:trPr>
        <w:tc>
          <w:tcPr>
            <w:tcW w:w="580" w:type="dxa"/>
            <w:vMerge/>
            <w:tcBorders>
              <w:left w:val="single" w:sz="4" w:space="0" w:color="auto"/>
              <w:bottom w:val="single" w:sz="4" w:space="0" w:color="auto"/>
              <w:right w:val="single" w:sz="4" w:space="0" w:color="auto"/>
            </w:tcBorders>
            <w:noWrap/>
            <w:vAlign w:val="bottom"/>
          </w:tcPr>
          <w:p w:rsidR="006B0DEA" w:rsidRPr="00981252" w:rsidRDefault="006B0DEA" w:rsidP="0065326D">
            <w:pPr>
              <w:rPr>
                <w:rFonts w:ascii="Times New Roman" w:hAnsi="Times New Roman"/>
                <w:color w:val="000000"/>
                <w:sz w:val="20"/>
                <w:szCs w:val="20"/>
                <w:lang w:eastAsia="ru-RU"/>
              </w:rPr>
            </w:pPr>
          </w:p>
        </w:tc>
        <w:tc>
          <w:tcPr>
            <w:tcW w:w="2604" w:type="dxa"/>
            <w:vMerge/>
            <w:tcBorders>
              <w:left w:val="nil"/>
              <w:bottom w:val="single" w:sz="4" w:space="0" w:color="auto"/>
              <w:right w:val="single" w:sz="4" w:space="0" w:color="auto"/>
            </w:tcBorders>
            <w:noWrap/>
            <w:vAlign w:val="bottom"/>
          </w:tcPr>
          <w:p w:rsidR="006B0DEA" w:rsidRPr="00981252" w:rsidRDefault="006B0DEA" w:rsidP="0065326D">
            <w:pPr>
              <w:rPr>
                <w:rFonts w:ascii="Times New Roman" w:hAnsi="Times New Roman"/>
                <w:color w:val="000000"/>
                <w:sz w:val="20"/>
                <w:szCs w:val="20"/>
                <w:lang w:eastAsia="ru-RU"/>
              </w:rPr>
            </w:pPr>
          </w:p>
        </w:tc>
        <w:tc>
          <w:tcPr>
            <w:tcW w:w="2551" w:type="dxa"/>
            <w:tcBorders>
              <w:top w:val="nil"/>
              <w:left w:val="nil"/>
              <w:bottom w:val="single" w:sz="4" w:space="0" w:color="auto"/>
              <w:right w:val="single" w:sz="4" w:space="0" w:color="auto"/>
            </w:tcBorders>
            <w:noWrap/>
            <w:vAlign w:val="bottom"/>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Гкал/ч</w:t>
            </w:r>
          </w:p>
        </w:tc>
        <w:tc>
          <w:tcPr>
            <w:tcW w:w="2977" w:type="dxa"/>
            <w:tcBorders>
              <w:top w:val="nil"/>
              <w:left w:val="nil"/>
              <w:bottom w:val="single" w:sz="4" w:space="0" w:color="auto"/>
              <w:right w:val="single" w:sz="4" w:space="0" w:color="auto"/>
            </w:tcBorders>
            <w:noWrap/>
            <w:vAlign w:val="bottom"/>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Гкал/ч</w:t>
            </w:r>
          </w:p>
        </w:tc>
      </w:tr>
      <w:tr w:rsidR="006B0DEA" w:rsidRPr="00981252" w:rsidTr="0009188D">
        <w:trPr>
          <w:trHeight w:hRule="exact" w:val="566"/>
        </w:trPr>
        <w:tc>
          <w:tcPr>
            <w:tcW w:w="580" w:type="dxa"/>
            <w:tcBorders>
              <w:top w:val="nil"/>
              <w:left w:val="single" w:sz="4" w:space="0" w:color="auto"/>
              <w:bottom w:val="single" w:sz="4" w:space="0" w:color="auto"/>
              <w:right w:val="single" w:sz="4" w:space="0" w:color="auto"/>
            </w:tcBorders>
            <w:noWrap/>
            <w:vAlign w:val="center"/>
          </w:tcPr>
          <w:p w:rsidR="006B0DEA" w:rsidRPr="00981252" w:rsidRDefault="006B0DEA" w:rsidP="0065326D">
            <w:pPr>
              <w:jc w:val="center"/>
              <w:rPr>
                <w:rFonts w:ascii="Times New Roman" w:hAnsi="Times New Roman"/>
                <w:color w:val="000000"/>
                <w:sz w:val="20"/>
                <w:szCs w:val="20"/>
                <w:lang w:eastAsia="ru-RU"/>
              </w:rPr>
            </w:pPr>
            <w:r>
              <w:rPr>
                <w:rFonts w:ascii="Times New Roman" w:hAnsi="Times New Roman"/>
                <w:color w:val="000000"/>
                <w:sz w:val="20"/>
                <w:szCs w:val="20"/>
                <w:lang w:eastAsia="ru-RU"/>
              </w:rPr>
              <w:t>1</w:t>
            </w:r>
          </w:p>
        </w:tc>
        <w:tc>
          <w:tcPr>
            <w:tcW w:w="2604" w:type="dxa"/>
            <w:tcBorders>
              <w:top w:val="nil"/>
              <w:left w:val="nil"/>
              <w:bottom w:val="single" w:sz="4" w:space="0" w:color="auto"/>
              <w:right w:val="single" w:sz="4" w:space="0" w:color="auto"/>
            </w:tcBorders>
            <w:noWrap/>
            <w:vAlign w:val="center"/>
          </w:tcPr>
          <w:p w:rsidR="006B0DEA" w:rsidRPr="00BC76DA" w:rsidRDefault="006B0DEA" w:rsidP="00BC76DA">
            <w:pPr>
              <w:rPr>
                <w:rFonts w:ascii="Times New Roman" w:hAnsi="Times New Roman"/>
                <w:sz w:val="20"/>
                <w:szCs w:val="20"/>
                <w:lang w:val="ru-RU"/>
              </w:rPr>
            </w:pPr>
            <w:r w:rsidRPr="000C1A68">
              <w:rPr>
                <w:rFonts w:ascii="Times New Roman" w:hAnsi="Times New Roman"/>
                <w:color w:val="000000"/>
                <w:sz w:val="20"/>
                <w:szCs w:val="20"/>
                <w:lang w:eastAsia="ru-RU"/>
              </w:rPr>
              <w:t xml:space="preserve">с. </w:t>
            </w:r>
            <w:r w:rsidRPr="000C1A68">
              <w:rPr>
                <w:rFonts w:ascii="Times New Roman" w:hAnsi="Times New Roman"/>
                <w:color w:val="000000"/>
                <w:sz w:val="20"/>
                <w:szCs w:val="20"/>
                <w:lang w:val="ru-RU" w:eastAsia="ru-RU"/>
              </w:rPr>
              <w:t>Октябрьское</w:t>
            </w:r>
            <w:r w:rsidRPr="008C44B5">
              <w:rPr>
                <w:rFonts w:ascii="Times New Roman" w:hAnsi="Times New Roman"/>
                <w:sz w:val="20"/>
                <w:szCs w:val="20"/>
              </w:rPr>
              <w:t xml:space="preserve">, </w:t>
            </w:r>
            <w:r w:rsidR="00BC76DA">
              <w:rPr>
                <w:rFonts w:ascii="Times New Roman" w:hAnsi="Times New Roman"/>
                <w:sz w:val="20"/>
                <w:szCs w:val="20"/>
                <w:lang w:val="ru-RU"/>
              </w:rPr>
              <w:t>Котельная</w:t>
            </w:r>
          </w:p>
        </w:tc>
        <w:tc>
          <w:tcPr>
            <w:tcW w:w="2551" w:type="dxa"/>
            <w:tcBorders>
              <w:top w:val="nil"/>
              <w:left w:val="nil"/>
              <w:bottom w:val="single" w:sz="4" w:space="0" w:color="auto"/>
              <w:right w:val="single" w:sz="4" w:space="0" w:color="auto"/>
            </w:tcBorders>
            <w:shd w:val="clear" w:color="auto" w:fill="FFFFFF" w:themeFill="background1"/>
            <w:noWrap/>
            <w:vAlign w:val="center"/>
          </w:tcPr>
          <w:p w:rsidR="006B0DEA" w:rsidRPr="008C44B5" w:rsidRDefault="006B0DEA" w:rsidP="0065326D">
            <w:pPr>
              <w:jc w:val="center"/>
              <w:rPr>
                <w:rFonts w:ascii="Times New Roman" w:hAnsi="Times New Roman"/>
                <w:color w:val="000000"/>
                <w:sz w:val="20"/>
                <w:szCs w:val="20"/>
                <w:lang w:eastAsia="ru-RU"/>
              </w:rPr>
            </w:pPr>
            <w:r>
              <w:rPr>
                <w:rFonts w:ascii="Times New Roman" w:hAnsi="Times New Roman"/>
                <w:sz w:val="20"/>
                <w:szCs w:val="20"/>
                <w:lang w:val="ru-RU" w:eastAsia="ru-RU"/>
              </w:rPr>
              <w:t>7</w:t>
            </w:r>
            <w:r w:rsidRPr="008C44B5">
              <w:rPr>
                <w:rFonts w:ascii="Times New Roman" w:hAnsi="Times New Roman"/>
                <w:sz w:val="20"/>
                <w:szCs w:val="20"/>
                <w:lang w:eastAsia="ru-RU"/>
              </w:rPr>
              <w:t>,</w:t>
            </w:r>
            <w:r>
              <w:rPr>
                <w:rFonts w:ascii="Times New Roman" w:hAnsi="Times New Roman"/>
                <w:sz w:val="20"/>
                <w:szCs w:val="20"/>
                <w:lang w:val="ru-RU" w:eastAsia="ru-RU"/>
              </w:rPr>
              <w:t>7</w:t>
            </w:r>
            <w:r w:rsidRPr="008C44B5">
              <w:rPr>
                <w:rFonts w:ascii="Times New Roman" w:hAnsi="Times New Roman"/>
                <w:sz w:val="20"/>
                <w:szCs w:val="20"/>
                <w:lang w:eastAsia="ru-RU"/>
              </w:rPr>
              <w:t>4</w:t>
            </w:r>
            <w:r>
              <w:rPr>
                <w:rFonts w:ascii="Times New Roman" w:hAnsi="Times New Roman"/>
                <w:sz w:val="20"/>
                <w:szCs w:val="20"/>
                <w:lang w:eastAsia="ru-RU"/>
              </w:rPr>
              <w:t>0</w:t>
            </w:r>
          </w:p>
        </w:tc>
        <w:tc>
          <w:tcPr>
            <w:tcW w:w="2977" w:type="dxa"/>
            <w:tcBorders>
              <w:top w:val="nil"/>
              <w:left w:val="nil"/>
              <w:bottom w:val="single" w:sz="4" w:space="0" w:color="auto"/>
              <w:right w:val="single" w:sz="4" w:space="0" w:color="auto"/>
            </w:tcBorders>
            <w:shd w:val="clear" w:color="auto" w:fill="FFFFFF" w:themeFill="background1"/>
            <w:noWrap/>
            <w:vAlign w:val="center"/>
          </w:tcPr>
          <w:p w:rsidR="006B0DEA" w:rsidRPr="00DC7151" w:rsidRDefault="006B0DEA" w:rsidP="0065326D">
            <w:pPr>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7,250</w:t>
            </w:r>
          </w:p>
        </w:tc>
      </w:tr>
    </w:tbl>
    <w:p w:rsidR="006B0DEA" w:rsidRDefault="006B0DEA" w:rsidP="0065326D">
      <w:pPr>
        <w:rPr>
          <w:rFonts w:ascii="Times New Roman" w:hAnsi="Times New Roman"/>
          <w:b/>
          <w:lang w:val="ru-RU"/>
        </w:rPr>
      </w:pPr>
    </w:p>
    <w:p w:rsidR="006B0DEA" w:rsidRDefault="006B0DEA" w:rsidP="0065326D">
      <w:pPr>
        <w:rPr>
          <w:rFonts w:ascii="Times New Roman" w:hAnsi="Times New Roman"/>
          <w:b/>
          <w:lang w:val="ru-RU"/>
        </w:rPr>
      </w:pPr>
      <w:r w:rsidRPr="0065326D">
        <w:rPr>
          <w:rFonts w:ascii="Times New Roman" w:hAnsi="Times New Roman"/>
          <w:b/>
          <w:lang w:val="ru-RU"/>
        </w:rPr>
        <w:t xml:space="preserve">Рис. 1.1. Схема </w:t>
      </w:r>
      <w:r>
        <w:rPr>
          <w:rFonts w:ascii="Times New Roman" w:hAnsi="Times New Roman"/>
          <w:b/>
          <w:lang w:val="ru-RU"/>
        </w:rPr>
        <w:t>размещения источника теплоснабжения Октябрьского</w:t>
      </w:r>
      <w:r w:rsidRPr="0065326D">
        <w:rPr>
          <w:rFonts w:ascii="Times New Roman" w:hAnsi="Times New Roman"/>
          <w:b/>
          <w:lang w:val="ru-RU"/>
        </w:rPr>
        <w:t xml:space="preserve"> СП</w:t>
      </w:r>
    </w:p>
    <w:p w:rsidR="006B0DEA" w:rsidRPr="0065326D" w:rsidRDefault="006B0DEA" w:rsidP="0065326D">
      <w:pPr>
        <w:rPr>
          <w:rFonts w:ascii="Times New Roman" w:hAnsi="Times New Roman"/>
          <w:b/>
          <w:lang w:val="ru-RU"/>
        </w:rPr>
      </w:pPr>
    </w:p>
    <w:p w:rsidR="006B0DEA" w:rsidRPr="0065326D" w:rsidRDefault="006B0DEA" w:rsidP="00967193">
      <w:pPr>
        <w:numPr>
          <w:ilvl w:val="2"/>
          <w:numId w:val="28"/>
        </w:numPr>
        <w:rPr>
          <w:rFonts w:ascii="Times New Roman" w:hAnsi="Times New Roman"/>
          <w:b/>
          <w:sz w:val="24"/>
          <w:szCs w:val="24"/>
          <w:lang w:val="ru-RU"/>
        </w:rPr>
      </w:pPr>
      <w:r w:rsidRPr="0065326D">
        <w:rPr>
          <w:rFonts w:ascii="Times New Roman" w:hAnsi="Times New Roman"/>
          <w:b/>
          <w:sz w:val="24"/>
          <w:szCs w:val="24"/>
          <w:lang w:val="ru-RU"/>
        </w:rPr>
        <w:t xml:space="preserve">Зоны действия индивидуального теплоснабжения </w:t>
      </w:r>
    </w:p>
    <w:p w:rsidR="006B0DEA" w:rsidRDefault="006B0DEA" w:rsidP="0065326D">
      <w:pPr>
        <w:ind w:firstLine="708"/>
        <w:rPr>
          <w:rFonts w:ascii="Times New Roman" w:hAnsi="Times New Roman"/>
          <w:sz w:val="24"/>
          <w:szCs w:val="24"/>
          <w:lang w:val="ru-RU"/>
        </w:rPr>
      </w:pPr>
    </w:p>
    <w:p w:rsidR="006B0DEA" w:rsidRDefault="006B0DEA" w:rsidP="0065326D">
      <w:pPr>
        <w:ind w:firstLine="708"/>
        <w:rPr>
          <w:rFonts w:ascii="Times New Roman" w:hAnsi="Times New Roman"/>
          <w:sz w:val="24"/>
          <w:szCs w:val="24"/>
          <w:lang w:val="ru-RU"/>
        </w:rPr>
      </w:pPr>
      <w:r w:rsidRPr="0065326D">
        <w:rPr>
          <w:rFonts w:ascii="Times New Roman" w:hAnsi="Times New Roman"/>
          <w:sz w:val="24"/>
          <w:szCs w:val="24"/>
          <w:lang w:val="ru-RU"/>
        </w:rPr>
        <w:t>Зоны действия индивидуального теплоснабжения (индивидуальные отопительные котлы и в большей степени печное отопление) расположены в основном в населенных пунктах на территории сельских поселений</w:t>
      </w:r>
      <w:r>
        <w:rPr>
          <w:rFonts w:ascii="Times New Roman" w:hAnsi="Times New Roman"/>
          <w:color w:val="000000"/>
          <w:sz w:val="24"/>
          <w:szCs w:val="24"/>
          <w:lang w:val="ru-RU" w:eastAsia="ru-RU"/>
        </w:rPr>
        <w:t>(</w:t>
      </w:r>
      <w:r w:rsidRPr="009741AD">
        <w:rPr>
          <w:rFonts w:ascii="Times New Roman" w:hAnsi="Times New Roman"/>
          <w:color w:val="000000"/>
          <w:sz w:val="24"/>
          <w:szCs w:val="24"/>
          <w:lang w:val="ru-RU" w:eastAsia="ru-RU"/>
        </w:rPr>
        <w:t>д. Николаевка</w:t>
      </w:r>
      <w:r w:rsidRPr="0065326D">
        <w:rPr>
          <w:rFonts w:ascii="Times New Roman" w:hAnsi="Times New Roman"/>
          <w:sz w:val="24"/>
          <w:szCs w:val="24"/>
          <w:lang w:val="ru-RU"/>
        </w:rPr>
        <w:t xml:space="preserve">, </w:t>
      </w:r>
      <w:r w:rsidRPr="009741AD">
        <w:rPr>
          <w:rFonts w:ascii="Times New Roman" w:hAnsi="Times New Roman"/>
          <w:color w:val="000000"/>
          <w:sz w:val="24"/>
          <w:szCs w:val="24"/>
          <w:lang w:val="ru-RU" w:eastAsia="ru-RU"/>
        </w:rPr>
        <w:t>д. Ущерб</w:t>
      </w:r>
      <w:r>
        <w:rPr>
          <w:rFonts w:ascii="Times New Roman" w:hAnsi="Times New Roman"/>
          <w:color w:val="000000"/>
          <w:sz w:val="24"/>
          <w:szCs w:val="24"/>
          <w:lang w:val="ru-RU" w:eastAsia="ru-RU"/>
        </w:rPr>
        <w:t>, Ж.д. 129 км),</w:t>
      </w:r>
      <w:r w:rsidRPr="0065326D">
        <w:rPr>
          <w:rFonts w:ascii="Times New Roman" w:hAnsi="Times New Roman"/>
          <w:sz w:val="24"/>
          <w:szCs w:val="24"/>
          <w:lang w:val="ru-RU"/>
        </w:rPr>
        <w:t xml:space="preserve">где отсутствуют источники теплоснабжения (паровые и водогрейные котельные), а также в </w:t>
      </w:r>
      <w:r w:rsidRPr="0065326D">
        <w:rPr>
          <w:rFonts w:ascii="Times New Roman" w:hAnsi="Times New Roman"/>
          <w:sz w:val="24"/>
          <w:szCs w:val="24"/>
          <w:lang w:val="ru-RU"/>
        </w:rPr>
        <w:lastRenderedPageBreak/>
        <w:t>частных жилых секторах с 1 этажной застройкой не охваченных централизованным теплоснабжением.</w:t>
      </w:r>
    </w:p>
    <w:p w:rsidR="00CF4CF8" w:rsidRDefault="00CF4CF8" w:rsidP="0065326D">
      <w:pPr>
        <w:rPr>
          <w:rFonts w:ascii="Times New Roman" w:hAnsi="Times New Roman"/>
          <w:b/>
          <w:sz w:val="24"/>
          <w:szCs w:val="24"/>
          <w:lang w:val="ru-RU"/>
        </w:rPr>
      </w:pPr>
    </w:p>
    <w:p w:rsidR="006B0DEA" w:rsidRPr="0065326D" w:rsidRDefault="006B0DEA" w:rsidP="0065326D">
      <w:pPr>
        <w:rPr>
          <w:rFonts w:ascii="Times New Roman" w:hAnsi="Times New Roman"/>
          <w:b/>
          <w:sz w:val="24"/>
          <w:szCs w:val="24"/>
          <w:lang w:val="ru-RU"/>
        </w:rPr>
      </w:pPr>
      <w:r w:rsidRPr="0065326D">
        <w:rPr>
          <w:rFonts w:ascii="Times New Roman" w:hAnsi="Times New Roman"/>
          <w:b/>
          <w:sz w:val="24"/>
          <w:szCs w:val="24"/>
          <w:lang w:val="ru-RU"/>
        </w:rPr>
        <w:t>ЧАСТЬ 2. ИСТОЧНИКИ ТЕПЛОВОЙ ЭНЕРГИИ</w:t>
      </w:r>
    </w:p>
    <w:p w:rsidR="006B0DEA" w:rsidRPr="0065326D" w:rsidRDefault="006B0DEA" w:rsidP="0065326D">
      <w:pPr>
        <w:ind w:left="1100" w:hanging="55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 xml:space="preserve">2.1. Структура установленного и вспомогательного оборудования источников теплоснабжения </w:t>
      </w:r>
      <w:r>
        <w:rPr>
          <w:rFonts w:ascii="Times New Roman" w:hAnsi="Times New Roman"/>
          <w:b/>
          <w:sz w:val="24"/>
          <w:szCs w:val="24"/>
          <w:lang w:val="ru-RU"/>
        </w:rPr>
        <w:t>Октябрьского</w:t>
      </w:r>
      <w:r w:rsidRPr="0065326D">
        <w:rPr>
          <w:rFonts w:ascii="Times New Roman" w:hAnsi="Times New Roman"/>
          <w:b/>
          <w:sz w:val="24"/>
          <w:szCs w:val="24"/>
          <w:lang w:val="ru-RU"/>
        </w:rPr>
        <w:t xml:space="preserve"> СП</w:t>
      </w:r>
    </w:p>
    <w:p w:rsidR="006B0DEA" w:rsidRDefault="006B0DEA" w:rsidP="0065326D">
      <w:pPr>
        <w:ind w:firstLine="708"/>
        <w:rPr>
          <w:rFonts w:ascii="Times New Roman" w:hAnsi="Times New Roman"/>
          <w:sz w:val="24"/>
          <w:szCs w:val="24"/>
          <w:lang w:val="ru-RU"/>
        </w:rPr>
      </w:pPr>
    </w:p>
    <w:p w:rsidR="006B0DEA" w:rsidRDefault="006B0DEA" w:rsidP="00292B4C">
      <w:pPr>
        <w:ind w:firstLine="708"/>
        <w:jc w:val="both"/>
        <w:rPr>
          <w:color w:val="000000"/>
          <w:lang w:val="ru-RU"/>
        </w:rPr>
      </w:pPr>
      <w:r w:rsidRPr="00D373A1">
        <w:rPr>
          <w:rFonts w:ascii="Times New Roman" w:hAnsi="Times New Roman"/>
          <w:color w:val="000000"/>
          <w:sz w:val="24"/>
          <w:szCs w:val="24"/>
          <w:lang w:val="ru-RU"/>
        </w:rPr>
        <w:t>В с. Октябрьское расположена одна котельная, которая обеспечивает отопление и горячее водоснабжение собственных объектов, объектов бюджетной сферы, населения и прочих потребителей.</w:t>
      </w:r>
      <w:r w:rsidR="00BC76DA">
        <w:rPr>
          <w:rFonts w:ascii="Times New Roman" w:hAnsi="Times New Roman"/>
          <w:color w:val="000000"/>
          <w:sz w:val="24"/>
          <w:szCs w:val="24"/>
          <w:lang w:val="ru-RU"/>
        </w:rPr>
        <w:t xml:space="preserve"> </w:t>
      </w:r>
      <w:r>
        <w:rPr>
          <w:color w:val="000000"/>
          <w:lang w:val="ru-RU"/>
        </w:rPr>
        <w:t xml:space="preserve">Транспортировку тепловой энергии в с. Октябрьское осуществляет МУП «ЖКХ Октябрьское». </w:t>
      </w:r>
    </w:p>
    <w:p w:rsidR="006B0DEA" w:rsidRDefault="006B0DEA" w:rsidP="00BC5E3F">
      <w:pPr>
        <w:ind w:firstLine="708"/>
        <w:jc w:val="both"/>
        <w:rPr>
          <w:rFonts w:ascii="Times New Roman" w:hAnsi="Times New Roman"/>
          <w:sz w:val="24"/>
          <w:szCs w:val="24"/>
          <w:lang w:val="ru-RU"/>
        </w:rPr>
      </w:pPr>
      <w:r w:rsidRPr="00D373A1">
        <w:rPr>
          <w:rFonts w:ascii="Times New Roman" w:hAnsi="Times New Roman"/>
          <w:sz w:val="24"/>
          <w:szCs w:val="24"/>
          <w:lang w:val="ru-RU"/>
        </w:rPr>
        <w:t xml:space="preserve">Котельная </w:t>
      </w:r>
      <w:r w:rsidRPr="00D373A1">
        <w:rPr>
          <w:rFonts w:ascii="Times New Roman" w:hAnsi="Times New Roman"/>
          <w:color w:val="000000"/>
          <w:sz w:val="24"/>
          <w:szCs w:val="24"/>
          <w:lang w:val="ru-RU" w:eastAsia="ru-RU"/>
        </w:rPr>
        <w:t>с. Октябрьское</w:t>
      </w:r>
      <w:r w:rsidRPr="00DC7151">
        <w:rPr>
          <w:rFonts w:ascii="Times New Roman" w:hAnsi="Times New Roman"/>
          <w:color w:val="000000"/>
          <w:sz w:val="24"/>
          <w:szCs w:val="24"/>
          <w:lang w:val="ru-RU" w:eastAsia="ru-RU"/>
        </w:rPr>
        <w:t xml:space="preserve"> установленной </w:t>
      </w:r>
      <w:r w:rsidRPr="00DC7151">
        <w:rPr>
          <w:rFonts w:ascii="Times New Roman" w:hAnsi="Times New Roman"/>
          <w:sz w:val="24"/>
          <w:szCs w:val="24"/>
          <w:lang w:val="ru-RU"/>
        </w:rPr>
        <w:t xml:space="preserve">мощностью </w:t>
      </w:r>
      <w:r w:rsidRPr="0009188D">
        <w:rPr>
          <w:rFonts w:ascii="Times New Roman" w:hAnsi="Times New Roman"/>
          <w:sz w:val="24"/>
          <w:szCs w:val="24"/>
          <w:shd w:val="clear" w:color="auto" w:fill="FFFFFF" w:themeFill="background1"/>
          <w:lang w:val="ru-RU"/>
        </w:rPr>
        <w:t>7,74 Гкал/час</w:t>
      </w:r>
      <w:r w:rsidRPr="00DC7151">
        <w:rPr>
          <w:rFonts w:ascii="Times New Roman" w:hAnsi="Times New Roman"/>
          <w:sz w:val="24"/>
          <w:szCs w:val="24"/>
          <w:lang w:val="ru-RU"/>
        </w:rPr>
        <w:t xml:space="preserve"> работает на </w:t>
      </w:r>
      <w:r w:rsidRPr="00292B4C">
        <w:rPr>
          <w:rFonts w:ascii="Times New Roman" w:hAnsi="Times New Roman"/>
          <w:sz w:val="24"/>
          <w:szCs w:val="24"/>
          <w:lang w:val="ru-RU"/>
        </w:rPr>
        <w:t xml:space="preserve">газе, резервным является дизельное топливо. </w:t>
      </w:r>
    </w:p>
    <w:p w:rsidR="00D714F3" w:rsidRDefault="006B0DEA" w:rsidP="00BC5E3F">
      <w:pPr>
        <w:pStyle w:val="100"/>
        <w:shd w:val="clear" w:color="auto" w:fill="auto"/>
        <w:spacing w:line="240" w:lineRule="auto"/>
        <w:ind w:right="20" w:firstLine="709"/>
        <w:jc w:val="left"/>
        <w:rPr>
          <w:sz w:val="24"/>
          <w:szCs w:val="24"/>
        </w:rPr>
      </w:pPr>
      <w:r w:rsidRPr="00292B4C">
        <w:rPr>
          <w:sz w:val="24"/>
          <w:szCs w:val="24"/>
        </w:rPr>
        <w:t xml:space="preserve">На котельной установлено оборудование химводоподготовки исходной воды. Тип ХВО </w:t>
      </w:r>
      <w:r>
        <w:rPr>
          <w:sz w:val="24"/>
          <w:szCs w:val="24"/>
        </w:rPr>
        <w:t xml:space="preserve">- </w:t>
      </w:r>
      <w:r w:rsidRPr="00292B4C">
        <w:rPr>
          <w:sz w:val="24"/>
          <w:szCs w:val="24"/>
        </w:rPr>
        <w:t>Na-катионирование.</w:t>
      </w:r>
      <w:r w:rsidR="00D714F3">
        <w:rPr>
          <w:sz w:val="24"/>
          <w:szCs w:val="24"/>
        </w:rPr>
        <w:t xml:space="preserve"> </w:t>
      </w:r>
      <w:r w:rsidRPr="00BC5E3F">
        <w:rPr>
          <w:rStyle w:val="13"/>
          <w:sz w:val="24"/>
          <w:szCs w:val="24"/>
        </w:rPr>
        <w:t>Водоподготовительная установка котельной с. Октябрьское</w:t>
      </w:r>
      <w:r w:rsidRPr="00BC5E3F">
        <w:rPr>
          <w:sz w:val="24"/>
          <w:szCs w:val="24"/>
        </w:rPr>
        <w:t xml:space="preserve"> включает в себя:</w:t>
      </w:r>
    </w:p>
    <w:p w:rsidR="00D714F3" w:rsidRDefault="006B0DEA" w:rsidP="00D714F3">
      <w:pPr>
        <w:pStyle w:val="100"/>
        <w:numPr>
          <w:ilvl w:val="0"/>
          <w:numId w:val="37"/>
        </w:numPr>
        <w:shd w:val="clear" w:color="auto" w:fill="auto"/>
        <w:spacing w:line="240" w:lineRule="auto"/>
        <w:ind w:right="20"/>
        <w:jc w:val="left"/>
        <w:rPr>
          <w:sz w:val="24"/>
          <w:szCs w:val="24"/>
        </w:rPr>
      </w:pPr>
      <w:r w:rsidRPr="00BC5E3F">
        <w:rPr>
          <w:sz w:val="24"/>
          <w:szCs w:val="24"/>
        </w:rPr>
        <w:t xml:space="preserve">один </w:t>
      </w:r>
      <w:r w:rsidRPr="00BC5E3F">
        <w:rPr>
          <w:sz w:val="24"/>
          <w:szCs w:val="24"/>
          <w:lang w:val="en-US"/>
        </w:rPr>
        <w:t>N</w:t>
      </w:r>
      <w:r w:rsidRPr="00BC5E3F">
        <w:rPr>
          <w:sz w:val="24"/>
          <w:szCs w:val="24"/>
        </w:rPr>
        <w:t>а-катионитовый фильтр первой ступени</w:t>
      </w:r>
      <w:r>
        <w:rPr>
          <w:sz w:val="24"/>
          <w:szCs w:val="24"/>
        </w:rPr>
        <w:t xml:space="preserve">; </w:t>
      </w:r>
    </w:p>
    <w:p w:rsidR="00D714F3" w:rsidRDefault="006B0DEA" w:rsidP="00D714F3">
      <w:pPr>
        <w:pStyle w:val="100"/>
        <w:numPr>
          <w:ilvl w:val="0"/>
          <w:numId w:val="37"/>
        </w:numPr>
        <w:shd w:val="clear" w:color="auto" w:fill="auto"/>
        <w:spacing w:line="240" w:lineRule="auto"/>
        <w:ind w:right="20"/>
        <w:jc w:val="left"/>
        <w:rPr>
          <w:sz w:val="24"/>
          <w:szCs w:val="24"/>
        </w:rPr>
      </w:pPr>
      <w:r w:rsidRPr="00BC5E3F">
        <w:rPr>
          <w:sz w:val="24"/>
          <w:szCs w:val="24"/>
        </w:rPr>
        <w:t>солерастворитель.</w:t>
      </w:r>
    </w:p>
    <w:p w:rsidR="006B0DEA" w:rsidRDefault="006B0DEA" w:rsidP="00BC5E3F">
      <w:pPr>
        <w:pStyle w:val="100"/>
        <w:shd w:val="clear" w:color="auto" w:fill="auto"/>
        <w:spacing w:line="240" w:lineRule="auto"/>
        <w:ind w:right="20" w:firstLine="709"/>
        <w:jc w:val="left"/>
        <w:rPr>
          <w:sz w:val="24"/>
          <w:szCs w:val="24"/>
        </w:rPr>
      </w:pPr>
      <w:r w:rsidRPr="00BC5E3F">
        <w:t xml:space="preserve">Исходная вода на водоподготовительную установку котельной подается из  скважины с исходной жесткостью </w:t>
      </w:r>
      <w:r>
        <w:t>6 мг-экв/кг без предварительного подогрева.</w:t>
      </w:r>
    </w:p>
    <w:p w:rsidR="006B0DEA" w:rsidRDefault="006B0DEA" w:rsidP="00292B4C">
      <w:pPr>
        <w:ind w:firstLine="708"/>
        <w:jc w:val="both"/>
        <w:rPr>
          <w:rFonts w:ascii="Times New Roman" w:hAnsi="Times New Roman"/>
          <w:sz w:val="24"/>
          <w:szCs w:val="24"/>
          <w:lang w:val="ru-RU"/>
        </w:rPr>
      </w:pPr>
    </w:p>
    <w:p w:rsidR="006B0DEA" w:rsidRPr="0065326D" w:rsidRDefault="006B0DEA" w:rsidP="0065326D">
      <w:pPr>
        <w:ind w:left="1320" w:hanging="132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2.2. Параметры установленной тепловой мощности котельного оборудования</w:t>
      </w:r>
    </w:p>
    <w:p w:rsidR="006B0DEA" w:rsidRDefault="006B0DEA" w:rsidP="0065326D">
      <w:pPr>
        <w:ind w:firstLine="708"/>
        <w:rPr>
          <w:rFonts w:ascii="Times New Roman" w:hAnsi="Times New Roman"/>
          <w:sz w:val="24"/>
          <w:szCs w:val="24"/>
          <w:lang w:val="ru-RU"/>
        </w:rPr>
      </w:pPr>
    </w:p>
    <w:p w:rsidR="006B0DEA" w:rsidRPr="00292B4C" w:rsidRDefault="006B0DEA" w:rsidP="00C51366">
      <w:pPr>
        <w:ind w:firstLine="708"/>
        <w:jc w:val="both"/>
        <w:rPr>
          <w:rFonts w:ascii="Times New Roman" w:hAnsi="Times New Roman"/>
          <w:sz w:val="24"/>
          <w:szCs w:val="24"/>
          <w:u w:val="single"/>
          <w:lang w:val="ru-RU"/>
        </w:rPr>
      </w:pPr>
      <w:r w:rsidRPr="00292B4C">
        <w:rPr>
          <w:rFonts w:ascii="Times New Roman" w:hAnsi="Times New Roman"/>
          <w:sz w:val="24"/>
          <w:szCs w:val="24"/>
          <w:lang w:val="ru-RU"/>
        </w:rPr>
        <w:t xml:space="preserve">В котельной установлены три водогрейных котла «КВСА-3», единичной мощностью 2,580 Гкал/час. Котлы производства ООО ПФ «ОКТАН» изготовлены и установлены в 2002г. </w:t>
      </w:r>
    </w:p>
    <w:p w:rsidR="006B0DEA" w:rsidRDefault="006B0DEA" w:rsidP="00C51366">
      <w:pPr>
        <w:pStyle w:val="21"/>
        <w:ind w:firstLine="550"/>
      </w:pPr>
      <w:r>
        <w:t>В таблице 1.2.2.1 приводятся характеристики</w:t>
      </w:r>
      <w:r w:rsidRPr="00674FC5">
        <w:rPr>
          <w:sz w:val="22"/>
          <w:szCs w:val="22"/>
        </w:rPr>
        <w:t>кот</w:t>
      </w:r>
      <w:r>
        <w:rPr>
          <w:sz w:val="22"/>
          <w:szCs w:val="22"/>
        </w:rPr>
        <w:t>лов.</w:t>
      </w:r>
    </w:p>
    <w:p w:rsidR="006B0DEA" w:rsidRPr="00C51366" w:rsidRDefault="006B0DEA" w:rsidP="00C51366">
      <w:pPr>
        <w:rPr>
          <w:rFonts w:ascii="Times New Roman" w:hAnsi="Times New Roman"/>
          <w:b/>
          <w:lang w:val="ru-RU"/>
        </w:rPr>
      </w:pPr>
      <w:r w:rsidRPr="00C51366">
        <w:rPr>
          <w:rFonts w:ascii="Times New Roman" w:hAnsi="Times New Roman"/>
          <w:b/>
          <w:lang w:val="ru-RU"/>
        </w:rPr>
        <w:t xml:space="preserve">Таблица </w:t>
      </w:r>
      <w:r>
        <w:rPr>
          <w:rFonts w:ascii="Times New Roman" w:hAnsi="Times New Roman"/>
          <w:b/>
          <w:lang w:val="ru-RU"/>
        </w:rPr>
        <w:t>1.</w:t>
      </w:r>
      <w:r w:rsidRPr="00C51366">
        <w:rPr>
          <w:rFonts w:ascii="Times New Roman" w:hAnsi="Times New Roman"/>
          <w:b/>
          <w:lang w:val="ru-RU"/>
        </w:rPr>
        <w:t>2.</w:t>
      </w:r>
      <w:r>
        <w:rPr>
          <w:rFonts w:ascii="Times New Roman" w:hAnsi="Times New Roman"/>
          <w:b/>
          <w:lang w:val="ru-RU"/>
        </w:rPr>
        <w:t>2</w:t>
      </w:r>
      <w:r w:rsidRPr="00C51366">
        <w:rPr>
          <w:rFonts w:ascii="Times New Roman" w:hAnsi="Times New Roman"/>
          <w:b/>
          <w:lang w:val="ru-RU"/>
        </w:rPr>
        <w:t xml:space="preserve">.1. Характеристики котельных агрегатов  котельной </w:t>
      </w:r>
    </w:p>
    <w:p w:rsidR="006B0DEA" w:rsidRDefault="006B0DEA" w:rsidP="00C51366">
      <w:pPr>
        <w:pStyle w:val="21"/>
      </w:pPr>
    </w:p>
    <w:tbl>
      <w:tblPr>
        <w:tblW w:w="8085"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5"/>
        <w:gridCol w:w="1701"/>
        <w:gridCol w:w="1275"/>
        <w:gridCol w:w="1134"/>
        <w:gridCol w:w="1134"/>
        <w:gridCol w:w="1276"/>
      </w:tblGrid>
      <w:tr w:rsidR="006B0DEA" w:rsidRPr="003F77CB" w:rsidTr="000D5CF6">
        <w:trPr>
          <w:trHeight w:val="847"/>
        </w:trPr>
        <w:tc>
          <w:tcPr>
            <w:tcW w:w="1565" w:type="dxa"/>
            <w:vAlign w:val="center"/>
          </w:tcPr>
          <w:p w:rsidR="006B0DEA" w:rsidRPr="008012CD" w:rsidRDefault="006B0DEA" w:rsidP="000D5CF6">
            <w:pPr>
              <w:jc w:val="center"/>
              <w:rPr>
                <w:rFonts w:ascii="Times New Roman" w:hAnsi="Times New Roman"/>
                <w:sz w:val="20"/>
                <w:szCs w:val="20"/>
                <w:lang w:eastAsia="ru-RU"/>
              </w:rPr>
            </w:pPr>
            <w:r w:rsidRPr="008012CD">
              <w:rPr>
                <w:rFonts w:ascii="Times New Roman" w:hAnsi="Times New Roman"/>
                <w:sz w:val="20"/>
                <w:szCs w:val="20"/>
                <w:lang w:eastAsia="ru-RU"/>
              </w:rPr>
              <w:t>Наименованиекотельной</w:t>
            </w:r>
          </w:p>
        </w:tc>
        <w:tc>
          <w:tcPr>
            <w:tcW w:w="1701" w:type="dxa"/>
            <w:vAlign w:val="center"/>
          </w:tcPr>
          <w:p w:rsidR="006B0DEA" w:rsidRPr="008012CD" w:rsidRDefault="006B0DEA" w:rsidP="000D5CF6">
            <w:pPr>
              <w:jc w:val="center"/>
              <w:rPr>
                <w:rFonts w:ascii="Times New Roman" w:hAnsi="Times New Roman"/>
                <w:sz w:val="20"/>
                <w:szCs w:val="20"/>
                <w:lang w:eastAsia="ru-RU"/>
              </w:rPr>
            </w:pPr>
            <w:r w:rsidRPr="008012CD">
              <w:rPr>
                <w:rFonts w:ascii="Times New Roman" w:hAnsi="Times New Roman"/>
                <w:sz w:val="20"/>
                <w:szCs w:val="20"/>
                <w:lang w:eastAsia="ru-RU"/>
              </w:rPr>
              <w:t>Типкотла, параметры</w:t>
            </w:r>
          </w:p>
        </w:tc>
        <w:tc>
          <w:tcPr>
            <w:tcW w:w="1275" w:type="dxa"/>
            <w:vAlign w:val="center"/>
          </w:tcPr>
          <w:p w:rsidR="006B0DEA" w:rsidRPr="008012CD" w:rsidRDefault="006B0DEA" w:rsidP="000D5CF6">
            <w:pPr>
              <w:jc w:val="center"/>
              <w:rPr>
                <w:rFonts w:ascii="Times New Roman" w:hAnsi="Times New Roman"/>
                <w:sz w:val="20"/>
                <w:szCs w:val="20"/>
                <w:lang w:eastAsia="ru-RU"/>
              </w:rPr>
            </w:pPr>
            <w:r w:rsidRPr="008012CD">
              <w:rPr>
                <w:rFonts w:ascii="Times New Roman" w:hAnsi="Times New Roman"/>
                <w:sz w:val="20"/>
                <w:szCs w:val="20"/>
                <w:lang w:eastAsia="ru-RU"/>
              </w:rPr>
              <w:t>Количество, шт.</w:t>
            </w:r>
          </w:p>
        </w:tc>
        <w:tc>
          <w:tcPr>
            <w:tcW w:w="1134" w:type="dxa"/>
            <w:vAlign w:val="center"/>
          </w:tcPr>
          <w:p w:rsidR="006B0DEA" w:rsidRPr="008012CD" w:rsidRDefault="006B0DEA" w:rsidP="000D5CF6">
            <w:pPr>
              <w:jc w:val="center"/>
              <w:rPr>
                <w:rFonts w:ascii="Times New Roman" w:hAnsi="Times New Roman"/>
                <w:sz w:val="20"/>
                <w:szCs w:val="20"/>
                <w:lang w:eastAsia="ru-RU"/>
              </w:rPr>
            </w:pPr>
            <w:r w:rsidRPr="008012CD">
              <w:rPr>
                <w:rFonts w:ascii="Times New Roman" w:hAnsi="Times New Roman"/>
                <w:sz w:val="20"/>
                <w:szCs w:val="20"/>
                <w:lang w:eastAsia="ru-RU"/>
              </w:rPr>
              <w:t>Годустановки</w:t>
            </w:r>
          </w:p>
        </w:tc>
        <w:tc>
          <w:tcPr>
            <w:tcW w:w="1134" w:type="dxa"/>
            <w:vAlign w:val="center"/>
          </w:tcPr>
          <w:p w:rsidR="006B0DEA" w:rsidRPr="008012CD" w:rsidRDefault="006B0DEA" w:rsidP="000D5CF6">
            <w:pPr>
              <w:jc w:val="center"/>
              <w:rPr>
                <w:rFonts w:ascii="Times New Roman" w:hAnsi="Times New Roman"/>
                <w:sz w:val="20"/>
                <w:szCs w:val="20"/>
                <w:lang w:eastAsia="ru-RU"/>
              </w:rPr>
            </w:pPr>
            <w:r w:rsidRPr="008012CD">
              <w:rPr>
                <w:rFonts w:ascii="Times New Roman" w:hAnsi="Times New Roman"/>
                <w:sz w:val="20"/>
                <w:szCs w:val="20"/>
                <w:lang w:eastAsia="ru-RU"/>
              </w:rPr>
              <w:t>Основное/резервноетопливо</w:t>
            </w:r>
          </w:p>
        </w:tc>
        <w:tc>
          <w:tcPr>
            <w:tcW w:w="1276" w:type="dxa"/>
            <w:vAlign w:val="center"/>
          </w:tcPr>
          <w:p w:rsidR="006B0DEA" w:rsidRPr="0065326D" w:rsidRDefault="006B0DEA" w:rsidP="000D5CF6">
            <w:pPr>
              <w:jc w:val="center"/>
              <w:rPr>
                <w:rFonts w:ascii="Times New Roman" w:hAnsi="Times New Roman"/>
                <w:sz w:val="20"/>
                <w:szCs w:val="20"/>
                <w:lang w:val="ru-RU" w:eastAsia="ru-RU"/>
              </w:rPr>
            </w:pPr>
            <w:r w:rsidRPr="0065326D">
              <w:rPr>
                <w:rFonts w:ascii="Times New Roman" w:hAnsi="Times New Roman"/>
                <w:sz w:val="20"/>
                <w:szCs w:val="20"/>
                <w:lang w:val="ru-RU" w:eastAsia="ru-RU"/>
              </w:rPr>
              <w:t>Единичная мощность котлов, Гкал/ч</w:t>
            </w:r>
          </w:p>
        </w:tc>
      </w:tr>
      <w:tr w:rsidR="006B0DEA" w:rsidRPr="00DC7151" w:rsidTr="000D5CF6">
        <w:trPr>
          <w:trHeight w:val="264"/>
        </w:trPr>
        <w:tc>
          <w:tcPr>
            <w:tcW w:w="1565" w:type="dxa"/>
            <w:vMerge w:val="restart"/>
            <w:vAlign w:val="center"/>
          </w:tcPr>
          <w:p w:rsidR="006B0DEA" w:rsidRPr="00292B4C" w:rsidRDefault="00D714F3" w:rsidP="00D714F3">
            <w:pPr>
              <w:rPr>
                <w:rFonts w:ascii="Times New Roman" w:hAnsi="Times New Roman"/>
                <w:sz w:val="20"/>
                <w:szCs w:val="20"/>
                <w:lang w:val="ru-RU" w:eastAsia="ru-RU"/>
              </w:rPr>
            </w:pPr>
            <w:r>
              <w:rPr>
                <w:rFonts w:ascii="Times New Roman" w:hAnsi="Times New Roman"/>
                <w:color w:val="000000"/>
                <w:sz w:val="20"/>
                <w:szCs w:val="20"/>
                <w:lang w:val="ru-RU" w:eastAsia="ru-RU"/>
              </w:rPr>
              <w:t xml:space="preserve">Котельная </w:t>
            </w:r>
            <w:r w:rsidR="006B0DEA">
              <w:rPr>
                <w:rFonts w:ascii="Times New Roman" w:hAnsi="Times New Roman"/>
                <w:color w:val="000000"/>
                <w:sz w:val="20"/>
                <w:szCs w:val="20"/>
                <w:lang w:val="ru-RU" w:eastAsia="ru-RU"/>
              </w:rPr>
              <w:t xml:space="preserve">с. </w:t>
            </w:r>
            <w:r w:rsidR="006B0DEA" w:rsidRPr="00292B4C">
              <w:rPr>
                <w:rFonts w:ascii="Times New Roman" w:hAnsi="Times New Roman"/>
                <w:color w:val="000000"/>
                <w:sz w:val="20"/>
                <w:szCs w:val="20"/>
                <w:lang w:val="ru-RU" w:eastAsia="ru-RU"/>
              </w:rPr>
              <w:t>Октябрьское</w:t>
            </w:r>
            <w:r w:rsidR="006B0DEA" w:rsidRPr="00292B4C">
              <w:rPr>
                <w:rFonts w:ascii="Times New Roman" w:hAnsi="Times New Roman"/>
                <w:sz w:val="20"/>
                <w:szCs w:val="20"/>
                <w:lang w:val="ru-RU" w:eastAsia="ru-RU"/>
              </w:rPr>
              <w:t xml:space="preserve"> </w:t>
            </w:r>
          </w:p>
        </w:tc>
        <w:tc>
          <w:tcPr>
            <w:tcW w:w="1701"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КВСА-3</w:t>
            </w:r>
          </w:p>
        </w:tc>
        <w:tc>
          <w:tcPr>
            <w:tcW w:w="1275" w:type="dxa"/>
            <w:noWrap/>
            <w:vAlign w:val="bottom"/>
          </w:tcPr>
          <w:p w:rsidR="006B0DEA" w:rsidRPr="00292B4C" w:rsidRDefault="006B0DEA" w:rsidP="000D5CF6">
            <w:pPr>
              <w:jc w:val="center"/>
              <w:rPr>
                <w:rFonts w:ascii="Times New Roman" w:hAnsi="Times New Roman"/>
                <w:sz w:val="20"/>
                <w:szCs w:val="20"/>
                <w:lang w:val="ru-RU" w:eastAsia="ru-RU"/>
              </w:rPr>
            </w:pPr>
            <w:r w:rsidRPr="00292B4C">
              <w:rPr>
                <w:rFonts w:ascii="Times New Roman" w:hAnsi="Times New Roman"/>
                <w:sz w:val="20"/>
                <w:szCs w:val="20"/>
                <w:lang w:val="ru-RU" w:eastAsia="ru-RU"/>
              </w:rPr>
              <w:t>1</w:t>
            </w:r>
          </w:p>
        </w:tc>
        <w:tc>
          <w:tcPr>
            <w:tcW w:w="1134"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2002</w:t>
            </w:r>
          </w:p>
        </w:tc>
        <w:tc>
          <w:tcPr>
            <w:tcW w:w="1134" w:type="dxa"/>
            <w:vMerge w:val="restart"/>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Газ/диз. топливо</w:t>
            </w:r>
          </w:p>
        </w:tc>
        <w:tc>
          <w:tcPr>
            <w:tcW w:w="1276" w:type="dxa"/>
            <w:vAlign w:val="bottom"/>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2,580</w:t>
            </w:r>
          </w:p>
        </w:tc>
      </w:tr>
      <w:tr w:rsidR="006B0DEA" w:rsidRPr="00DC7151" w:rsidTr="000D5CF6">
        <w:trPr>
          <w:trHeight w:val="279"/>
        </w:trPr>
        <w:tc>
          <w:tcPr>
            <w:tcW w:w="1565" w:type="dxa"/>
            <w:vMerge/>
            <w:vAlign w:val="center"/>
          </w:tcPr>
          <w:p w:rsidR="006B0DEA" w:rsidRPr="00DC7151" w:rsidRDefault="006B0DEA" w:rsidP="000D5CF6">
            <w:pPr>
              <w:rPr>
                <w:rFonts w:ascii="Times New Roman" w:hAnsi="Times New Roman"/>
                <w:sz w:val="20"/>
                <w:szCs w:val="20"/>
                <w:lang w:val="ru-RU" w:eastAsia="ru-RU"/>
              </w:rPr>
            </w:pPr>
          </w:p>
        </w:tc>
        <w:tc>
          <w:tcPr>
            <w:tcW w:w="1701"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КВСА-3</w:t>
            </w:r>
          </w:p>
        </w:tc>
        <w:tc>
          <w:tcPr>
            <w:tcW w:w="1275" w:type="dxa"/>
            <w:noWrap/>
            <w:vAlign w:val="bottom"/>
          </w:tcPr>
          <w:p w:rsidR="006B0DEA" w:rsidRPr="00DC7151" w:rsidRDefault="006B0DEA" w:rsidP="000D5CF6">
            <w:pPr>
              <w:jc w:val="center"/>
              <w:rPr>
                <w:rFonts w:ascii="Times New Roman" w:hAnsi="Times New Roman"/>
                <w:sz w:val="20"/>
                <w:szCs w:val="20"/>
                <w:lang w:val="ru-RU" w:eastAsia="ru-RU"/>
              </w:rPr>
            </w:pPr>
            <w:r w:rsidRPr="00DC7151">
              <w:rPr>
                <w:rFonts w:ascii="Times New Roman" w:hAnsi="Times New Roman"/>
                <w:sz w:val="20"/>
                <w:szCs w:val="20"/>
                <w:lang w:val="ru-RU" w:eastAsia="ru-RU"/>
              </w:rPr>
              <w:t>1</w:t>
            </w:r>
          </w:p>
        </w:tc>
        <w:tc>
          <w:tcPr>
            <w:tcW w:w="1134"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2002</w:t>
            </w:r>
          </w:p>
        </w:tc>
        <w:tc>
          <w:tcPr>
            <w:tcW w:w="1134" w:type="dxa"/>
            <w:vMerge/>
            <w:vAlign w:val="center"/>
          </w:tcPr>
          <w:p w:rsidR="006B0DEA" w:rsidRPr="00DC7151" w:rsidRDefault="006B0DEA" w:rsidP="000D5CF6">
            <w:pPr>
              <w:rPr>
                <w:rFonts w:ascii="Times New Roman" w:hAnsi="Times New Roman"/>
                <w:sz w:val="20"/>
                <w:szCs w:val="20"/>
                <w:lang w:val="ru-RU" w:eastAsia="ru-RU"/>
              </w:rPr>
            </w:pPr>
          </w:p>
        </w:tc>
        <w:tc>
          <w:tcPr>
            <w:tcW w:w="1276" w:type="dxa"/>
            <w:vAlign w:val="bottom"/>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 xml:space="preserve">2,580 </w:t>
            </w:r>
          </w:p>
        </w:tc>
      </w:tr>
      <w:tr w:rsidR="006B0DEA" w:rsidRPr="00DC7151" w:rsidTr="000D5CF6">
        <w:trPr>
          <w:trHeight w:val="264"/>
        </w:trPr>
        <w:tc>
          <w:tcPr>
            <w:tcW w:w="1565" w:type="dxa"/>
            <w:vMerge/>
            <w:vAlign w:val="center"/>
          </w:tcPr>
          <w:p w:rsidR="006B0DEA" w:rsidRPr="00DC7151" w:rsidRDefault="006B0DEA" w:rsidP="000D5CF6">
            <w:pPr>
              <w:rPr>
                <w:rFonts w:ascii="Times New Roman" w:hAnsi="Times New Roman"/>
                <w:sz w:val="20"/>
                <w:szCs w:val="20"/>
                <w:lang w:val="ru-RU" w:eastAsia="ru-RU"/>
              </w:rPr>
            </w:pPr>
          </w:p>
        </w:tc>
        <w:tc>
          <w:tcPr>
            <w:tcW w:w="1701"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КВСА-3</w:t>
            </w:r>
          </w:p>
        </w:tc>
        <w:tc>
          <w:tcPr>
            <w:tcW w:w="1275" w:type="dxa"/>
            <w:vAlign w:val="center"/>
          </w:tcPr>
          <w:p w:rsidR="006B0DEA" w:rsidRPr="00DC7151" w:rsidRDefault="006B0DEA" w:rsidP="000D5CF6">
            <w:pPr>
              <w:jc w:val="center"/>
              <w:rPr>
                <w:rFonts w:ascii="Times New Roman" w:hAnsi="Times New Roman"/>
                <w:sz w:val="20"/>
                <w:szCs w:val="20"/>
                <w:lang w:val="ru-RU" w:eastAsia="ru-RU"/>
              </w:rPr>
            </w:pPr>
            <w:r w:rsidRPr="00DC7151">
              <w:rPr>
                <w:rFonts w:ascii="Times New Roman" w:hAnsi="Times New Roman"/>
                <w:sz w:val="20"/>
                <w:szCs w:val="20"/>
                <w:lang w:val="ru-RU" w:eastAsia="ru-RU"/>
              </w:rPr>
              <w:t>1</w:t>
            </w:r>
          </w:p>
        </w:tc>
        <w:tc>
          <w:tcPr>
            <w:tcW w:w="1134"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2002</w:t>
            </w:r>
          </w:p>
        </w:tc>
        <w:tc>
          <w:tcPr>
            <w:tcW w:w="1134" w:type="dxa"/>
            <w:vMerge/>
            <w:vAlign w:val="center"/>
          </w:tcPr>
          <w:p w:rsidR="006B0DEA" w:rsidRPr="00DC7151" w:rsidRDefault="006B0DEA" w:rsidP="000D5CF6">
            <w:pPr>
              <w:rPr>
                <w:rFonts w:ascii="Times New Roman" w:hAnsi="Times New Roman"/>
                <w:sz w:val="20"/>
                <w:szCs w:val="20"/>
                <w:lang w:val="ru-RU" w:eastAsia="ru-RU"/>
              </w:rPr>
            </w:pPr>
          </w:p>
        </w:tc>
        <w:tc>
          <w:tcPr>
            <w:tcW w:w="1276"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 xml:space="preserve">2,580 </w:t>
            </w:r>
          </w:p>
        </w:tc>
      </w:tr>
    </w:tbl>
    <w:p w:rsidR="006B0DEA" w:rsidRPr="0065326D" w:rsidRDefault="006B0DEA" w:rsidP="0065326D">
      <w:pPr>
        <w:ind w:firstLine="709"/>
        <w:rPr>
          <w:rFonts w:ascii="Times New Roman" w:hAnsi="Times New Roman"/>
          <w:sz w:val="24"/>
          <w:szCs w:val="24"/>
          <w:lang w:val="ru-RU"/>
        </w:rPr>
      </w:pPr>
      <w:r w:rsidRPr="0065326D">
        <w:rPr>
          <w:rFonts w:ascii="Times New Roman" w:hAnsi="Times New Roman"/>
          <w:sz w:val="24"/>
          <w:szCs w:val="24"/>
          <w:lang w:val="ru-RU"/>
        </w:rPr>
        <w:t xml:space="preserve">Параметры установленной тепловой мощности котельного оборудования приведены в таблице </w:t>
      </w:r>
      <w:r>
        <w:rPr>
          <w:rFonts w:ascii="Times New Roman" w:hAnsi="Times New Roman"/>
          <w:sz w:val="24"/>
          <w:szCs w:val="24"/>
          <w:lang w:val="ru-RU"/>
        </w:rPr>
        <w:t>1.</w:t>
      </w:r>
      <w:r w:rsidRPr="0065326D">
        <w:rPr>
          <w:rFonts w:ascii="Times New Roman" w:hAnsi="Times New Roman"/>
          <w:sz w:val="24"/>
          <w:szCs w:val="24"/>
          <w:lang w:val="ru-RU"/>
        </w:rPr>
        <w:t>2.2.</w:t>
      </w:r>
      <w:r>
        <w:rPr>
          <w:rFonts w:ascii="Times New Roman" w:hAnsi="Times New Roman"/>
          <w:sz w:val="24"/>
          <w:szCs w:val="24"/>
          <w:lang w:val="ru-RU"/>
        </w:rPr>
        <w:t>2</w:t>
      </w:r>
      <w:r w:rsidRPr="0065326D">
        <w:rPr>
          <w:rFonts w:ascii="Times New Roman" w:hAnsi="Times New Roman"/>
          <w:sz w:val="24"/>
          <w:szCs w:val="24"/>
          <w:lang w:val="ru-RU"/>
        </w:rPr>
        <w:t>.</w:t>
      </w:r>
    </w:p>
    <w:p w:rsidR="006B0DEA" w:rsidRPr="0065326D" w:rsidRDefault="006B0DEA" w:rsidP="0065326D">
      <w:pPr>
        <w:ind w:firstLine="709"/>
        <w:rPr>
          <w:rFonts w:ascii="Times New Roman" w:hAnsi="Times New Roman"/>
          <w:sz w:val="24"/>
          <w:szCs w:val="24"/>
          <w:lang w:val="ru-RU"/>
        </w:rPr>
      </w:pPr>
    </w:p>
    <w:p w:rsidR="006B0DEA" w:rsidRPr="0065326D" w:rsidRDefault="006B0DEA" w:rsidP="0065326D">
      <w:pPr>
        <w:ind w:left="1650" w:hanging="1650"/>
        <w:rPr>
          <w:rFonts w:ascii="Times New Roman" w:hAnsi="Times New Roman"/>
          <w:b/>
          <w:bCs/>
          <w:sz w:val="24"/>
          <w:szCs w:val="24"/>
          <w:lang w:val="ru-RU" w:eastAsia="ru-RU"/>
        </w:rPr>
      </w:pPr>
      <w:r w:rsidRPr="0065326D">
        <w:rPr>
          <w:rFonts w:ascii="Times New Roman" w:hAnsi="Times New Roman"/>
          <w:b/>
          <w:bCs/>
          <w:sz w:val="24"/>
          <w:szCs w:val="24"/>
          <w:lang w:val="ru-RU" w:eastAsia="ru-RU"/>
        </w:rPr>
        <w:t xml:space="preserve">Таблица </w:t>
      </w:r>
      <w:r>
        <w:rPr>
          <w:rFonts w:ascii="Times New Roman" w:hAnsi="Times New Roman"/>
          <w:b/>
          <w:bCs/>
          <w:sz w:val="24"/>
          <w:szCs w:val="24"/>
          <w:lang w:val="ru-RU" w:eastAsia="ru-RU"/>
        </w:rPr>
        <w:t>1.</w:t>
      </w:r>
      <w:r w:rsidRPr="0065326D">
        <w:rPr>
          <w:rFonts w:ascii="Times New Roman" w:hAnsi="Times New Roman"/>
          <w:b/>
          <w:bCs/>
          <w:sz w:val="24"/>
          <w:szCs w:val="24"/>
          <w:lang w:val="ru-RU" w:eastAsia="ru-RU"/>
        </w:rPr>
        <w:t>2.2.</w:t>
      </w:r>
      <w:r>
        <w:rPr>
          <w:rFonts w:ascii="Times New Roman" w:hAnsi="Times New Roman"/>
          <w:b/>
          <w:bCs/>
          <w:sz w:val="24"/>
          <w:szCs w:val="24"/>
          <w:lang w:val="ru-RU" w:eastAsia="ru-RU"/>
        </w:rPr>
        <w:t>2</w:t>
      </w:r>
      <w:r w:rsidRPr="0065326D">
        <w:rPr>
          <w:rFonts w:ascii="Times New Roman" w:hAnsi="Times New Roman"/>
          <w:b/>
          <w:bCs/>
          <w:sz w:val="24"/>
          <w:szCs w:val="24"/>
          <w:lang w:val="ru-RU" w:eastAsia="ru-RU"/>
        </w:rPr>
        <w:t>. Параметры установленной тепловой мощности котельного оборудования</w:t>
      </w:r>
    </w:p>
    <w:p w:rsidR="006B0DEA" w:rsidRPr="0065326D" w:rsidRDefault="006B0DEA" w:rsidP="0065326D">
      <w:pPr>
        <w:ind w:left="1650" w:hanging="1650"/>
        <w:rPr>
          <w:rFonts w:ascii="Times New Roman" w:hAnsi="Times New Roman"/>
          <w:b/>
          <w:bCs/>
          <w:sz w:val="24"/>
          <w:szCs w:val="24"/>
          <w:lang w:val="ru-RU" w:eastAsia="ru-RU"/>
        </w:rPr>
      </w:pPr>
    </w:p>
    <w:tbl>
      <w:tblPr>
        <w:tblW w:w="8845" w:type="dxa"/>
        <w:tblInd w:w="103" w:type="dxa"/>
        <w:tblLayout w:type="fixed"/>
        <w:tblLook w:val="00A0" w:firstRow="1" w:lastRow="0" w:firstColumn="1" w:lastColumn="0" w:noHBand="0" w:noVBand="0"/>
      </w:tblPr>
      <w:tblGrid>
        <w:gridCol w:w="1565"/>
        <w:gridCol w:w="1092"/>
        <w:gridCol w:w="850"/>
        <w:gridCol w:w="851"/>
        <w:gridCol w:w="901"/>
        <w:gridCol w:w="1150"/>
        <w:gridCol w:w="1508"/>
        <w:gridCol w:w="928"/>
      </w:tblGrid>
      <w:tr w:rsidR="006B0DEA" w:rsidRPr="005748BD" w:rsidTr="00967193">
        <w:trPr>
          <w:trHeight w:hRule="exact" w:val="1014"/>
        </w:trPr>
        <w:tc>
          <w:tcPr>
            <w:tcW w:w="1565" w:type="dxa"/>
            <w:tcBorders>
              <w:top w:val="single" w:sz="4" w:space="0" w:color="auto"/>
              <w:left w:val="single" w:sz="4" w:space="0" w:color="auto"/>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Наименованиекотельной</w:t>
            </w:r>
          </w:p>
        </w:tc>
        <w:tc>
          <w:tcPr>
            <w:tcW w:w="1092"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Типкотла</w:t>
            </w:r>
          </w:p>
        </w:tc>
        <w:tc>
          <w:tcPr>
            <w:tcW w:w="850"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Количество</w:t>
            </w:r>
          </w:p>
        </w:tc>
        <w:tc>
          <w:tcPr>
            <w:tcW w:w="851"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Годуста</w:t>
            </w:r>
            <w:r>
              <w:rPr>
                <w:rFonts w:ascii="Times New Roman" w:hAnsi="Times New Roman"/>
                <w:sz w:val="20"/>
                <w:szCs w:val="20"/>
                <w:lang w:eastAsia="ru-RU"/>
              </w:rPr>
              <w:t>-</w:t>
            </w:r>
            <w:r w:rsidRPr="005748BD">
              <w:rPr>
                <w:rFonts w:ascii="Times New Roman" w:hAnsi="Times New Roman"/>
                <w:sz w:val="20"/>
                <w:szCs w:val="20"/>
                <w:lang w:eastAsia="ru-RU"/>
              </w:rPr>
              <w:t>новки</w:t>
            </w:r>
          </w:p>
        </w:tc>
        <w:tc>
          <w:tcPr>
            <w:tcW w:w="901"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Видтоплива</w:t>
            </w:r>
          </w:p>
        </w:tc>
        <w:tc>
          <w:tcPr>
            <w:tcW w:w="1150"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Единичнаямощность, Гкал/ч</w:t>
            </w:r>
          </w:p>
        </w:tc>
        <w:tc>
          <w:tcPr>
            <w:tcW w:w="1508"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Установленная мощность котельной, Гкал/ч</w:t>
            </w:r>
          </w:p>
        </w:tc>
        <w:tc>
          <w:tcPr>
            <w:tcW w:w="928"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КПД нетто</w:t>
            </w:r>
            <w:r>
              <w:rPr>
                <w:rFonts w:ascii="Times New Roman" w:hAnsi="Times New Roman"/>
                <w:sz w:val="20"/>
                <w:szCs w:val="20"/>
                <w:lang w:eastAsia="ru-RU"/>
              </w:rPr>
              <w:t>котлов</w:t>
            </w:r>
            <w:r w:rsidRPr="005748BD">
              <w:rPr>
                <w:rFonts w:ascii="Times New Roman" w:hAnsi="Times New Roman"/>
                <w:sz w:val="20"/>
                <w:szCs w:val="20"/>
                <w:lang w:eastAsia="ru-RU"/>
              </w:rPr>
              <w:t>, %</w:t>
            </w:r>
          </w:p>
        </w:tc>
      </w:tr>
      <w:tr w:rsidR="006B0DEA" w:rsidRPr="005748BD" w:rsidTr="00967193">
        <w:trPr>
          <w:trHeight w:val="528"/>
        </w:trPr>
        <w:tc>
          <w:tcPr>
            <w:tcW w:w="1565" w:type="dxa"/>
            <w:tcBorders>
              <w:top w:val="nil"/>
              <w:left w:val="single" w:sz="4" w:space="0" w:color="auto"/>
              <w:bottom w:val="single" w:sz="4" w:space="0" w:color="auto"/>
              <w:right w:val="single" w:sz="4" w:space="0" w:color="auto"/>
            </w:tcBorders>
            <w:vAlign w:val="center"/>
          </w:tcPr>
          <w:p w:rsidR="006B0DEA" w:rsidRPr="005748BD" w:rsidRDefault="006B0DEA" w:rsidP="0065326D">
            <w:pPr>
              <w:rPr>
                <w:rFonts w:ascii="Times New Roman" w:hAnsi="Times New Roman"/>
                <w:sz w:val="20"/>
                <w:szCs w:val="20"/>
                <w:lang w:eastAsia="ru-RU"/>
              </w:rPr>
            </w:pPr>
            <w:r w:rsidRPr="005748BD">
              <w:rPr>
                <w:rFonts w:ascii="Times New Roman" w:hAnsi="Times New Roman"/>
                <w:sz w:val="20"/>
                <w:szCs w:val="20"/>
                <w:lang w:eastAsia="ru-RU"/>
              </w:rPr>
              <w:t xml:space="preserve">с. </w:t>
            </w:r>
            <w:r w:rsidRPr="00292B4C">
              <w:rPr>
                <w:rFonts w:ascii="Times New Roman" w:hAnsi="Times New Roman"/>
                <w:color w:val="000000"/>
                <w:sz w:val="20"/>
                <w:szCs w:val="20"/>
                <w:lang w:val="ru-RU" w:eastAsia="ru-RU"/>
              </w:rPr>
              <w:t>Октябрьское</w:t>
            </w:r>
            <w:r w:rsidRPr="005748BD">
              <w:rPr>
                <w:rFonts w:ascii="Times New Roman" w:hAnsi="Times New Roman"/>
                <w:sz w:val="20"/>
                <w:szCs w:val="20"/>
                <w:lang w:eastAsia="ru-RU"/>
              </w:rPr>
              <w:t>, "Поселковая"</w:t>
            </w:r>
          </w:p>
        </w:tc>
        <w:tc>
          <w:tcPr>
            <w:tcW w:w="1092" w:type="dxa"/>
            <w:tcBorders>
              <w:top w:val="nil"/>
              <w:left w:val="nil"/>
              <w:bottom w:val="single" w:sz="4" w:space="0" w:color="auto"/>
              <w:right w:val="single" w:sz="4" w:space="0" w:color="auto"/>
            </w:tcBorders>
            <w:vAlign w:val="center"/>
          </w:tcPr>
          <w:p w:rsidR="006B0DEA" w:rsidRPr="00C5136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КВСА-3</w:t>
            </w:r>
          </w:p>
        </w:tc>
        <w:tc>
          <w:tcPr>
            <w:tcW w:w="850" w:type="dxa"/>
            <w:tcBorders>
              <w:top w:val="nil"/>
              <w:left w:val="nil"/>
              <w:bottom w:val="single" w:sz="4" w:space="0" w:color="auto"/>
              <w:right w:val="single" w:sz="4" w:space="0" w:color="auto"/>
            </w:tcBorders>
            <w:vAlign w:val="center"/>
          </w:tcPr>
          <w:p w:rsidR="006B0DEA" w:rsidRPr="00C5136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3</w:t>
            </w:r>
          </w:p>
        </w:tc>
        <w:tc>
          <w:tcPr>
            <w:tcW w:w="851" w:type="dxa"/>
            <w:tcBorders>
              <w:top w:val="nil"/>
              <w:left w:val="nil"/>
              <w:bottom w:val="single" w:sz="4" w:space="0" w:color="auto"/>
              <w:right w:val="single" w:sz="4" w:space="0" w:color="auto"/>
            </w:tcBorders>
            <w:vAlign w:val="center"/>
          </w:tcPr>
          <w:p w:rsidR="006B0DEA" w:rsidRPr="00C5136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2002</w:t>
            </w:r>
          </w:p>
        </w:tc>
        <w:tc>
          <w:tcPr>
            <w:tcW w:w="901" w:type="dxa"/>
            <w:tcBorders>
              <w:top w:val="nil"/>
              <w:left w:val="nil"/>
              <w:bottom w:val="single" w:sz="4" w:space="0" w:color="auto"/>
              <w:right w:val="single" w:sz="4" w:space="0" w:color="auto"/>
            </w:tcBorders>
            <w:vAlign w:val="center"/>
          </w:tcPr>
          <w:p w:rsidR="006B0DEA" w:rsidRPr="00C5136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газ</w:t>
            </w:r>
          </w:p>
        </w:tc>
        <w:tc>
          <w:tcPr>
            <w:tcW w:w="1150" w:type="dxa"/>
            <w:tcBorders>
              <w:top w:val="nil"/>
              <w:left w:val="nil"/>
              <w:bottom w:val="single" w:sz="4" w:space="0" w:color="auto"/>
              <w:right w:val="single" w:sz="4" w:space="0" w:color="auto"/>
            </w:tcBorders>
            <w:vAlign w:val="center"/>
          </w:tcPr>
          <w:p w:rsidR="006B0DEA" w:rsidRPr="00C5136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2,58</w:t>
            </w:r>
          </w:p>
        </w:tc>
        <w:tc>
          <w:tcPr>
            <w:tcW w:w="1508" w:type="dxa"/>
            <w:tcBorders>
              <w:top w:val="nil"/>
              <w:left w:val="nil"/>
              <w:bottom w:val="single" w:sz="4" w:space="0" w:color="auto"/>
              <w:right w:val="single" w:sz="4" w:space="0" w:color="auto"/>
            </w:tcBorders>
            <w:vAlign w:val="center"/>
          </w:tcPr>
          <w:p w:rsidR="006B0DEA" w:rsidRPr="00C51366" w:rsidRDefault="006B0DEA" w:rsidP="00C51366">
            <w:pPr>
              <w:jc w:val="center"/>
              <w:rPr>
                <w:rFonts w:ascii="Times New Roman" w:hAnsi="Times New Roman"/>
                <w:sz w:val="20"/>
                <w:szCs w:val="20"/>
                <w:lang w:val="ru-RU" w:eastAsia="ru-RU"/>
              </w:rPr>
            </w:pPr>
            <w:r>
              <w:rPr>
                <w:rFonts w:ascii="Times New Roman" w:hAnsi="Times New Roman"/>
                <w:sz w:val="20"/>
                <w:szCs w:val="20"/>
                <w:lang w:val="ru-RU" w:eastAsia="ru-RU"/>
              </w:rPr>
              <w:t>7</w:t>
            </w:r>
            <w:r w:rsidRPr="005748BD">
              <w:rPr>
                <w:rFonts w:ascii="Times New Roman" w:hAnsi="Times New Roman"/>
                <w:sz w:val="20"/>
                <w:szCs w:val="20"/>
                <w:lang w:eastAsia="ru-RU"/>
              </w:rPr>
              <w:t>,</w:t>
            </w:r>
            <w:r>
              <w:rPr>
                <w:rFonts w:ascii="Times New Roman" w:hAnsi="Times New Roman"/>
                <w:sz w:val="20"/>
                <w:szCs w:val="20"/>
                <w:lang w:val="ru-RU" w:eastAsia="ru-RU"/>
              </w:rPr>
              <w:t>74</w:t>
            </w:r>
          </w:p>
        </w:tc>
        <w:tc>
          <w:tcPr>
            <w:tcW w:w="928" w:type="dxa"/>
            <w:tcBorders>
              <w:top w:val="nil"/>
              <w:left w:val="nil"/>
              <w:bottom w:val="single" w:sz="4" w:space="0" w:color="auto"/>
              <w:right w:val="single" w:sz="4" w:space="0" w:color="auto"/>
            </w:tcBorders>
            <w:vAlign w:val="center"/>
          </w:tcPr>
          <w:p w:rsidR="006B0DEA" w:rsidRPr="005748BD" w:rsidRDefault="006B0DEA" w:rsidP="00D714F3">
            <w:pPr>
              <w:jc w:val="center"/>
              <w:rPr>
                <w:rFonts w:ascii="Times New Roman" w:hAnsi="Times New Roman"/>
                <w:sz w:val="20"/>
                <w:szCs w:val="20"/>
                <w:lang w:eastAsia="ru-RU"/>
              </w:rPr>
            </w:pPr>
            <w:r>
              <w:rPr>
                <w:rFonts w:ascii="Times New Roman" w:hAnsi="Times New Roman"/>
                <w:sz w:val="20"/>
                <w:szCs w:val="20"/>
                <w:lang w:val="ru-RU" w:eastAsia="ru-RU"/>
              </w:rPr>
              <w:t>9</w:t>
            </w:r>
            <w:r w:rsidR="00D714F3">
              <w:rPr>
                <w:rFonts w:ascii="Times New Roman" w:hAnsi="Times New Roman"/>
                <w:sz w:val="20"/>
                <w:szCs w:val="20"/>
                <w:lang w:val="ru-RU" w:eastAsia="ru-RU"/>
              </w:rPr>
              <w:t>2,75</w:t>
            </w:r>
          </w:p>
        </w:tc>
      </w:tr>
    </w:tbl>
    <w:p w:rsidR="006B0DEA" w:rsidRDefault="006B0DEA" w:rsidP="0065326D">
      <w:pPr>
        <w:pStyle w:val="af3"/>
        <w:ind w:firstLine="550"/>
      </w:pPr>
    </w:p>
    <w:p w:rsidR="006B0DEA" w:rsidRPr="005060C4" w:rsidRDefault="006B0DEA" w:rsidP="0065326D">
      <w:pPr>
        <w:pStyle w:val="af3"/>
        <w:ind w:firstLine="550"/>
      </w:pPr>
      <w:r w:rsidRPr="005060C4">
        <w:lastRenderedPageBreak/>
        <w:t xml:space="preserve">Давление воды на выходе </w:t>
      </w:r>
      <w:r>
        <w:t xml:space="preserve">из </w:t>
      </w:r>
      <w:r w:rsidRPr="005060C4">
        <w:t xml:space="preserve">котла </w:t>
      </w:r>
      <w:r>
        <w:t xml:space="preserve">- </w:t>
      </w:r>
      <w:r w:rsidRPr="005060C4">
        <w:t>0,6 МПа, максимальная температур</w:t>
      </w:r>
      <w:r>
        <w:t xml:space="preserve">а </w:t>
      </w:r>
      <w:r w:rsidRPr="005060C4">
        <w:t>115 °С.</w:t>
      </w:r>
    </w:p>
    <w:p w:rsidR="006B0DEA" w:rsidRDefault="006B0DEA" w:rsidP="00CF4CF8">
      <w:pPr>
        <w:rPr>
          <w:rFonts w:ascii="Times New Roman" w:hAnsi="Times New Roman"/>
          <w:b/>
          <w:sz w:val="24"/>
          <w:szCs w:val="24"/>
          <w:lang w:val="ru-RU"/>
        </w:rPr>
      </w:pPr>
    </w:p>
    <w:p w:rsidR="006B0DEA" w:rsidRPr="0065326D" w:rsidRDefault="006B0DEA" w:rsidP="00967193">
      <w:pPr>
        <w:ind w:left="709" w:hanging="709"/>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2.3. Ограничение тепловой мощности и параметры располагаемой тепловой мощности</w:t>
      </w:r>
    </w:p>
    <w:p w:rsidR="006B0DEA" w:rsidRDefault="006B0DEA" w:rsidP="00967193">
      <w:pPr>
        <w:pStyle w:val="af3"/>
      </w:pPr>
    </w:p>
    <w:p w:rsidR="006B0DEA" w:rsidRDefault="006B0DEA" w:rsidP="00967193">
      <w:pPr>
        <w:pStyle w:val="af3"/>
      </w:pPr>
      <w:r w:rsidRPr="005E0AB5">
        <w:t>Параметры располагаемой тепловой мощности котельн</w:t>
      </w:r>
      <w:r>
        <w:t>ой</w:t>
      </w:r>
      <w:r w:rsidR="00D714F3">
        <w:t xml:space="preserve"> </w:t>
      </w:r>
      <w:r>
        <w:t>с. Октябрьское</w:t>
      </w:r>
      <w:r w:rsidR="00D714F3">
        <w:t xml:space="preserve"> </w:t>
      </w:r>
      <w:r w:rsidRPr="005E0AB5">
        <w:t xml:space="preserve">приведены в таблице </w:t>
      </w:r>
      <w:r>
        <w:t>1.2.3</w:t>
      </w:r>
      <w:r w:rsidRPr="005E0AB5">
        <w:t>.</w:t>
      </w:r>
      <w:r>
        <w:t>1.</w:t>
      </w:r>
    </w:p>
    <w:p w:rsidR="006B0DEA" w:rsidRPr="005E0AB5" w:rsidRDefault="006B0DEA" w:rsidP="00967193">
      <w:pPr>
        <w:pStyle w:val="af3"/>
      </w:pPr>
    </w:p>
    <w:p w:rsidR="006B0DEA" w:rsidRDefault="006B0DEA" w:rsidP="0065326D">
      <w:pPr>
        <w:pStyle w:val="2"/>
        <w:spacing w:before="0" w:after="0" w:line="240" w:lineRule="auto"/>
        <w:rPr>
          <w:rFonts w:ascii="Times New Roman" w:hAnsi="Times New Roman"/>
          <w:i w:val="0"/>
          <w:sz w:val="22"/>
          <w:szCs w:val="22"/>
          <w:lang w:eastAsia="ru-RU"/>
        </w:rPr>
      </w:pPr>
      <w:bookmarkStart w:id="13" w:name="_Toc403692745"/>
      <w:bookmarkStart w:id="14" w:name="_Toc403692885"/>
      <w:bookmarkStart w:id="15" w:name="_Toc403722147"/>
      <w:bookmarkStart w:id="16" w:name="_Toc403722263"/>
      <w:r w:rsidRPr="009967B9">
        <w:rPr>
          <w:rFonts w:ascii="Times New Roman" w:hAnsi="Times New Roman"/>
          <w:i w:val="0"/>
          <w:sz w:val="22"/>
          <w:szCs w:val="22"/>
          <w:lang w:eastAsia="ru-RU"/>
        </w:rPr>
        <w:t xml:space="preserve">Таблица </w:t>
      </w:r>
      <w:r>
        <w:rPr>
          <w:rFonts w:ascii="Times New Roman" w:hAnsi="Times New Roman"/>
          <w:i w:val="0"/>
          <w:sz w:val="22"/>
          <w:szCs w:val="22"/>
          <w:lang w:eastAsia="ru-RU"/>
        </w:rPr>
        <w:t>1.2.</w:t>
      </w:r>
      <w:r w:rsidRPr="009967B9">
        <w:rPr>
          <w:rFonts w:ascii="Times New Roman" w:hAnsi="Times New Roman"/>
          <w:i w:val="0"/>
          <w:sz w:val="22"/>
          <w:szCs w:val="22"/>
          <w:lang w:eastAsia="ru-RU"/>
        </w:rPr>
        <w:t>3</w:t>
      </w:r>
      <w:r>
        <w:rPr>
          <w:rFonts w:ascii="Times New Roman" w:hAnsi="Times New Roman"/>
          <w:i w:val="0"/>
          <w:sz w:val="22"/>
          <w:szCs w:val="22"/>
          <w:lang w:eastAsia="ru-RU"/>
        </w:rPr>
        <w:t>.1.</w:t>
      </w:r>
      <w:r w:rsidRPr="009967B9">
        <w:rPr>
          <w:rFonts w:ascii="Times New Roman" w:hAnsi="Times New Roman"/>
          <w:i w:val="0"/>
          <w:sz w:val="22"/>
          <w:szCs w:val="22"/>
          <w:lang w:eastAsia="ru-RU"/>
        </w:rPr>
        <w:t xml:space="preserve"> Параметры располагаемой тепловой мощности</w:t>
      </w:r>
      <w:bookmarkEnd w:id="13"/>
      <w:bookmarkEnd w:id="14"/>
      <w:bookmarkEnd w:id="15"/>
      <w:bookmarkEnd w:id="16"/>
    </w:p>
    <w:p w:rsidR="006B0DEA" w:rsidRPr="00833D9E" w:rsidRDefault="006B0DEA" w:rsidP="00833D9E">
      <w:pPr>
        <w:rPr>
          <w:lang w:val="ru-RU" w:eastAsia="ru-RU"/>
        </w:rPr>
      </w:pPr>
    </w:p>
    <w:tbl>
      <w:tblPr>
        <w:tblW w:w="8652" w:type="dxa"/>
        <w:tblInd w:w="103" w:type="dxa"/>
        <w:tblLayout w:type="fixed"/>
        <w:tblLook w:val="0000" w:firstRow="0" w:lastRow="0" w:firstColumn="0" w:lastColumn="0" w:noHBand="0" w:noVBand="0"/>
      </w:tblPr>
      <w:tblGrid>
        <w:gridCol w:w="560"/>
        <w:gridCol w:w="2989"/>
        <w:gridCol w:w="851"/>
        <w:gridCol w:w="992"/>
        <w:gridCol w:w="992"/>
        <w:gridCol w:w="567"/>
        <w:gridCol w:w="709"/>
        <w:gridCol w:w="992"/>
      </w:tblGrid>
      <w:tr w:rsidR="006B0DEA" w:rsidRPr="0000284C" w:rsidTr="00833D9E">
        <w:trPr>
          <w:trHeight w:val="1421"/>
        </w:trPr>
        <w:tc>
          <w:tcPr>
            <w:tcW w:w="560" w:type="dxa"/>
            <w:tcBorders>
              <w:top w:val="single" w:sz="4" w:space="0" w:color="auto"/>
              <w:left w:val="single" w:sz="4" w:space="0" w:color="auto"/>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п/п</w:t>
            </w:r>
          </w:p>
        </w:tc>
        <w:tc>
          <w:tcPr>
            <w:tcW w:w="2989" w:type="dxa"/>
            <w:tcBorders>
              <w:top w:val="single" w:sz="4" w:space="0" w:color="auto"/>
              <w:left w:val="nil"/>
              <w:bottom w:val="single" w:sz="4" w:space="0" w:color="auto"/>
              <w:right w:val="single" w:sz="4" w:space="0" w:color="auto"/>
            </w:tcBorders>
            <w:vAlign w:val="center"/>
          </w:tcPr>
          <w:p w:rsidR="006B0DEA" w:rsidRPr="002D5383" w:rsidRDefault="006B0DEA" w:rsidP="002D5383">
            <w:pPr>
              <w:jc w:val="center"/>
              <w:rPr>
                <w:rFonts w:ascii="Times New Roman" w:hAnsi="Times New Roman"/>
                <w:bCs/>
                <w:sz w:val="20"/>
                <w:szCs w:val="20"/>
                <w:lang w:val="ru-RU" w:eastAsia="ru-RU"/>
              </w:rPr>
            </w:pPr>
            <w:r w:rsidRPr="002D5383">
              <w:rPr>
                <w:rFonts w:ascii="Times New Roman" w:hAnsi="Times New Roman"/>
                <w:bCs/>
                <w:sz w:val="20"/>
                <w:szCs w:val="20"/>
                <w:lang w:val="ru-RU" w:eastAsia="ru-RU"/>
              </w:rPr>
              <w:t xml:space="preserve">Наименование объекта </w:t>
            </w:r>
          </w:p>
        </w:tc>
        <w:tc>
          <w:tcPr>
            <w:tcW w:w="851" w:type="dxa"/>
            <w:tcBorders>
              <w:top w:val="single" w:sz="4" w:space="0" w:color="auto"/>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Кол-вокотель</w:t>
            </w:r>
            <w:r>
              <w:rPr>
                <w:rFonts w:ascii="Times New Roman" w:hAnsi="Times New Roman"/>
                <w:bCs/>
                <w:sz w:val="20"/>
                <w:szCs w:val="20"/>
                <w:lang w:eastAsia="ru-RU"/>
              </w:rPr>
              <w:t>-</w:t>
            </w:r>
            <w:r w:rsidRPr="0000284C">
              <w:rPr>
                <w:rFonts w:ascii="Times New Roman" w:hAnsi="Times New Roman"/>
                <w:bCs/>
                <w:sz w:val="20"/>
                <w:szCs w:val="20"/>
                <w:lang w:eastAsia="ru-RU"/>
              </w:rPr>
              <w:t>ных</w:t>
            </w:r>
          </w:p>
        </w:tc>
        <w:tc>
          <w:tcPr>
            <w:tcW w:w="992" w:type="dxa"/>
            <w:tcBorders>
              <w:top w:val="single" w:sz="4" w:space="0" w:color="auto"/>
              <w:left w:val="nil"/>
              <w:bottom w:val="single" w:sz="4" w:space="0" w:color="auto"/>
              <w:right w:val="single" w:sz="4" w:space="0" w:color="auto"/>
            </w:tcBorders>
            <w:textDirection w:val="btLr"/>
            <w:vAlign w:val="center"/>
          </w:tcPr>
          <w:p w:rsidR="006B0DEA" w:rsidRPr="0000284C" w:rsidRDefault="006B0DEA" w:rsidP="002C54D5">
            <w:pPr>
              <w:rPr>
                <w:rFonts w:ascii="Times New Roman" w:hAnsi="Times New Roman"/>
                <w:bCs/>
                <w:sz w:val="20"/>
                <w:szCs w:val="20"/>
                <w:lang w:eastAsia="ru-RU"/>
              </w:rPr>
            </w:pPr>
            <w:r w:rsidRPr="0000284C">
              <w:rPr>
                <w:rFonts w:ascii="Times New Roman" w:hAnsi="Times New Roman"/>
                <w:bCs/>
                <w:sz w:val="20"/>
                <w:szCs w:val="20"/>
                <w:lang w:eastAsia="ru-RU"/>
              </w:rPr>
              <w:t>Водогрейные и паровыекотлы</w:t>
            </w:r>
          </w:p>
        </w:tc>
        <w:tc>
          <w:tcPr>
            <w:tcW w:w="992" w:type="dxa"/>
            <w:tcBorders>
              <w:top w:val="single" w:sz="4" w:space="0" w:color="auto"/>
              <w:left w:val="nil"/>
              <w:bottom w:val="single" w:sz="4" w:space="0" w:color="auto"/>
              <w:right w:val="single" w:sz="4" w:space="0" w:color="auto"/>
            </w:tcBorders>
            <w:textDirection w:val="btLr"/>
            <w:vAlign w:val="center"/>
          </w:tcPr>
          <w:p w:rsidR="006B0DEA" w:rsidRPr="002D5383" w:rsidRDefault="006B0DEA" w:rsidP="002D5383">
            <w:pPr>
              <w:rPr>
                <w:rFonts w:ascii="Times New Roman" w:hAnsi="Times New Roman"/>
                <w:bCs/>
                <w:sz w:val="20"/>
                <w:szCs w:val="20"/>
                <w:lang w:val="ru-RU" w:eastAsia="ru-RU"/>
              </w:rPr>
            </w:pPr>
            <w:r>
              <w:rPr>
                <w:rFonts w:ascii="Times New Roman" w:hAnsi="Times New Roman"/>
                <w:bCs/>
                <w:sz w:val="20"/>
                <w:szCs w:val="20"/>
                <w:lang w:val="ru-RU" w:eastAsia="ru-RU"/>
              </w:rPr>
              <w:t xml:space="preserve">Единичная </w:t>
            </w:r>
            <w:r w:rsidRPr="0000284C">
              <w:rPr>
                <w:rFonts w:ascii="Times New Roman" w:hAnsi="Times New Roman"/>
                <w:bCs/>
                <w:sz w:val="20"/>
                <w:szCs w:val="20"/>
                <w:lang w:eastAsia="ru-RU"/>
              </w:rPr>
              <w:t>тепловаямощность</w:t>
            </w:r>
            <w:r>
              <w:rPr>
                <w:rFonts w:ascii="Times New Roman" w:hAnsi="Times New Roman"/>
                <w:bCs/>
                <w:sz w:val="20"/>
                <w:szCs w:val="20"/>
                <w:lang w:val="ru-RU" w:eastAsia="ru-RU"/>
              </w:rPr>
              <w:t>котлов</w:t>
            </w:r>
          </w:p>
        </w:tc>
        <w:tc>
          <w:tcPr>
            <w:tcW w:w="567" w:type="dxa"/>
            <w:tcBorders>
              <w:top w:val="single" w:sz="4" w:space="0" w:color="auto"/>
              <w:left w:val="nil"/>
              <w:bottom w:val="single" w:sz="4" w:space="0" w:color="auto"/>
              <w:right w:val="single" w:sz="4" w:space="0" w:color="auto"/>
            </w:tcBorders>
            <w:textDirection w:val="btLr"/>
            <w:vAlign w:val="center"/>
          </w:tcPr>
          <w:p w:rsidR="006B0DEA" w:rsidRPr="0000284C" w:rsidRDefault="006B0DEA" w:rsidP="002C54D5">
            <w:pPr>
              <w:rPr>
                <w:rFonts w:ascii="Times New Roman" w:hAnsi="Times New Roman"/>
                <w:bCs/>
                <w:sz w:val="20"/>
                <w:szCs w:val="20"/>
                <w:lang w:eastAsia="ru-RU"/>
              </w:rPr>
            </w:pPr>
            <w:r w:rsidRPr="0000284C">
              <w:rPr>
                <w:rFonts w:ascii="Times New Roman" w:hAnsi="Times New Roman"/>
                <w:bCs/>
                <w:sz w:val="20"/>
                <w:szCs w:val="20"/>
                <w:lang w:eastAsia="ru-RU"/>
              </w:rPr>
              <w:t>Количествокотлов</w:t>
            </w:r>
          </w:p>
        </w:tc>
        <w:tc>
          <w:tcPr>
            <w:tcW w:w="709" w:type="dxa"/>
            <w:tcBorders>
              <w:top w:val="single" w:sz="4" w:space="0" w:color="auto"/>
              <w:left w:val="nil"/>
              <w:bottom w:val="single" w:sz="4" w:space="0" w:color="auto"/>
              <w:right w:val="single" w:sz="4" w:space="0" w:color="auto"/>
            </w:tcBorders>
            <w:textDirection w:val="btLr"/>
            <w:vAlign w:val="center"/>
          </w:tcPr>
          <w:p w:rsidR="006B0DEA" w:rsidRPr="0000284C" w:rsidRDefault="006B0DEA" w:rsidP="002C54D5">
            <w:pPr>
              <w:rPr>
                <w:rFonts w:ascii="Times New Roman" w:hAnsi="Times New Roman"/>
                <w:bCs/>
                <w:sz w:val="20"/>
                <w:szCs w:val="20"/>
                <w:lang w:eastAsia="ru-RU"/>
              </w:rPr>
            </w:pPr>
            <w:r w:rsidRPr="0000284C">
              <w:rPr>
                <w:rFonts w:ascii="Times New Roman" w:hAnsi="Times New Roman"/>
                <w:bCs/>
                <w:sz w:val="20"/>
                <w:szCs w:val="20"/>
                <w:lang w:eastAsia="ru-RU"/>
              </w:rPr>
              <w:t>Годввода в эксплуатацию</w:t>
            </w:r>
          </w:p>
        </w:tc>
        <w:tc>
          <w:tcPr>
            <w:tcW w:w="992" w:type="dxa"/>
            <w:tcBorders>
              <w:top w:val="single" w:sz="4" w:space="0" w:color="auto"/>
              <w:left w:val="nil"/>
              <w:bottom w:val="single" w:sz="4" w:space="0" w:color="auto"/>
              <w:right w:val="single" w:sz="4" w:space="0" w:color="auto"/>
            </w:tcBorders>
            <w:textDirection w:val="btLr"/>
            <w:vAlign w:val="center"/>
          </w:tcPr>
          <w:p w:rsidR="006B0DEA" w:rsidRPr="0000284C" w:rsidRDefault="006B0DEA" w:rsidP="002C54D5">
            <w:pPr>
              <w:rPr>
                <w:rFonts w:ascii="Times New Roman" w:hAnsi="Times New Roman"/>
                <w:bCs/>
                <w:sz w:val="20"/>
                <w:szCs w:val="20"/>
                <w:lang w:eastAsia="ru-RU"/>
              </w:rPr>
            </w:pPr>
            <w:r w:rsidRPr="0000284C">
              <w:rPr>
                <w:rFonts w:ascii="Times New Roman" w:hAnsi="Times New Roman"/>
                <w:bCs/>
                <w:sz w:val="20"/>
                <w:szCs w:val="20"/>
                <w:lang w:eastAsia="ru-RU"/>
              </w:rPr>
              <w:t>Итогопооборудо-ванию</w:t>
            </w:r>
          </w:p>
        </w:tc>
      </w:tr>
      <w:tr w:rsidR="006B0DEA" w:rsidRPr="0000284C" w:rsidTr="002D5383">
        <w:trPr>
          <w:trHeight w:val="250"/>
        </w:trPr>
        <w:tc>
          <w:tcPr>
            <w:tcW w:w="560" w:type="dxa"/>
            <w:tcBorders>
              <w:top w:val="nil"/>
              <w:left w:val="single" w:sz="4" w:space="0" w:color="auto"/>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 -</w:t>
            </w:r>
          </w:p>
        </w:tc>
        <w:tc>
          <w:tcPr>
            <w:tcW w:w="2989"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 -</w:t>
            </w:r>
          </w:p>
        </w:tc>
        <w:tc>
          <w:tcPr>
            <w:tcW w:w="851"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шт.  </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 -</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Гкал/ч</w:t>
            </w:r>
          </w:p>
        </w:tc>
        <w:tc>
          <w:tcPr>
            <w:tcW w:w="567"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шт.  </w:t>
            </w:r>
          </w:p>
        </w:tc>
        <w:tc>
          <w:tcPr>
            <w:tcW w:w="709"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 -</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Гкал/ч</w:t>
            </w:r>
          </w:p>
        </w:tc>
      </w:tr>
      <w:tr w:rsidR="006B0DEA" w:rsidRPr="0000284C" w:rsidTr="002D5383">
        <w:trPr>
          <w:trHeight w:val="250"/>
        </w:trPr>
        <w:tc>
          <w:tcPr>
            <w:tcW w:w="560" w:type="dxa"/>
            <w:tcBorders>
              <w:top w:val="nil"/>
              <w:left w:val="single" w:sz="4" w:space="0" w:color="auto"/>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1</w:t>
            </w:r>
          </w:p>
        </w:tc>
        <w:tc>
          <w:tcPr>
            <w:tcW w:w="2989"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2</w:t>
            </w:r>
          </w:p>
        </w:tc>
        <w:tc>
          <w:tcPr>
            <w:tcW w:w="851"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3</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4</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5</w:t>
            </w:r>
          </w:p>
        </w:tc>
        <w:tc>
          <w:tcPr>
            <w:tcW w:w="567"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6</w:t>
            </w:r>
          </w:p>
        </w:tc>
        <w:tc>
          <w:tcPr>
            <w:tcW w:w="709"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7</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8</w:t>
            </w:r>
          </w:p>
        </w:tc>
      </w:tr>
      <w:tr w:rsidR="006B0DEA" w:rsidRPr="0000284C" w:rsidTr="00967193">
        <w:trPr>
          <w:trHeight w:hRule="exact" w:val="341"/>
        </w:trPr>
        <w:tc>
          <w:tcPr>
            <w:tcW w:w="560" w:type="dxa"/>
            <w:tcBorders>
              <w:top w:val="nil"/>
              <w:left w:val="single" w:sz="4" w:space="0" w:color="auto"/>
              <w:bottom w:val="single" w:sz="4" w:space="0" w:color="auto"/>
              <w:right w:val="single" w:sz="4" w:space="0" w:color="auto"/>
            </w:tcBorders>
            <w:vAlign w:val="center"/>
          </w:tcPr>
          <w:p w:rsidR="006B0DEA" w:rsidRPr="0000284C" w:rsidRDefault="006B0DEA" w:rsidP="002C54D5">
            <w:pPr>
              <w:jc w:val="right"/>
              <w:rPr>
                <w:rFonts w:ascii="Times New Roman" w:hAnsi="Times New Roman"/>
                <w:sz w:val="20"/>
                <w:szCs w:val="20"/>
                <w:lang w:eastAsia="ru-RU"/>
              </w:rPr>
            </w:pPr>
            <w:r w:rsidRPr="0000284C">
              <w:rPr>
                <w:rFonts w:ascii="Times New Roman" w:hAnsi="Times New Roman"/>
                <w:sz w:val="20"/>
                <w:szCs w:val="20"/>
                <w:lang w:eastAsia="ru-RU"/>
              </w:rPr>
              <w:t>1</w:t>
            </w:r>
          </w:p>
        </w:tc>
        <w:tc>
          <w:tcPr>
            <w:tcW w:w="2989" w:type="dxa"/>
            <w:tcBorders>
              <w:top w:val="nil"/>
              <w:left w:val="nil"/>
              <w:bottom w:val="single" w:sz="4" w:space="0" w:color="auto"/>
              <w:right w:val="single" w:sz="4" w:space="0" w:color="auto"/>
            </w:tcBorders>
            <w:vAlign w:val="center"/>
          </w:tcPr>
          <w:p w:rsidR="006B0DEA" w:rsidRPr="0000284C" w:rsidRDefault="00D714F3" w:rsidP="00D714F3">
            <w:pPr>
              <w:rPr>
                <w:rFonts w:ascii="Times New Roman" w:hAnsi="Times New Roman"/>
                <w:sz w:val="20"/>
                <w:szCs w:val="20"/>
                <w:lang w:eastAsia="ru-RU"/>
              </w:rPr>
            </w:pPr>
            <w:r>
              <w:rPr>
                <w:rFonts w:ascii="Times New Roman" w:hAnsi="Times New Roman"/>
                <w:sz w:val="20"/>
                <w:szCs w:val="20"/>
                <w:lang w:val="ru-RU" w:eastAsia="ru-RU"/>
              </w:rPr>
              <w:t xml:space="preserve">Котельная </w:t>
            </w:r>
            <w:r w:rsidR="006B0DEA" w:rsidRPr="009C44FF">
              <w:rPr>
                <w:rFonts w:ascii="Times New Roman" w:hAnsi="Times New Roman"/>
                <w:sz w:val="20"/>
                <w:szCs w:val="20"/>
                <w:lang w:eastAsia="ru-RU"/>
              </w:rPr>
              <w:t xml:space="preserve">с. </w:t>
            </w:r>
            <w:r w:rsidR="006B0DEA" w:rsidRPr="00292B4C">
              <w:rPr>
                <w:rFonts w:ascii="Times New Roman" w:hAnsi="Times New Roman"/>
                <w:color w:val="000000"/>
                <w:sz w:val="20"/>
                <w:szCs w:val="20"/>
                <w:lang w:val="ru-RU" w:eastAsia="ru-RU"/>
              </w:rPr>
              <w:t>Октябрьское</w:t>
            </w:r>
          </w:p>
        </w:tc>
        <w:tc>
          <w:tcPr>
            <w:tcW w:w="851" w:type="dxa"/>
            <w:tcBorders>
              <w:top w:val="nil"/>
              <w:left w:val="single" w:sz="4" w:space="0" w:color="auto"/>
              <w:bottom w:val="single" w:sz="4" w:space="0" w:color="auto"/>
              <w:right w:val="single" w:sz="4" w:space="0" w:color="auto"/>
            </w:tcBorders>
            <w:vAlign w:val="center"/>
          </w:tcPr>
          <w:p w:rsidR="006B0DEA" w:rsidRPr="002D5383" w:rsidRDefault="006B0DEA" w:rsidP="002D5383">
            <w:pPr>
              <w:jc w:val="center"/>
              <w:rPr>
                <w:rFonts w:ascii="Times New Roman" w:hAnsi="Times New Roman"/>
                <w:sz w:val="20"/>
                <w:szCs w:val="20"/>
                <w:lang w:eastAsia="ru-RU"/>
              </w:rPr>
            </w:pPr>
            <w:r w:rsidRPr="002D5383">
              <w:rPr>
                <w:rFonts w:ascii="Times New Roman" w:hAnsi="Times New Roman"/>
                <w:sz w:val="20"/>
                <w:szCs w:val="20"/>
                <w:lang w:eastAsia="ru-RU"/>
              </w:rPr>
              <w:t>1</w:t>
            </w:r>
          </w:p>
        </w:tc>
        <w:tc>
          <w:tcPr>
            <w:tcW w:w="992" w:type="dxa"/>
            <w:tcBorders>
              <w:top w:val="nil"/>
              <w:left w:val="nil"/>
              <w:bottom w:val="single" w:sz="4" w:space="0" w:color="auto"/>
              <w:right w:val="single" w:sz="4" w:space="0" w:color="auto"/>
            </w:tcBorders>
            <w:vAlign w:val="center"/>
          </w:tcPr>
          <w:p w:rsidR="006B0DEA" w:rsidRPr="0000284C" w:rsidRDefault="006B0DEA" w:rsidP="002D5383">
            <w:pPr>
              <w:jc w:val="center"/>
              <w:rPr>
                <w:rFonts w:ascii="Times New Roman" w:hAnsi="Times New Roman"/>
                <w:sz w:val="20"/>
                <w:szCs w:val="20"/>
                <w:lang w:eastAsia="ru-RU"/>
              </w:rPr>
            </w:pPr>
            <w:r w:rsidRPr="002A07EA">
              <w:rPr>
                <w:rFonts w:ascii="Times New Roman" w:hAnsi="Times New Roman"/>
                <w:sz w:val="20"/>
                <w:szCs w:val="20"/>
                <w:lang w:eastAsia="ru-RU"/>
              </w:rPr>
              <w:t>КВСА-3</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sz w:val="20"/>
                <w:szCs w:val="20"/>
                <w:lang w:eastAsia="ru-RU"/>
              </w:rPr>
            </w:pPr>
            <w:r>
              <w:rPr>
                <w:rFonts w:ascii="Times New Roman" w:hAnsi="Times New Roman"/>
                <w:sz w:val="20"/>
                <w:szCs w:val="20"/>
                <w:lang w:eastAsia="ru-RU"/>
              </w:rPr>
              <w:t>2</w:t>
            </w:r>
            <w:r w:rsidRPr="0000284C">
              <w:rPr>
                <w:rFonts w:ascii="Times New Roman" w:hAnsi="Times New Roman"/>
                <w:sz w:val="20"/>
                <w:szCs w:val="20"/>
                <w:lang w:eastAsia="ru-RU"/>
              </w:rPr>
              <w:t>,</w:t>
            </w:r>
            <w:r>
              <w:rPr>
                <w:rFonts w:ascii="Times New Roman" w:hAnsi="Times New Roman"/>
                <w:sz w:val="20"/>
                <w:szCs w:val="20"/>
                <w:lang w:eastAsia="ru-RU"/>
              </w:rPr>
              <w:t>58</w:t>
            </w:r>
          </w:p>
        </w:tc>
        <w:tc>
          <w:tcPr>
            <w:tcW w:w="567"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sz w:val="20"/>
                <w:szCs w:val="20"/>
                <w:lang w:eastAsia="ru-RU"/>
              </w:rPr>
            </w:pPr>
            <w:r>
              <w:rPr>
                <w:rFonts w:ascii="Times New Roman" w:hAnsi="Times New Roman"/>
                <w:sz w:val="20"/>
                <w:szCs w:val="20"/>
                <w:lang w:eastAsia="ru-RU"/>
              </w:rPr>
              <w:t>3</w:t>
            </w:r>
          </w:p>
        </w:tc>
        <w:tc>
          <w:tcPr>
            <w:tcW w:w="709" w:type="dxa"/>
            <w:tcBorders>
              <w:top w:val="nil"/>
              <w:left w:val="nil"/>
              <w:bottom w:val="single" w:sz="4" w:space="0" w:color="auto"/>
              <w:right w:val="single" w:sz="4" w:space="0" w:color="auto"/>
            </w:tcBorders>
            <w:vAlign w:val="center"/>
          </w:tcPr>
          <w:p w:rsidR="006B0DEA" w:rsidRPr="002D5383" w:rsidRDefault="006B0DEA" w:rsidP="002D5383">
            <w:pPr>
              <w:jc w:val="center"/>
              <w:rPr>
                <w:rFonts w:ascii="Times New Roman" w:hAnsi="Times New Roman"/>
                <w:sz w:val="20"/>
                <w:szCs w:val="20"/>
                <w:lang w:val="ru-RU" w:eastAsia="ru-RU"/>
              </w:rPr>
            </w:pPr>
            <w:r>
              <w:rPr>
                <w:rFonts w:ascii="Times New Roman" w:hAnsi="Times New Roman"/>
                <w:sz w:val="20"/>
                <w:szCs w:val="20"/>
                <w:lang w:eastAsia="ru-RU"/>
              </w:rPr>
              <w:t>20</w:t>
            </w:r>
            <w:r>
              <w:rPr>
                <w:rFonts w:ascii="Times New Roman" w:hAnsi="Times New Roman"/>
                <w:sz w:val="20"/>
                <w:szCs w:val="20"/>
                <w:lang w:val="ru-RU" w:eastAsia="ru-RU"/>
              </w:rPr>
              <w:t>02</w:t>
            </w:r>
          </w:p>
        </w:tc>
        <w:tc>
          <w:tcPr>
            <w:tcW w:w="992" w:type="dxa"/>
            <w:tcBorders>
              <w:top w:val="nil"/>
              <w:left w:val="nil"/>
              <w:bottom w:val="single" w:sz="4" w:space="0" w:color="auto"/>
              <w:right w:val="single" w:sz="4" w:space="0" w:color="auto"/>
            </w:tcBorders>
            <w:vAlign w:val="center"/>
          </w:tcPr>
          <w:p w:rsidR="006B0DEA" w:rsidRPr="00874F65" w:rsidRDefault="006B0DEA" w:rsidP="00874F65">
            <w:pPr>
              <w:jc w:val="center"/>
              <w:rPr>
                <w:rFonts w:ascii="Times New Roman" w:hAnsi="Times New Roman"/>
                <w:sz w:val="20"/>
                <w:szCs w:val="20"/>
                <w:lang w:val="ru-RU" w:eastAsia="ru-RU"/>
              </w:rPr>
            </w:pPr>
            <w:r>
              <w:rPr>
                <w:rFonts w:ascii="Times New Roman" w:hAnsi="Times New Roman"/>
                <w:sz w:val="20"/>
                <w:szCs w:val="20"/>
                <w:lang w:eastAsia="ru-RU"/>
              </w:rPr>
              <w:t>7</w:t>
            </w:r>
            <w:r w:rsidRPr="0000284C">
              <w:rPr>
                <w:rFonts w:ascii="Times New Roman" w:hAnsi="Times New Roman"/>
                <w:sz w:val="20"/>
                <w:szCs w:val="20"/>
                <w:lang w:eastAsia="ru-RU"/>
              </w:rPr>
              <w:t>,</w:t>
            </w:r>
            <w:r>
              <w:rPr>
                <w:rFonts w:ascii="Times New Roman" w:hAnsi="Times New Roman"/>
                <w:sz w:val="20"/>
                <w:szCs w:val="20"/>
                <w:lang w:eastAsia="ru-RU"/>
              </w:rPr>
              <w:t>7</w:t>
            </w:r>
            <w:r w:rsidR="00874F65">
              <w:rPr>
                <w:rFonts w:ascii="Times New Roman" w:hAnsi="Times New Roman"/>
                <w:sz w:val="20"/>
                <w:szCs w:val="20"/>
                <w:lang w:val="ru-RU" w:eastAsia="ru-RU"/>
              </w:rPr>
              <w:t>6</w:t>
            </w:r>
          </w:p>
        </w:tc>
      </w:tr>
    </w:tbl>
    <w:p w:rsidR="006B0DEA" w:rsidRPr="005E0AB5" w:rsidRDefault="006B0DEA" w:rsidP="0065326D">
      <w:pPr>
        <w:pStyle w:val="af3"/>
      </w:pPr>
      <w:r w:rsidRPr="005E0AB5">
        <w:t>Ограничения тепловой мощности основного оборудования котельн</w:t>
      </w:r>
      <w:r>
        <w:t>ых</w:t>
      </w:r>
      <w:r w:rsidRPr="005E0AB5">
        <w:t xml:space="preserve"> отсутствуют.</w:t>
      </w:r>
    </w:p>
    <w:p w:rsidR="006B0DEA" w:rsidRPr="0065326D" w:rsidRDefault="006B0DEA" w:rsidP="0065326D">
      <w:pPr>
        <w:ind w:firstLine="550"/>
        <w:rPr>
          <w:rFonts w:ascii="Times New Roman" w:hAnsi="Times New Roman"/>
          <w:sz w:val="24"/>
          <w:szCs w:val="24"/>
          <w:lang w:val="ru-RU"/>
        </w:rPr>
      </w:pPr>
    </w:p>
    <w:p w:rsidR="006B0DEA" w:rsidRPr="0065326D" w:rsidRDefault="006B0DEA" w:rsidP="0065326D">
      <w:pPr>
        <w:ind w:left="567" w:hanging="567"/>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2.4. Объем потребления тепловой энергии (мощности) и теплоносителя на собственные и хозяйственные нужды и параметры тепловой мощности нетто</w:t>
      </w:r>
    </w:p>
    <w:p w:rsidR="006B0DEA" w:rsidRPr="00482ED9" w:rsidRDefault="006B0DEA" w:rsidP="0065326D">
      <w:pPr>
        <w:pStyle w:val="ac"/>
        <w:spacing w:line="240" w:lineRule="auto"/>
        <w:ind w:right="-6" w:firstLine="550"/>
        <w:jc w:val="both"/>
        <w:rPr>
          <w:b w:val="0"/>
          <w:bCs w:val="0"/>
          <w:sz w:val="24"/>
          <w:szCs w:val="24"/>
        </w:rPr>
      </w:pPr>
      <w:r w:rsidRPr="00482ED9">
        <w:rPr>
          <w:b w:val="0"/>
          <w:bCs w:val="0"/>
          <w:sz w:val="24"/>
          <w:szCs w:val="24"/>
        </w:rPr>
        <w:t>Расчет расхода тепла на собственные нужды котельных выполнен расчетным методом в соответствии с требованиями раздела V «</w:t>
      </w:r>
      <w:r w:rsidRPr="00482ED9">
        <w:rPr>
          <w:b w:val="0"/>
          <w:color w:val="373737"/>
          <w:sz w:val="24"/>
          <w:szCs w:val="24"/>
          <w:shd w:val="clear" w:color="auto" w:fill="FFFFFF"/>
        </w:rPr>
        <w:t>Порядка определения нормативов удельного расхода топлива при производстве электрической и тепловой энергии</w:t>
      </w:r>
      <w:r w:rsidRPr="00482ED9">
        <w:rPr>
          <w:b w:val="0"/>
          <w:sz w:val="24"/>
          <w:szCs w:val="24"/>
        </w:rPr>
        <w:t xml:space="preserve">», утвержденного </w:t>
      </w:r>
      <w:r w:rsidRPr="00482ED9">
        <w:rPr>
          <w:b w:val="0"/>
          <w:bCs w:val="0"/>
          <w:sz w:val="24"/>
          <w:szCs w:val="24"/>
        </w:rPr>
        <w:t xml:space="preserve">Приказом Минэнерго России от 30 декабря 2008 г. № 323 и в соответствии с информационным письмом Минэнерго России от 21 сентября 2009г. Расчет общего расхода тепловой энергии на собственные нужды котельных в виде горячей воды выполнен по элементам затрат помесячно. </w:t>
      </w:r>
    </w:p>
    <w:p w:rsidR="006B0DEA" w:rsidRPr="00482ED9" w:rsidRDefault="006B0DEA" w:rsidP="0065326D">
      <w:pPr>
        <w:pStyle w:val="ae"/>
        <w:spacing w:after="0" w:line="240" w:lineRule="auto"/>
        <w:ind w:firstLine="550"/>
        <w:jc w:val="both"/>
        <w:rPr>
          <w:rFonts w:ascii="Times New Roman" w:hAnsi="Times New Roman"/>
          <w:sz w:val="24"/>
          <w:szCs w:val="24"/>
        </w:rPr>
      </w:pPr>
      <w:r w:rsidRPr="00482ED9">
        <w:rPr>
          <w:rFonts w:ascii="Times New Roman" w:hAnsi="Times New Roman"/>
          <w:sz w:val="24"/>
          <w:szCs w:val="24"/>
          <w:u w:val="single"/>
        </w:rPr>
        <w:t>Расход тепловой энергии на растопку котлов</w:t>
      </w:r>
      <w:r w:rsidRPr="00482ED9">
        <w:rPr>
          <w:rFonts w:ascii="Times New Roman" w:hAnsi="Times New Roman"/>
          <w:sz w:val="24"/>
          <w:szCs w:val="24"/>
        </w:rPr>
        <w:t>. Котлы растапливаются из холодного состояния.</w:t>
      </w:r>
    </w:p>
    <w:p w:rsidR="006B0DEA" w:rsidRPr="00482ED9" w:rsidRDefault="006B0DEA" w:rsidP="0065326D">
      <w:pPr>
        <w:pStyle w:val="ae"/>
        <w:spacing w:after="0" w:line="240" w:lineRule="auto"/>
        <w:ind w:firstLine="550"/>
        <w:jc w:val="both"/>
        <w:rPr>
          <w:rFonts w:ascii="Times New Roman" w:hAnsi="Times New Roman"/>
          <w:sz w:val="24"/>
          <w:szCs w:val="24"/>
        </w:rPr>
      </w:pPr>
      <w:r w:rsidRPr="00482ED9">
        <w:rPr>
          <w:rFonts w:ascii="Times New Roman" w:hAnsi="Times New Roman"/>
          <w:sz w:val="24"/>
          <w:szCs w:val="24"/>
          <w:u w:val="single"/>
        </w:rPr>
        <w:t xml:space="preserve">Потери тепловой энергии котлоагрегатами. </w:t>
      </w:r>
      <w:r w:rsidRPr="00482ED9">
        <w:rPr>
          <w:rFonts w:ascii="Times New Roman" w:hAnsi="Times New Roman"/>
          <w:sz w:val="24"/>
          <w:szCs w:val="24"/>
        </w:rPr>
        <w:t>Расчет для котлов угольных котельных выполнен через q5 котлоагрегатов, в зависимости от теплопроизводительности каждого котла.</w:t>
      </w:r>
    </w:p>
    <w:p w:rsidR="006B0DEA" w:rsidRPr="00482ED9" w:rsidRDefault="006B0DEA" w:rsidP="0065326D">
      <w:pPr>
        <w:pStyle w:val="ae"/>
        <w:spacing w:after="0" w:line="240" w:lineRule="auto"/>
        <w:ind w:firstLine="550"/>
        <w:jc w:val="both"/>
        <w:rPr>
          <w:rFonts w:ascii="Times New Roman" w:hAnsi="Times New Roman"/>
          <w:sz w:val="24"/>
          <w:szCs w:val="24"/>
        </w:rPr>
      </w:pPr>
      <w:r w:rsidRPr="00482ED9">
        <w:rPr>
          <w:rFonts w:ascii="Times New Roman" w:hAnsi="Times New Roman"/>
          <w:sz w:val="24"/>
          <w:szCs w:val="24"/>
          <w:u w:val="single"/>
        </w:rPr>
        <w:t>Прочие потери</w:t>
      </w:r>
      <w:r w:rsidRPr="00482ED9">
        <w:rPr>
          <w:rFonts w:ascii="Times New Roman" w:hAnsi="Times New Roman"/>
          <w:sz w:val="24"/>
          <w:szCs w:val="24"/>
        </w:rPr>
        <w:t>. Для водогрейных котлов применен коэффициент – 0,001.</w:t>
      </w:r>
    </w:p>
    <w:p w:rsidR="006B0DEA" w:rsidRDefault="006B0DEA" w:rsidP="0087732A">
      <w:pPr>
        <w:pStyle w:val="ae"/>
        <w:spacing w:after="0" w:line="240" w:lineRule="auto"/>
        <w:ind w:firstLine="567"/>
        <w:jc w:val="both"/>
        <w:rPr>
          <w:rFonts w:ascii="Times New Roman" w:hAnsi="Times New Roman"/>
          <w:b/>
          <w:bCs/>
          <w:sz w:val="24"/>
          <w:szCs w:val="24"/>
        </w:rPr>
      </w:pPr>
      <w:r w:rsidRPr="009C44FF">
        <w:rPr>
          <w:rFonts w:ascii="Times New Roman" w:hAnsi="Times New Roman"/>
          <w:sz w:val="24"/>
          <w:szCs w:val="24"/>
        </w:rPr>
        <w:t xml:space="preserve">Исходные данные и результаты расчета приведены в таблице </w:t>
      </w:r>
      <w:r>
        <w:rPr>
          <w:rFonts w:ascii="Times New Roman" w:hAnsi="Times New Roman"/>
          <w:sz w:val="24"/>
          <w:szCs w:val="24"/>
        </w:rPr>
        <w:t>1.</w:t>
      </w:r>
      <w:r w:rsidRPr="009C44FF">
        <w:rPr>
          <w:rFonts w:ascii="Times New Roman" w:hAnsi="Times New Roman"/>
          <w:sz w:val="24"/>
          <w:szCs w:val="24"/>
        </w:rPr>
        <w:t>2.4.1</w:t>
      </w:r>
      <w:r w:rsidRPr="00967193">
        <w:rPr>
          <w:rFonts w:ascii="Times New Roman" w:hAnsi="Times New Roman"/>
          <w:bCs/>
          <w:sz w:val="24"/>
          <w:szCs w:val="24"/>
        </w:rPr>
        <w:t>.</w:t>
      </w:r>
    </w:p>
    <w:p w:rsidR="006B0DEA" w:rsidRDefault="006B0DEA" w:rsidP="00833D9E">
      <w:pPr>
        <w:ind w:left="1134" w:hanging="1134"/>
        <w:jc w:val="both"/>
        <w:rPr>
          <w:rFonts w:ascii="Times New Roman" w:hAnsi="Times New Roman"/>
          <w:b/>
          <w:bCs/>
          <w:lang w:val="ru-RU" w:eastAsia="ru-RU"/>
        </w:rPr>
      </w:pPr>
      <w:r w:rsidRPr="00C51366">
        <w:rPr>
          <w:rFonts w:ascii="Times New Roman" w:hAnsi="Times New Roman"/>
          <w:b/>
          <w:bCs/>
          <w:lang w:val="ru-RU" w:eastAsia="ru-RU"/>
        </w:rPr>
        <w:t xml:space="preserve">Таблица </w:t>
      </w:r>
      <w:r>
        <w:rPr>
          <w:rFonts w:ascii="Times New Roman" w:hAnsi="Times New Roman"/>
          <w:b/>
          <w:bCs/>
          <w:lang w:val="ru-RU" w:eastAsia="ru-RU"/>
        </w:rPr>
        <w:t>1.</w:t>
      </w:r>
      <w:r w:rsidRPr="00C51366">
        <w:rPr>
          <w:rFonts w:ascii="Times New Roman" w:hAnsi="Times New Roman"/>
          <w:b/>
          <w:bCs/>
          <w:lang w:val="ru-RU" w:eastAsia="ru-RU"/>
        </w:rPr>
        <w:t>2.4.1. Объем потребления тепловой энергии (мощности) и теплоносителя на собственные и хозяйственные нужды и параметры тепловой мощности нетто</w:t>
      </w:r>
    </w:p>
    <w:p w:rsidR="006B0DEA" w:rsidRPr="00C51366" w:rsidRDefault="006B0DEA" w:rsidP="00833D9E">
      <w:pPr>
        <w:ind w:left="1134" w:hanging="1134"/>
        <w:jc w:val="both"/>
        <w:rPr>
          <w:rFonts w:ascii="Times New Roman" w:hAnsi="Times New Roman"/>
          <w:b/>
          <w:bCs/>
          <w:lang w:val="ru-RU" w:eastAsia="ru-RU"/>
        </w:rPr>
      </w:pPr>
    </w:p>
    <w:tbl>
      <w:tblPr>
        <w:tblW w:w="9444" w:type="dxa"/>
        <w:tblInd w:w="103" w:type="dxa"/>
        <w:tblLayout w:type="fixed"/>
        <w:tblLook w:val="0000" w:firstRow="0" w:lastRow="0" w:firstColumn="0" w:lastColumn="0" w:noHBand="0" w:noVBand="0"/>
      </w:tblPr>
      <w:tblGrid>
        <w:gridCol w:w="486"/>
        <w:gridCol w:w="1504"/>
        <w:gridCol w:w="1304"/>
        <w:gridCol w:w="1247"/>
        <w:gridCol w:w="993"/>
        <w:gridCol w:w="1134"/>
        <w:gridCol w:w="1229"/>
        <w:gridCol w:w="1547"/>
      </w:tblGrid>
      <w:tr w:rsidR="006B0DEA" w:rsidRPr="00A35DD5" w:rsidTr="00641303">
        <w:trPr>
          <w:trHeight w:val="1487"/>
        </w:trPr>
        <w:tc>
          <w:tcPr>
            <w:tcW w:w="486" w:type="dxa"/>
            <w:tcBorders>
              <w:top w:val="single" w:sz="4" w:space="0" w:color="auto"/>
              <w:left w:val="single" w:sz="4" w:space="0" w:color="auto"/>
              <w:bottom w:val="single" w:sz="4" w:space="0" w:color="auto"/>
              <w:right w:val="single" w:sz="4" w:space="0" w:color="auto"/>
            </w:tcBorders>
            <w:vAlign w:val="center"/>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 п/п</w:t>
            </w:r>
          </w:p>
        </w:tc>
        <w:tc>
          <w:tcPr>
            <w:tcW w:w="1504" w:type="dxa"/>
            <w:tcBorders>
              <w:top w:val="single" w:sz="4" w:space="0" w:color="auto"/>
              <w:left w:val="nil"/>
              <w:bottom w:val="single" w:sz="4" w:space="0" w:color="auto"/>
              <w:right w:val="single" w:sz="4" w:space="0" w:color="auto"/>
            </w:tcBorders>
            <w:vAlign w:val="center"/>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Наименованиекотельной</w:t>
            </w:r>
          </w:p>
        </w:tc>
        <w:tc>
          <w:tcPr>
            <w:tcW w:w="1304"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Затраты на собственные нужды в сетевой воде</w:t>
            </w:r>
          </w:p>
        </w:tc>
        <w:tc>
          <w:tcPr>
            <w:tcW w:w="1247"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Затраты на хозяйст-венные нужды в сетевой воде</w:t>
            </w:r>
          </w:p>
        </w:tc>
        <w:tc>
          <w:tcPr>
            <w:tcW w:w="993"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Затраты на собствен-ные нужды в паре</w:t>
            </w:r>
          </w:p>
        </w:tc>
        <w:tc>
          <w:tcPr>
            <w:tcW w:w="1134"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Затраты на хозяйст-венные нужды в паре</w:t>
            </w:r>
          </w:p>
        </w:tc>
        <w:tc>
          <w:tcPr>
            <w:tcW w:w="1229"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Существующая мощность нетто в сетевой воде</w:t>
            </w:r>
          </w:p>
        </w:tc>
        <w:tc>
          <w:tcPr>
            <w:tcW w:w="1547"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Существующая мощность нетто в паре</w:t>
            </w:r>
          </w:p>
        </w:tc>
      </w:tr>
      <w:tr w:rsidR="006B0DEA" w:rsidRPr="00ED28AF" w:rsidTr="00641303">
        <w:trPr>
          <w:trHeight w:val="260"/>
        </w:trPr>
        <w:tc>
          <w:tcPr>
            <w:tcW w:w="486" w:type="dxa"/>
            <w:tcBorders>
              <w:top w:val="nil"/>
              <w:left w:val="single" w:sz="4" w:space="0" w:color="auto"/>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w:t>
            </w:r>
          </w:p>
        </w:tc>
        <w:tc>
          <w:tcPr>
            <w:tcW w:w="150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 xml:space="preserve"> -</w:t>
            </w:r>
          </w:p>
        </w:tc>
        <w:tc>
          <w:tcPr>
            <w:tcW w:w="130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c>
          <w:tcPr>
            <w:tcW w:w="1247"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c>
          <w:tcPr>
            <w:tcW w:w="993"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c>
          <w:tcPr>
            <w:tcW w:w="113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c>
          <w:tcPr>
            <w:tcW w:w="1229"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c>
          <w:tcPr>
            <w:tcW w:w="1547"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r>
      <w:tr w:rsidR="006B0DEA" w:rsidRPr="00ED28AF" w:rsidTr="00641303">
        <w:trPr>
          <w:trHeight w:val="260"/>
        </w:trPr>
        <w:tc>
          <w:tcPr>
            <w:tcW w:w="486" w:type="dxa"/>
            <w:tcBorders>
              <w:top w:val="nil"/>
              <w:left w:val="single" w:sz="4" w:space="0" w:color="auto"/>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1</w:t>
            </w:r>
          </w:p>
        </w:tc>
        <w:tc>
          <w:tcPr>
            <w:tcW w:w="150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2</w:t>
            </w:r>
          </w:p>
        </w:tc>
        <w:tc>
          <w:tcPr>
            <w:tcW w:w="130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3</w:t>
            </w:r>
          </w:p>
        </w:tc>
        <w:tc>
          <w:tcPr>
            <w:tcW w:w="1247"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4</w:t>
            </w:r>
          </w:p>
        </w:tc>
        <w:tc>
          <w:tcPr>
            <w:tcW w:w="993"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5</w:t>
            </w:r>
          </w:p>
        </w:tc>
        <w:tc>
          <w:tcPr>
            <w:tcW w:w="113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6</w:t>
            </w:r>
          </w:p>
        </w:tc>
        <w:tc>
          <w:tcPr>
            <w:tcW w:w="1229"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7</w:t>
            </w:r>
          </w:p>
        </w:tc>
        <w:tc>
          <w:tcPr>
            <w:tcW w:w="1547"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8</w:t>
            </w:r>
          </w:p>
        </w:tc>
      </w:tr>
      <w:tr w:rsidR="006B0DEA" w:rsidRPr="00ED28AF" w:rsidTr="00641303">
        <w:trPr>
          <w:trHeight w:val="520"/>
        </w:trPr>
        <w:tc>
          <w:tcPr>
            <w:tcW w:w="486" w:type="dxa"/>
            <w:tcBorders>
              <w:top w:val="nil"/>
              <w:left w:val="single" w:sz="4" w:space="0" w:color="auto"/>
              <w:bottom w:val="single" w:sz="4" w:space="0" w:color="auto"/>
              <w:right w:val="single" w:sz="4" w:space="0" w:color="auto"/>
            </w:tcBorders>
            <w:vAlign w:val="center"/>
          </w:tcPr>
          <w:p w:rsidR="006B0DEA" w:rsidRPr="00ED28AF" w:rsidRDefault="006B0DEA" w:rsidP="0087732A">
            <w:pPr>
              <w:jc w:val="center"/>
              <w:rPr>
                <w:rFonts w:ascii="Times New Roman" w:hAnsi="Times New Roman"/>
                <w:sz w:val="20"/>
                <w:szCs w:val="20"/>
                <w:lang w:eastAsia="ru-RU"/>
              </w:rPr>
            </w:pPr>
            <w:r w:rsidRPr="00ED28AF">
              <w:rPr>
                <w:rFonts w:ascii="Times New Roman" w:hAnsi="Times New Roman"/>
                <w:sz w:val="20"/>
                <w:szCs w:val="20"/>
                <w:lang w:eastAsia="ru-RU"/>
              </w:rPr>
              <w:lastRenderedPageBreak/>
              <w:t>1</w:t>
            </w:r>
          </w:p>
        </w:tc>
        <w:tc>
          <w:tcPr>
            <w:tcW w:w="1504" w:type="dxa"/>
            <w:tcBorders>
              <w:top w:val="nil"/>
              <w:left w:val="nil"/>
              <w:bottom w:val="single" w:sz="4" w:space="0" w:color="auto"/>
              <w:right w:val="single" w:sz="4" w:space="0" w:color="auto"/>
            </w:tcBorders>
            <w:vAlign w:val="center"/>
          </w:tcPr>
          <w:p w:rsidR="006B0DEA" w:rsidRPr="00ED28AF" w:rsidRDefault="00D714F3" w:rsidP="00D714F3">
            <w:pPr>
              <w:ind w:right="-108"/>
              <w:jc w:val="center"/>
              <w:rPr>
                <w:rFonts w:ascii="Times New Roman" w:hAnsi="Times New Roman"/>
                <w:sz w:val="20"/>
                <w:szCs w:val="20"/>
                <w:lang w:eastAsia="ru-RU"/>
              </w:rPr>
            </w:pPr>
            <w:r>
              <w:rPr>
                <w:rFonts w:ascii="Times New Roman" w:hAnsi="Times New Roman"/>
                <w:sz w:val="20"/>
                <w:szCs w:val="20"/>
                <w:lang w:val="ru-RU" w:eastAsia="ru-RU"/>
              </w:rPr>
              <w:t xml:space="preserve">Котельная </w:t>
            </w:r>
            <w:r w:rsidR="006B0DEA" w:rsidRPr="00ED28AF">
              <w:rPr>
                <w:rFonts w:ascii="Times New Roman" w:hAnsi="Times New Roman"/>
                <w:sz w:val="20"/>
                <w:szCs w:val="20"/>
                <w:lang w:eastAsia="ru-RU"/>
              </w:rPr>
              <w:t xml:space="preserve">с. </w:t>
            </w:r>
            <w:r w:rsidR="006B0DEA" w:rsidRPr="00292B4C">
              <w:rPr>
                <w:rFonts w:ascii="Times New Roman" w:hAnsi="Times New Roman"/>
                <w:color w:val="000000"/>
                <w:sz w:val="20"/>
                <w:szCs w:val="20"/>
                <w:lang w:val="ru-RU" w:eastAsia="ru-RU"/>
              </w:rPr>
              <w:t>Октябрьское</w:t>
            </w:r>
            <w:r w:rsidR="006B0DEA" w:rsidRPr="00ED28AF">
              <w:rPr>
                <w:rFonts w:ascii="Times New Roman" w:hAnsi="Times New Roman"/>
                <w:sz w:val="20"/>
                <w:szCs w:val="20"/>
                <w:lang w:eastAsia="ru-RU"/>
              </w:rPr>
              <w:t xml:space="preserve"> </w:t>
            </w:r>
          </w:p>
        </w:tc>
        <w:tc>
          <w:tcPr>
            <w:tcW w:w="1304" w:type="dxa"/>
            <w:tcBorders>
              <w:top w:val="nil"/>
              <w:left w:val="nil"/>
              <w:bottom w:val="single" w:sz="4" w:space="0" w:color="auto"/>
              <w:right w:val="single" w:sz="4" w:space="0" w:color="auto"/>
            </w:tcBorders>
            <w:noWrap/>
            <w:vAlign w:val="center"/>
          </w:tcPr>
          <w:p w:rsidR="006B0DEA" w:rsidRPr="0087732A" w:rsidRDefault="006B0DEA" w:rsidP="0087732A">
            <w:pPr>
              <w:jc w:val="center"/>
              <w:rPr>
                <w:rFonts w:ascii="Times New Roman" w:hAnsi="Times New Roman"/>
                <w:sz w:val="20"/>
                <w:szCs w:val="20"/>
                <w:lang w:val="ru-RU" w:eastAsia="ru-RU"/>
              </w:rPr>
            </w:pPr>
            <w:r w:rsidRPr="00ED28AF">
              <w:rPr>
                <w:rFonts w:ascii="Times New Roman" w:hAnsi="Times New Roman"/>
                <w:sz w:val="20"/>
                <w:szCs w:val="20"/>
                <w:lang w:eastAsia="ru-RU"/>
              </w:rPr>
              <w:t>0,0</w:t>
            </w:r>
            <w:r>
              <w:rPr>
                <w:rFonts w:ascii="Times New Roman" w:hAnsi="Times New Roman"/>
                <w:sz w:val="20"/>
                <w:szCs w:val="20"/>
                <w:lang w:val="ru-RU" w:eastAsia="ru-RU"/>
              </w:rPr>
              <w:t>152</w:t>
            </w:r>
          </w:p>
        </w:tc>
        <w:tc>
          <w:tcPr>
            <w:tcW w:w="1247" w:type="dxa"/>
            <w:tcBorders>
              <w:top w:val="nil"/>
              <w:left w:val="nil"/>
              <w:bottom w:val="single" w:sz="4" w:space="0" w:color="auto"/>
              <w:right w:val="single" w:sz="4" w:space="0" w:color="auto"/>
            </w:tcBorders>
            <w:noWrap/>
            <w:vAlign w:val="center"/>
          </w:tcPr>
          <w:p w:rsidR="006B0DEA" w:rsidRPr="00ED28AF" w:rsidRDefault="006B0DEA" w:rsidP="0087732A">
            <w:pPr>
              <w:jc w:val="center"/>
              <w:rPr>
                <w:rFonts w:ascii="Times New Roman" w:hAnsi="Times New Roman"/>
                <w:sz w:val="20"/>
                <w:szCs w:val="20"/>
                <w:lang w:eastAsia="ru-RU"/>
              </w:rPr>
            </w:pPr>
            <w:r w:rsidRPr="00ED28AF">
              <w:rPr>
                <w:rFonts w:ascii="Times New Roman" w:hAnsi="Times New Roman"/>
                <w:sz w:val="20"/>
                <w:szCs w:val="20"/>
                <w:lang w:eastAsia="ru-RU"/>
              </w:rPr>
              <w:t>-</w:t>
            </w:r>
          </w:p>
        </w:tc>
        <w:tc>
          <w:tcPr>
            <w:tcW w:w="993" w:type="dxa"/>
            <w:tcBorders>
              <w:top w:val="nil"/>
              <w:left w:val="nil"/>
              <w:bottom w:val="single" w:sz="4" w:space="0" w:color="auto"/>
              <w:right w:val="single" w:sz="4" w:space="0" w:color="auto"/>
            </w:tcBorders>
            <w:noWrap/>
            <w:vAlign w:val="center"/>
          </w:tcPr>
          <w:p w:rsidR="006B0DEA" w:rsidRPr="00ED28AF" w:rsidRDefault="006B0DEA" w:rsidP="0087732A">
            <w:pPr>
              <w:jc w:val="center"/>
              <w:rPr>
                <w:rFonts w:ascii="Times New Roman" w:hAnsi="Times New Roman"/>
                <w:sz w:val="20"/>
                <w:szCs w:val="20"/>
                <w:lang w:eastAsia="ru-RU"/>
              </w:rPr>
            </w:pPr>
            <w:r w:rsidRPr="00ED28AF">
              <w:rPr>
                <w:rFonts w:ascii="Times New Roman" w:hAnsi="Times New Roman"/>
                <w:sz w:val="20"/>
                <w:szCs w:val="20"/>
                <w:lang w:eastAsia="ru-RU"/>
              </w:rPr>
              <w:t>-</w:t>
            </w:r>
          </w:p>
        </w:tc>
        <w:tc>
          <w:tcPr>
            <w:tcW w:w="1134" w:type="dxa"/>
            <w:tcBorders>
              <w:top w:val="nil"/>
              <w:left w:val="nil"/>
              <w:bottom w:val="single" w:sz="4" w:space="0" w:color="auto"/>
              <w:right w:val="single" w:sz="4" w:space="0" w:color="auto"/>
            </w:tcBorders>
            <w:noWrap/>
            <w:vAlign w:val="center"/>
          </w:tcPr>
          <w:p w:rsidR="006B0DEA" w:rsidRPr="00ED28AF" w:rsidRDefault="006B0DEA" w:rsidP="0087732A">
            <w:pPr>
              <w:jc w:val="center"/>
              <w:rPr>
                <w:rFonts w:ascii="Times New Roman" w:hAnsi="Times New Roman"/>
                <w:sz w:val="20"/>
                <w:szCs w:val="20"/>
                <w:lang w:eastAsia="ru-RU"/>
              </w:rPr>
            </w:pPr>
            <w:r w:rsidRPr="00ED28AF">
              <w:rPr>
                <w:rFonts w:ascii="Times New Roman" w:hAnsi="Times New Roman"/>
                <w:sz w:val="20"/>
                <w:szCs w:val="20"/>
                <w:lang w:eastAsia="ru-RU"/>
              </w:rPr>
              <w:t>-</w:t>
            </w:r>
          </w:p>
        </w:tc>
        <w:tc>
          <w:tcPr>
            <w:tcW w:w="1229" w:type="dxa"/>
            <w:tcBorders>
              <w:top w:val="nil"/>
              <w:left w:val="nil"/>
              <w:bottom w:val="single" w:sz="4" w:space="0" w:color="auto"/>
              <w:right w:val="single" w:sz="4" w:space="0" w:color="auto"/>
            </w:tcBorders>
            <w:noWrap/>
            <w:vAlign w:val="center"/>
          </w:tcPr>
          <w:p w:rsidR="006B0DEA" w:rsidRPr="0087732A" w:rsidRDefault="006B0DEA" w:rsidP="0087732A">
            <w:pPr>
              <w:jc w:val="center"/>
              <w:rPr>
                <w:rFonts w:ascii="Times New Roman" w:hAnsi="Times New Roman"/>
                <w:sz w:val="20"/>
                <w:szCs w:val="20"/>
                <w:lang w:val="ru-RU" w:eastAsia="ru-RU"/>
              </w:rPr>
            </w:pPr>
            <w:r>
              <w:rPr>
                <w:rFonts w:ascii="Times New Roman" w:hAnsi="Times New Roman"/>
                <w:sz w:val="20"/>
                <w:szCs w:val="20"/>
                <w:lang w:val="ru-RU" w:eastAsia="ru-RU"/>
              </w:rPr>
              <w:t>7,752</w:t>
            </w:r>
          </w:p>
        </w:tc>
        <w:tc>
          <w:tcPr>
            <w:tcW w:w="1547" w:type="dxa"/>
            <w:tcBorders>
              <w:top w:val="nil"/>
              <w:left w:val="nil"/>
              <w:bottom w:val="single" w:sz="4" w:space="0" w:color="auto"/>
              <w:right w:val="single" w:sz="4" w:space="0" w:color="auto"/>
            </w:tcBorders>
            <w:noWrap/>
            <w:vAlign w:val="center"/>
          </w:tcPr>
          <w:p w:rsidR="006B0DEA" w:rsidRPr="00ED28AF" w:rsidRDefault="006B0DEA" w:rsidP="0087732A">
            <w:pPr>
              <w:jc w:val="center"/>
              <w:rPr>
                <w:rFonts w:ascii="Times New Roman" w:hAnsi="Times New Roman"/>
                <w:sz w:val="20"/>
                <w:szCs w:val="20"/>
                <w:lang w:eastAsia="ru-RU"/>
              </w:rPr>
            </w:pPr>
            <w:r w:rsidRPr="00ED28AF">
              <w:rPr>
                <w:rFonts w:ascii="Times New Roman" w:hAnsi="Times New Roman"/>
                <w:sz w:val="20"/>
                <w:szCs w:val="20"/>
                <w:lang w:eastAsia="ru-RU"/>
              </w:rPr>
              <w:t>-</w:t>
            </w:r>
          </w:p>
        </w:tc>
      </w:tr>
    </w:tbl>
    <w:p w:rsidR="006B0DEA" w:rsidRPr="00F6569F" w:rsidRDefault="006B0DEA" w:rsidP="00833D9E">
      <w:pPr>
        <w:ind w:left="567" w:hanging="567"/>
        <w:rPr>
          <w:rFonts w:ascii="Times New Roman" w:hAnsi="Times New Roman"/>
          <w:b/>
          <w:bCs/>
          <w:sz w:val="24"/>
          <w:szCs w:val="24"/>
          <w:lang w:val="ru-RU" w:eastAsia="ru-RU"/>
        </w:rPr>
      </w:pPr>
      <w:r w:rsidRPr="00F6569F">
        <w:rPr>
          <w:rFonts w:ascii="Times New Roman" w:hAnsi="Times New Roman"/>
          <w:b/>
          <w:bCs/>
          <w:sz w:val="24"/>
          <w:szCs w:val="24"/>
          <w:lang w:val="ru-RU" w:eastAsia="ru-RU"/>
        </w:rPr>
        <w:t>1.2.5. Срок ввода в эксплуатацию основного оборудования источников тепловой энергии</w:t>
      </w:r>
    </w:p>
    <w:p w:rsidR="006B0DEA" w:rsidRPr="00F6569F" w:rsidRDefault="006B0DEA" w:rsidP="00F6569F">
      <w:pPr>
        <w:ind w:left="426" w:hanging="426"/>
        <w:rPr>
          <w:rFonts w:ascii="Times New Roman" w:hAnsi="Times New Roman"/>
          <w:b/>
          <w:bCs/>
          <w:sz w:val="24"/>
          <w:szCs w:val="24"/>
          <w:lang w:val="ru-RU" w:eastAsia="ru-RU"/>
        </w:rPr>
      </w:pPr>
    </w:p>
    <w:p w:rsidR="006B0DEA" w:rsidRPr="00F6569F" w:rsidRDefault="006B0DEA" w:rsidP="00F6569F">
      <w:pPr>
        <w:ind w:firstLine="567"/>
        <w:rPr>
          <w:rFonts w:ascii="Times New Roman" w:hAnsi="Times New Roman"/>
          <w:bCs/>
          <w:sz w:val="24"/>
          <w:szCs w:val="24"/>
          <w:lang w:val="ru-RU" w:eastAsia="ru-RU"/>
        </w:rPr>
      </w:pPr>
      <w:r w:rsidRPr="00F6569F">
        <w:rPr>
          <w:rFonts w:ascii="Times New Roman" w:hAnsi="Times New Roman"/>
          <w:bCs/>
          <w:sz w:val="24"/>
          <w:szCs w:val="24"/>
          <w:lang w:val="ru-RU" w:eastAsia="ru-RU"/>
        </w:rPr>
        <w:t xml:space="preserve">Срок ввода в эксплуатацию котельного оборудования на источнике </w:t>
      </w:r>
      <w:r>
        <w:rPr>
          <w:rFonts w:ascii="Times New Roman" w:hAnsi="Times New Roman"/>
          <w:bCs/>
          <w:sz w:val="24"/>
          <w:szCs w:val="24"/>
          <w:lang w:val="ru-RU" w:eastAsia="ru-RU"/>
        </w:rPr>
        <w:t>с</w:t>
      </w:r>
      <w:r w:rsidRPr="00F6569F">
        <w:rPr>
          <w:rFonts w:ascii="Times New Roman" w:hAnsi="Times New Roman"/>
          <w:bCs/>
          <w:sz w:val="24"/>
          <w:szCs w:val="24"/>
          <w:lang w:val="ru-RU" w:eastAsia="ru-RU"/>
        </w:rPr>
        <w:t xml:space="preserve">. </w:t>
      </w:r>
      <w:r>
        <w:rPr>
          <w:rFonts w:ascii="Times New Roman" w:hAnsi="Times New Roman"/>
          <w:bCs/>
          <w:sz w:val="24"/>
          <w:szCs w:val="24"/>
          <w:lang w:val="ru-RU" w:eastAsia="ru-RU"/>
        </w:rPr>
        <w:t xml:space="preserve">Октябрьское </w:t>
      </w:r>
      <w:r w:rsidRPr="00F6569F">
        <w:rPr>
          <w:rFonts w:ascii="Times New Roman" w:hAnsi="Times New Roman"/>
          <w:bCs/>
          <w:sz w:val="24"/>
          <w:szCs w:val="24"/>
          <w:lang w:val="ru-RU" w:eastAsia="ru-RU"/>
        </w:rPr>
        <w:t>20</w:t>
      </w:r>
      <w:r>
        <w:rPr>
          <w:rFonts w:ascii="Times New Roman" w:hAnsi="Times New Roman"/>
          <w:bCs/>
          <w:sz w:val="24"/>
          <w:szCs w:val="24"/>
          <w:lang w:val="ru-RU" w:eastAsia="ru-RU"/>
        </w:rPr>
        <w:t xml:space="preserve">02 </w:t>
      </w:r>
      <w:r w:rsidRPr="00F6569F">
        <w:rPr>
          <w:rFonts w:ascii="Times New Roman" w:hAnsi="Times New Roman"/>
          <w:bCs/>
          <w:sz w:val="24"/>
          <w:szCs w:val="24"/>
          <w:lang w:val="ru-RU" w:eastAsia="ru-RU"/>
        </w:rPr>
        <w:t>г.</w:t>
      </w:r>
      <w:r>
        <w:rPr>
          <w:rFonts w:ascii="Times New Roman" w:hAnsi="Times New Roman"/>
          <w:bCs/>
          <w:sz w:val="24"/>
          <w:szCs w:val="24"/>
          <w:lang w:val="ru-RU" w:eastAsia="ru-RU"/>
        </w:rPr>
        <w:t xml:space="preserve"> Данные о последнем освидетельствовании </w:t>
      </w:r>
      <w:r w:rsidRPr="00F6569F">
        <w:rPr>
          <w:rFonts w:ascii="Times New Roman" w:hAnsi="Times New Roman"/>
          <w:bCs/>
          <w:sz w:val="24"/>
          <w:szCs w:val="24"/>
          <w:lang w:val="ru-RU" w:eastAsia="ru-RU"/>
        </w:rPr>
        <w:t>котельного оборудования</w:t>
      </w:r>
      <w:r>
        <w:rPr>
          <w:rFonts w:ascii="Times New Roman" w:hAnsi="Times New Roman"/>
          <w:bCs/>
          <w:sz w:val="24"/>
          <w:szCs w:val="24"/>
          <w:lang w:val="ru-RU" w:eastAsia="ru-RU"/>
        </w:rPr>
        <w:t xml:space="preserve"> при допуске к эксплуатации ЭСО не предоставило.</w:t>
      </w:r>
    </w:p>
    <w:p w:rsidR="006B0DEA" w:rsidRDefault="006B0DEA" w:rsidP="0065326D">
      <w:pPr>
        <w:ind w:left="567" w:hanging="567"/>
        <w:rPr>
          <w:rFonts w:ascii="Times New Roman" w:hAnsi="Times New Roman"/>
          <w:b/>
          <w:sz w:val="24"/>
          <w:szCs w:val="24"/>
          <w:lang w:val="ru-RU"/>
        </w:rPr>
      </w:pPr>
    </w:p>
    <w:p w:rsidR="006B0DEA" w:rsidRPr="0065326D" w:rsidRDefault="006B0DEA" w:rsidP="0065326D">
      <w:pPr>
        <w:ind w:left="567" w:hanging="567"/>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w:t>
      </w:r>
      <w:r>
        <w:rPr>
          <w:rFonts w:ascii="Times New Roman" w:hAnsi="Times New Roman"/>
          <w:b/>
          <w:sz w:val="24"/>
          <w:szCs w:val="24"/>
          <w:lang w:val="ru-RU"/>
        </w:rPr>
        <w:t>6</w:t>
      </w:r>
      <w:r w:rsidRPr="0065326D">
        <w:rPr>
          <w:rFonts w:ascii="Times New Roman" w:hAnsi="Times New Roman"/>
          <w:b/>
          <w:sz w:val="24"/>
          <w:szCs w:val="24"/>
          <w:lang w:val="ru-RU"/>
        </w:rPr>
        <w:t>.  Способ регулирования отпуска тепловой энергии от источников тепловой энергии с обоснованием  выбора графика изменения температур теплоносителя</w:t>
      </w:r>
    </w:p>
    <w:p w:rsidR="006B0DEA" w:rsidRPr="0065326D" w:rsidRDefault="006B0DEA" w:rsidP="0065326D">
      <w:pPr>
        <w:ind w:left="567" w:hanging="567"/>
        <w:rPr>
          <w:rFonts w:ascii="Times New Roman" w:hAnsi="Times New Roman"/>
          <w:b/>
          <w:sz w:val="24"/>
          <w:szCs w:val="24"/>
          <w:lang w:val="ru-RU"/>
        </w:rPr>
      </w:pP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Способ регулирования отпуска тепла в сетевой воде от всех источников осуществляется: посредством качественного регулирования в отопительный период </w:t>
      </w:r>
      <w:r>
        <w:rPr>
          <w:rFonts w:ascii="Times New Roman" w:hAnsi="Times New Roman"/>
          <w:sz w:val="24"/>
          <w:szCs w:val="24"/>
          <w:lang w:val="ru-RU"/>
        </w:rPr>
        <w:t>с</w:t>
      </w:r>
      <w:r w:rsidRPr="0065326D">
        <w:rPr>
          <w:rFonts w:ascii="Times New Roman" w:hAnsi="Times New Roman"/>
          <w:sz w:val="24"/>
          <w:szCs w:val="24"/>
          <w:lang w:val="ru-RU"/>
        </w:rPr>
        <w:t xml:space="preserve"> точк</w:t>
      </w:r>
      <w:r>
        <w:rPr>
          <w:rFonts w:ascii="Times New Roman" w:hAnsi="Times New Roman"/>
          <w:sz w:val="24"/>
          <w:szCs w:val="24"/>
          <w:lang w:val="ru-RU"/>
        </w:rPr>
        <w:t>ой</w:t>
      </w:r>
      <w:r w:rsidRPr="0065326D">
        <w:rPr>
          <w:rFonts w:ascii="Times New Roman" w:hAnsi="Times New Roman"/>
          <w:sz w:val="24"/>
          <w:szCs w:val="24"/>
          <w:lang w:val="ru-RU"/>
        </w:rPr>
        <w:t xml:space="preserve"> излома температурного графика сетевой воды в рамках сегмента температур</w:t>
      </w:r>
      <w:r w:rsidRPr="00482ED9">
        <w:rPr>
          <w:rFonts w:ascii="Times New Roman" w:hAnsi="Times New Roman"/>
          <w:sz w:val="24"/>
          <w:szCs w:val="24"/>
        </w:rPr>
        <w:t>t</w:t>
      </w:r>
      <w:r w:rsidRPr="0065326D">
        <w:rPr>
          <w:rFonts w:ascii="Times New Roman" w:hAnsi="Times New Roman"/>
          <w:sz w:val="24"/>
          <w:szCs w:val="24"/>
          <w:vertAlign w:val="subscript"/>
          <w:lang w:val="ru-RU"/>
        </w:rPr>
        <w:t>1</w:t>
      </w:r>
      <w:r w:rsidRPr="0065326D">
        <w:rPr>
          <w:rFonts w:ascii="Times New Roman" w:hAnsi="Times New Roman"/>
          <w:sz w:val="24"/>
          <w:szCs w:val="24"/>
          <w:lang w:val="ru-RU"/>
        </w:rPr>
        <w:t>/</w:t>
      </w:r>
      <w:r w:rsidRPr="00482ED9">
        <w:rPr>
          <w:rFonts w:ascii="Times New Roman" w:hAnsi="Times New Roman"/>
          <w:sz w:val="24"/>
          <w:szCs w:val="24"/>
        </w:rPr>
        <w:t>t</w:t>
      </w:r>
      <w:r w:rsidRPr="0065326D">
        <w:rPr>
          <w:rFonts w:ascii="Times New Roman" w:hAnsi="Times New Roman"/>
          <w:sz w:val="24"/>
          <w:szCs w:val="24"/>
          <w:vertAlign w:val="subscript"/>
          <w:lang w:val="ru-RU"/>
        </w:rPr>
        <w:t>2</w:t>
      </w:r>
      <w:r w:rsidRPr="0065326D">
        <w:rPr>
          <w:rFonts w:ascii="Times New Roman" w:hAnsi="Times New Roman"/>
          <w:sz w:val="24"/>
          <w:szCs w:val="24"/>
          <w:lang w:val="ru-RU"/>
        </w:rPr>
        <w:t xml:space="preserve"> = 95/70 </w:t>
      </w:r>
      <w:r w:rsidRPr="00482ED9">
        <w:rPr>
          <w:rFonts w:ascii="Times New Roman" w:hAnsi="Times New Roman"/>
          <w:sz w:val="24"/>
          <w:szCs w:val="24"/>
        </w:rPr>
        <w:sym w:font="Symbol" w:char="F0B0"/>
      </w:r>
      <w:r w:rsidRPr="00482ED9">
        <w:rPr>
          <w:rFonts w:ascii="Times New Roman" w:hAnsi="Times New Roman"/>
          <w:sz w:val="24"/>
          <w:szCs w:val="24"/>
        </w:rPr>
        <w:t>C</w:t>
      </w:r>
      <w:r w:rsidRPr="0065326D">
        <w:rPr>
          <w:rFonts w:ascii="Times New Roman" w:hAnsi="Times New Roman"/>
          <w:sz w:val="24"/>
          <w:szCs w:val="24"/>
          <w:lang w:val="ru-RU"/>
        </w:rPr>
        <w:t xml:space="preserve">. </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В систем</w:t>
      </w:r>
      <w:r>
        <w:rPr>
          <w:rFonts w:ascii="Times New Roman" w:hAnsi="Times New Roman"/>
          <w:sz w:val="24"/>
          <w:szCs w:val="24"/>
          <w:lang w:val="ru-RU"/>
        </w:rPr>
        <w:t>е</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Октябрьского</w:t>
      </w:r>
      <w:r w:rsidRPr="0065326D">
        <w:rPr>
          <w:rFonts w:ascii="Times New Roman" w:hAnsi="Times New Roman"/>
          <w:sz w:val="24"/>
          <w:szCs w:val="24"/>
          <w:lang w:val="ru-RU"/>
        </w:rPr>
        <w:t xml:space="preserve"> СП обеспечивается </w:t>
      </w:r>
      <w:r>
        <w:rPr>
          <w:rFonts w:ascii="Times New Roman" w:hAnsi="Times New Roman"/>
          <w:sz w:val="24"/>
          <w:szCs w:val="24"/>
          <w:lang w:val="ru-RU"/>
        </w:rPr>
        <w:t>отопительная нагрузка и</w:t>
      </w:r>
      <w:r w:rsidRPr="0065326D">
        <w:rPr>
          <w:rFonts w:ascii="Times New Roman" w:hAnsi="Times New Roman"/>
          <w:sz w:val="24"/>
          <w:szCs w:val="24"/>
          <w:lang w:val="ru-RU"/>
        </w:rPr>
        <w:t xml:space="preserve"> нагрузка горячего водоснабжения. Средние значения температур сетевой воды в отопительном периоде в подающей и обратной магистралях тепловой сети находятся на уровне </w:t>
      </w:r>
      <w:r w:rsidRPr="00482ED9">
        <w:rPr>
          <w:rFonts w:ascii="Times New Roman" w:hAnsi="Times New Roman"/>
          <w:sz w:val="24"/>
          <w:szCs w:val="24"/>
        </w:rPr>
        <w:t>t</w:t>
      </w:r>
      <w:r w:rsidRPr="0065326D">
        <w:rPr>
          <w:rFonts w:ascii="Times New Roman" w:hAnsi="Times New Roman"/>
          <w:sz w:val="24"/>
          <w:szCs w:val="24"/>
          <w:vertAlign w:val="subscript"/>
          <w:lang w:val="ru-RU"/>
        </w:rPr>
        <w:t>1</w:t>
      </w:r>
      <w:r w:rsidRPr="0065326D">
        <w:rPr>
          <w:rFonts w:ascii="Times New Roman" w:hAnsi="Times New Roman"/>
          <w:sz w:val="24"/>
          <w:szCs w:val="24"/>
          <w:lang w:val="ru-RU"/>
        </w:rPr>
        <w:t>/</w:t>
      </w:r>
      <w:r w:rsidRPr="00482ED9">
        <w:rPr>
          <w:rFonts w:ascii="Times New Roman" w:hAnsi="Times New Roman"/>
          <w:sz w:val="24"/>
          <w:szCs w:val="24"/>
        </w:rPr>
        <w:t>t</w:t>
      </w:r>
      <w:r w:rsidRPr="0065326D">
        <w:rPr>
          <w:rFonts w:ascii="Times New Roman" w:hAnsi="Times New Roman"/>
          <w:sz w:val="24"/>
          <w:szCs w:val="24"/>
          <w:vertAlign w:val="subscript"/>
          <w:lang w:val="ru-RU"/>
        </w:rPr>
        <w:t>2</w:t>
      </w:r>
      <w:r w:rsidRPr="0065326D">
        <w:rPr>
          <w:rFonts w:ascii="Times New Roman" w:hAnsi="Times New Roman"/>
          <w:sz w:val="24"/>
          <w:szCs w:val="24"/>
          <w:lang w:val="ru-RU"/>
        </w:rPr>
        <w:t xml:space="preserve"> = </w:t>
      </w:r>
      <w:r>
        <w:rPr>
          <w:rFonts w:ascii="Times New Roman" w:hAnsi="Times New Roman"/>
          <w:sz w:val="24"/>
          <w:szCs w:val="24"/>
          <w:lang w:val="ru-RU"/>
        </w:rPr>
        <w:t>60,2</w:t>
      </w:r>
      <w:r w:rsidRPr="0065326D">
        <w:rPr>
          <w:rFonts w:ascii="Times New Roman" w:hAnsi="Times New Roman"/>
          <w:sz w:val="24"/>
          <w:szCs w:val="24"/>
          <w:lang w:val="ru-RU"/>
        </w:rPr>
        <w:t>/4</w:t>
      </w:r>
      <w:r>
        <w:rPr>
          <w:rFonts w:ascii="Times New Roman" w:hAnsi="Times New Roman"/>
          <w:sz w:val="24"/>
          <w:szCs w:val="24"/>
          <w:lang w:val="ru-RU"/>
        </w:rPr>
        <w:t>8,3</w:t>
      </w:r>
      <w:r w:rsidRPr="00482ED9">
        <w:rPr>
          <w:rFonts w:ascii="Times New Roman" w:hAnsi="Times New Roman"/>
          <w:sz w:val="24"/>
          <w:szCs w:val="24"/>
        </w:rPr>
        <w:sym w:font="Symbol" w:char="F0B0"/>
      </w:r>
      <w:r w:rsidRPr="00482ED9">
        <w:rPr>
          <w:rFonts w:ascii="Times New Roman" w:hAnsi="Times New Roman"/>
          <w:sz w:val="24"/>
          <w:szCs w:val="24"/>
        </w:rPr>
        <w:t>C</w:t>
      </w:r>
      <w:r w:rsidRPr="0065326D">
        <w:rPr>
          <w:rFonts w:ascii="Times New Roman" w:hAnsi="Times New Roman"/>
          <w:sz w:val="24"/>
          <w:szCs w:val="24"/>
          <w:lang w:val="ru-RU"/>
        </w:rPr>
        <w:t>.</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По строительно-климатическому районированию территория поселения относится к району </w:t>
      </w:r>
      <w:r w:rsidRPr="005160E5">
        <w:rPr>
          <w:rFonts w:ascii="Times New Roman" w:hAnsi="Times New Roman"/>
          <w:sz w:val="24"/>
          <w:szCs w:val="24"/>
        </w:rPr>
        <w:t>I</w:t>
      </w:r>
      <w:r w:rsidRPr="0065326D">
        <w:rPr>
          <w:rFonts w:ascii="Times New Roman" w:hAnsi="Times New Roman"/>
          <w:sz w:val="24"/>
          <w:szCs w:val="24"/>
          <w:lang w:val="ru-RU"/>
        </w:rPr>
        <w:t xml:space="preserve">-В, к </w:t>
      </w:r>
      <w:r>
        <w:rPr>
          <w:rFonts w:ascii="Times New Roman" w:hAnsi="Times New Roman"/>
          <w:sz w:val="24"/>
          <w:szCs w:val="24"/>
        </w:rPr>
        <w:t>I</w:t>
      </w:r>
      <w:r w:rsidRPr="0065326D">
        <w:rPr>
          <w:rFonts w:ascii="Times New Roman" w:hAnsi="Times New Roman"/>
          <w:sz w:val="24"/>
          <w:szCs w:val="24"/>
          <w:lang w:val="ru-RU"/>
        </w:rPr>
        <w:t xml:space="preserve"> климатической зоне. Расчетная температура наружного воздуха для системы отопления составляет -40</w:t>
      </w:r>
      <w:r w:rsidRPr="0065326D">
        <w:rPr>
          <w:rFonts w:ascii="Times New Roman" w:hAnsi="Times New Roman"/>
          <w:sz w:val="24"/>
          <w:szCs w:val="24"/>
          <w:vertAlign w:val="superscript"/>
          <w:lang w:val="ru-RU"/>
        </w:rPr>
        <w:t>°</w:t>
      </w:r>
      <w:r w:rsidRPr="0065326D">
        <w:rPr>
          <w:rFonts w:ascii="Times New Roman" w:hAnsi="Times New Roman"/>
          <w:sz w:val="24"/>
          <w:szCs w:val="24"/>
          <w:lang w:val="ru-RU"/>
        </w:rPr>
        <w:t>С, для системы вентиляции – -24</w:t>
      </w:r>
      <w:r w:rsidRPr="0065326D">
        <w:rPr>
          <w:rFonts w:ascii="Times New Roman" w:hAnsi="Times New Roman"/>
          <w:sz w:val="24"/>
          <w:szCs w:val="24"/>
          <w:vertAlign w:val="superscript"/>
          <w:lang w:val="ru-RU"/>
        </w:rPr>
        <w:t>°</w:t>
      </w:r>
      <w:r w:rsidRPr="0065326D">
        <w:rPr>
          <w:rFonts w:ascii="Times New Roman" w:hAnsi="Times New Roman"/>
          <w:sz w:val="24"/>
          <w:szCs w:val="24"/>
          <w:lang w:val="ru-RU"/>
        </w:rPr>
        <w:t>С(</w:t>
      </w:r>
      <w:r w:rsidRPr="005160E5">
        <w:rPr>
          <w:rFonts w:ascii="Times New Roman" w:hAnsi="Times New Roman"/>
          <w:sz w:val="24"/>
          <w:szCs w:val="24"/>
        </w:rPr>
        <w:t>TCH</w:t>
      </w:r>
      <w:r w:rsidRPr="0065326D">
        <w:rPr>
          <w:rFonts w:ascii="Times New Roman" w:hAnsi="Times New Roman"/>
          <w:sz w:val="24"/>
          <w:szCs w:val="24"/>
          <w:lang w:val="ru-RU"/>
        </w:rPr>
        <w:t xml:space="preserve"> 23-316-2000 Томской области). Продолжительность отопительного периода составляет 234 дня. Средняя температура наружного воздуха в отопительном периоде составляет -8,8 </w:t>
      </w:r>
      <w:r w:rsidRPr="0065326D">
        <w:rPr>
          <w:rFonts w:ascii="Times New Roman" w:hAnsi="Times New Roman"/>
          <w:sz w:val="24"/>
          <w:szCs w:val="24"/>
          <w:vertAlign w:val="superscript"/>
          <w:lang w:val="ru-RU"/>
        </w:rPr>
        <w:t>°</w:t>
      </w:r>
      <w:r w:rsidRPr="0065326D">
        <w:rPr>
          <w:rFonts w:ascii="Times New Roman" w:hAnsi="Times New Roman"/>
          <w:sz w:val="24"/>
          <w:szCs w:val="24"/>
          <w:lang w:val="ru-RU"/>
        </w:rPr>
        <w:t>С, средняя скорость ветра в течение отопительного периода 2,2 м/с.</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Осуществление количественного или качественно-количественного способа регулирования не возможно ввиду отсутствия частотных регуляторов на электродвигателях сетевых насосов. </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Выбор температурного графика обусловлен зависимой схемой присоединения к тепловой сети систем отопления теплопотребителей и требованием к максимальной температуре теплоносителя во внутренних системах отопления (не выше 95 </w:t>
      </w:r>
      <w:r w:rsidRPr="0065326D">
        <w:rPr>
          <w:rFonts w:ascii="Times New Roman" w:hAnsi="Times New Roman"/>
          <w:sz w:val="24"/>
          <w:szCs w:val="24"/>
          <w:vertAlign w:val="superscript"/>
          <w:lang w:val="ru-RU"/>
        </w:rPr>
        <w:t>°</w:t>
      </w:r>
      <w:r w:rsidRPr="0065326D">
        <w:rPr>
          <w:rFonts w:ascii="Times New Roman" w:hAnsi="Times New Roman"/>
          <w:sz w:val="24"/>
          <w:szCs w:val="24"/>
          <w:lang w:val="ru-RU"/>
        </w:rPr>
        <w:t>С), а также отсутствием температурных регуляторов на вводах потребителей.</w:t>
      </w:r>
    </w:p>
    <w:p w:rsidR="006B0DEA" w:rsidRPr="0065326D" w:rsidRDefault="006B0DEA" w:rsidP="0065326D">
      <w:pPr>
        <w:ind w:firstLine="708"/>
        <w:jc w:val="both"/>
        <w:rPr>
          <w:rFonts w:ascii="Times New Roman" w:hAnsi="Times New Roman"/>
          <w:sz w:val="24"/>
          <w:szCs w:val="24"/>
          <w:lang w:val="ru-RU"/>
        </w:rPr>
      </w:pPr>
      <w:r w:rsidRPr="0065326D">
        <w:rPr>
          <w:rFonts w:ascii="Times New Roman" w:hAnsi="Times New Roman"/>
          <w:sz w:val="24"/>
          <w:szCs w:val="24"/>
          <w:lang w:val="ru-RU"/>
        </w:rPr>
        <w:t>Температурный отопительный график отпуска тепловой энергии от котельн</w:t>
      </w:r>
      <w:r>
        <w:rPr>
          <w:rFonts w:ascii="Times New Roman" w:hAnsi="Times New Roman"/>
          <w:sz w:val="24"/>
          <w:szCs w:val="24"/>
          <w:lang w:val="ru-RU"/>
        </w:rPr>
        <w:t xml:space="preserve">ой с. </w:t>
      </w:r>
      <w:r>
        <w:rPr>
          <w:rFonts w:ascii="Times New Roman" w:hAnsi="Times New Roman"/>
          <w:bCs/>
          <w:sz w:val="24"/>
          <w:szCs w:val="24"/>
          <w:lang w:val="ru-RU" w:eastAsia="ru-RU"/>
        </w:rPr>
        <w:t>Октябрьского</w:t>
      </w:r>
      <w:r w:rsidR="00D7444C">
        <w:rPr>
          <w:rFonts w:ascii="Times New Roman" w:hAnsi="Times New Roman"/>
          <w:bCs/>
          <w:sz w:val="24"/>
          <w:szCs w:val="24"/>
          <w:lang w:val="ru-RU" w:eastAsia="ru-RU"/>
        </w:rPr>
        <w:t xml:space="preserve"> </w:t>
      </w:r>
      <w:r w:rsidRPr="0065326D">
        <w:rPr>
          <w:rFonts w:ascii="Times New Roman" w:hAnsi="Times New Roman"/>
          <w:sz w:val="24"/>
          <w:szCs w:val="24"/>
          <w:lang w:val="ru-RU"/>
        </w:rPr>
        <w:t xml:space="preserve">приведен на рис. </w:t>
      </w:r>
      <w:r>
        <w:rPr>
          <w:rFonts w:ascii="Times New Roman" w:hAnsi="Times New Roman"/>
          <w:sz w:val="24"/>
          <w:szCs w:val="24"/>
          <w:lang w:val="ru-RU"/>
        </w:rPr>
        <w:t>1.</w:t>
      </w:r>
      <w:r w:rsidRPr="0065326D">
        <w:rPr>
          <w:rFonts w:ascii="Times New Roman" w:hAnsi="Times New Roman"/>
          <w:sz w:val="24"/>
          <w:szCs w:val="24"/>
          <w:lang w:val="ru-RU"/>
        </w:rPr>
        <w:t>2.</w:t>
      </w:r>
      <w:r>
        <w:rPr>
          <w:rFonts w:ascii="Times New Roman" w:hAnsi="Times New Roman"/>
          <w:sz w:val="24"/>
          <w:szCs w:val="24"/>
          <w:lang w:val="ru-RU"/>
        </w:rPr>
        <w:t>6</w:t>
      </w:r>
      <w:r w:rsidRPr="0065326D">
        <w:rPr>
          <w:rFonts w:ascii="Times New Roman" w:hAnsi="Times New Roman"/>
          <w:sz w:val="24"/>
          <w:szCs w:val="24"/>
          <w:lang w:val="ru-RU"/>
        </w:rPr>
        <w:t>.1.</w:t>
      </w:r>
    </w:p>
    <w:p w:rsidR="006B0DEA" w:rsidRPr="00D7444C" w:rsidRDefault="00D7444C" w:rsidP="0065326D">
      <w:pPr>
        <w:ind w:left="1540" w:hanging="1430"/>
        <w:jc w:val="both"/>
        <w:rPr>
          <w:rFonts w:ascii="Times New Roman" w:hAnsi="Times New Roman"/>
          <w:b/>
          <w:sz w:val="24"/>
          <w:szCs w:val="24"/>
          <w:lang w:val="ru-RU"/>
        </w:rPr>
      </w:pPr>
      <w:r w:rsidRPr="00D7444C">
        <w:rPr>
          <w:rFonts w:ascii="Times New Roman" w:hAnsi="Times New Roman"/>
          <w:b/>
          <w:sz w:val="24"/>
          <w:szCs w:val="24"/>
          <w:lang w:val="ru-RU"/>
        </w:rPr>
        <w:t>Рис. 1.2.6.1. Температурный график сетевой воды</w:t>
      </w:r>
    </w:p>
    <w:p w:rsidR="006B0DEA" w:rsidRDefault="00824804" w:rsidP="0065326D">
      <w:pPr>
        <w:rPr>
          <w:rFonts w:ascii="Times New Roman" w:hAnsi="Times New Roman"/>
          <w:b/>
          <w:sz w:val="24"/>
        </w:rPr>
      </w:pPr>
      <w:r>
        <w:rPr>
          <w:noProof/>
          <w:lang w:val="ru-RU" w:eastAsia="ru-RU"/>
        </w:rPr>
        <w:lastRenderedPageBreak/>
        <w:drawing>
          <wp:inline distT="0" distB="0" distL="0" distR="0" wp14:anchorId="793F7D66" wp14:editId="13BA9C62">
            <wp:extent cx="5880718" cy="339979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5880718" cy="3399790"/>
                    </a:xfrm>
                    <a:prstGeom prst="rect">
                      <a:avLst/>
                    </a:prstGeom>
                    <a:noFill/>
                    <a:ln w="9525">
                      <a:noFill/>
                      <a:miter lim="800000"/>
                      <a:headEnd/>
                      <a:tailEnd/>
                    </a:ln>
                  </pic:spPr>
                </pic:pic>
              </a:graphicData>
            </a:graphic>
          </wp:inline>
        </w:drawing>
      </w:r>
    </w:p>
    <w:p w:rsidR="006B0DEA" w:rsidRPr="0065326D" w:rsidRDefault="006B0DEA" w:rsidP="0065326D">
      <w:pPr>
        <w:jc w:val="both"/>
        <w:rPr>
          <w:rFonts w:ascii="Times New Roman" w:hAnsi="Times New Roman"/>
          <w:b/>
          <w:sz w:val="24"/>
          <w:szCs w:val="24"/>
          <w:lang w:val="ru-RU"/>
        </w:rPr>
      </w:pPr>
    </w:p>
    <w:p w:rsidR="006B0DEA" w:rsidRPr="0065326D" w:rsidRDefault="006B0DEA" w:rsidP="0065326D">
      <w:pPr>
        <w:jc w:val="both"/>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w:t>
      </w:r>
      <w:r>
        <w:rPr>
          <w:rFonts w:ascii="Times New Roman" w:hAnsi="Times New Roman"/>
          <w:b/>
          <w:sz w:val="24"/>
          <w:szCs w:val="24"/>
          <w:lang w:val="ru-RU"/>
        </w:rPr>
        <w:t>7</w:t>
      </w:r>
      <w:r w:rsidRPr="0065326D">
        <w:rPr>
          <w:rFonts w:ascii="Times New Roman" w:hAnsi="Times New Roman"/>
          <w:b/>
          <w:sz w:val="24"/>
          <w:szCs w:val="24"/>
          <w:lang w:val="ru-RU"/>
        </w:rPr>
        <w:t>. Среднегодовая загрузка оборудования</w:t>
      </w:r>
    </w:p>
    <w:p w:rsidR="006B0DEA" w:rsidRPr="0065326D" w:rsidRDefault="006B0DEA" w:rsidP="0065326D">
      <w:pPr>
        <w:ind w:firstLine="708"/>
        <w:jc w:val="both"/>
        <w:rPr>
          <w:rFonts w:ascii="Times New Roman" w:hAnsi="Times New Roman"/>
          <w:sz w:val="24"/>
          <w:szCs w:val="24"/>
          <w:lang w:val="ru-RU"/>
        </w:rPr>
      </w:pPr>
    </w:p>
    <w:p w:rsidR="006B0DEA" w:rsidRPr="0065326D" w:rsidRDefault="006B0DEA" w:rsidP="0065326D">
      <w:pPr>
        <w:autoSpaceDE w:val="0"/>
        <w:autoSpaceDN w:val="0"/>
        <w:adjustRightInd w:val="0"/>
        <w:ind w:firstLine="708"/>
        <w:jc w:val="both"/>
        <w:rPr>
          <w:rFonts w:ascii="Times New Roman" w:hAnsi="Times New Roman"/>
          <w:sz w:val="24"/>
          <w:szCs w:val="24"/>
          <w:lang w:val="ru-RU" w:eastAsia="ru-RU"/>
        </w:rPr>
      </w:pPr>
      <w:r w:rsidRPr="0065326D">
        <w:rPr>
          <w:rFonts w:ascii="Times New Roman" w:hAnsi="Times New Roman"/>
          <w:sz w:val="24"/>
          <w:szCs w:val="24"/>
          <w:lang w:val="ru-RU" w:eastAsia="ru-RU"/>
        </w:rPr>
        <w:t>Для оценки степени использования установленной мощности котельного оборудования в течение года, используется коэффициент использования установленной тепловой мощности, определяемый по формуле:</w:t>
      </w:r>
    </w:p>
    <w:p w:rsidR="006B0DEA" w:rsidRDefault="006B0DEA" w:rsidP="0065326D">
      <w:pPr>
        <w:autoSpaceDE w:val="0"/>
        <w:autoSpaceDN w:val="0"/>
        <w:adjustRightInd w:val="0"/>
        <w:ind w:firstLine="708"/>
        <w:jc w:val="center"/>
        <w:rPr>
          <w:rFonts w:ascii="Times New Roman" w:hAnsi="Times New Roman"/>
          <w:sz w:val="24"/>
          <w:szCs w:val="24"/>
          <w:lang w:eastAsia="ru-RU"/>
        </w:rPr>
      </w:pPr>
      <w:r w:rsidRPr="005E0AB5">
        <w:rPr>
          <w:rFonts w:ascii="Times New Roman" w:hAnsi="Times New Roman"/>
          <w:sz w:val="24"/>
          <w:szCs w:val="24"/>
          <w:lang w:eastAsia="ru-RU"/>
        </w:rPr>
        <w:object w:dxaOrig="1920" w:dyaOrig="700" w14:anchorId="759C864A">
          <v:shape id="_x0000_i1026" type="#_x0000_t75" style="width:90pt;height:35.25pt" o:ole="">
            <v:imagedata r:id="rId15" o:title=""/>
          </v:shape>
          <o:OLEObject Type="Embed" ProgID="Equation.3" ShapeID="_x0000_i1026" DrawAspect="Content" ObjectID="_1760189589" r:id="rId16"/>
        </w:object>
      </w:r>
    </w:p>
    <w:p w:rsidR="006B0DEA" w:rsidRPr="0065326D" w:rsidRDefault="006B0DEA" w:rsidP="0065326D">
      <w:pPr>
        <w:autoSpaceDE w:val="0"/>
        <w:autoSpaceDN w:val="0"/>
        <w:adjustRightInd w:val="0"/>
        <w:ind w:firstLine="550"/>
        <w:rPr>
          <w:rFonts w:ascii="Times New Roman" w:hAnsi="Times New Roman"/>
          <w:sz w:val="24"/>
          <w:szCs w:val="24"/>
          <w:lang w:val="ru-RU" w:eastAsia="ru-RU"/>
        </w:rPr>
      </w:pPr>
      <w:r w:rsidRPr="0065326D">
        <w:rPr>
          <w:rFonts w:ascii="Times New Roman" w:hAnsi="Times New Roman"/>
          <w:sz w:val="24"/>
          <w:szCs w:val="24"/>
          <w:lang w:val="ru-RU" w:eastAsia="ru-RU"/>
        </w:rPr>
        <w:t xml:space="preserve">где </w:t>
      </w:r>
      <w:r w:rsidRPr="005E0AB5">
        <w:rPr>
          <w:rFonts w:ascii="Times New Roman" w:hAnsi="Times New Roman"/>
          <w:i/>
          <w:sz w:val="24"/>
          <w:szCs w:val="24"/>
          <w:lang w:eastAsia="ru-RU"/>
        </w:rPr>
        <w:t>Q</w:t>
      </w:r>
      <w:r w:rsidRPr="0065326D">
        <w:rPr>
          <w:rFonts w:ascii="Times New Roman" w:hAnsi="Times New Roman"/>
          <w:i/>
          <w:sz w:val="24"/>
          <w:szCs w:val="24"/>
          <w:vertAlign w:val="subscript"/>
          <w:lang w:val="ru-RU" w:eastAsia="ru-RU"/>
        </w:rPr>
        <w:t>год</w:t>
      </w:r>
      <w:r w:rsidRPr="0065326D">
        <w:rPr>
          <w:rFonts w:ascii="Times New Roman" w:hAnsi="Times New Roman"/>
          <w:sz w:val="24"/>
          <w:szCs w:val="24"/>
          <w:lang w:val="ru-RU" w:eastAsia="ru-RU"/>
        </w:rPr>
        <w:t xml:space="preserve">– годовая выработка тепловой энергии, Гкал; </w:t>
      </w:r>
    </w:p>
    <w:p w:rsidR="006B0DEA" w:rsidRPr="0065326D" w:rsidRDefault="006B0DEA" w:rsidP="0065326D">
      <w:pPr>
        <w:autoSpaceDE w:val="0"/>
        <w:autoSpaceDN w:val="0"/>
        <w:adjustRightInd w:val="0"/>
        <w:ind w:firstLine="550"/>
        <w:rPr>
          <w:rFonts w:ascii="Times New Roman" w:hAnsi="Times New Roman"/>
          <w:sz w:val="24"/>
          <w:szCs w:val="24"/>
          <w:lang w:val="ru-RU"/>
        </w:rPr>
      </w:pPr>
      <w:r w:rsidRPr="005E0AB5">
        <w:rPr>
          <w:rFonts w:ascii="Times New Roman" w:hAnsi="Times New Roman"/>
          <w:i/>
          <w:sz w:val="24"/>
          <w:szCs w:val="24"/>
          <w:lang w:eastAsia="ru-RU"/>
        </w:rPr>
        <w:t>N</w:t>
      </w:r>
      <w:r w:rsidRPr="0065326D">
        <w:rPr>
          <w:rFonts w:ascii="Times New Roman" w:hAnsi="Times New Roman"/>
          <w:i/>
          <w:sz w:val="24"/>
          <w:szCs w:val="24"/>
          <w:vertAlign w:val="subscript"/>
          <w:lang w:val="ru-RU" w:eastAsia="ru-RU"/>
        </w:rPr>
        <w:t>уст</w:t>
      </w:r>
      <w:r w:rsidRPr="0065326D">
        <w:rPr>
          <w:rFonts w:ascii="Times New Roman" w:hAnsi="Times New Roman"/>
          <w:sz w:val="24"/>
          <w:szCs w:val="24"/>
          <w:lang w:val="ru-RU" w:eastAsia="ru-RU"/>
        </w:rPr>
        <w:t xml:space="preserve"> – установленная тепловая мощность котельной, Гкал/ч.</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Среднегодовая загрузка основного оборудования приведена в таблице </w:t>
      </w:r>
      <w:r>
        <w:rPr>
          <w:rFonts w:ascii="Times New Roman" w:hAnsi="Times New Roman"/>
          <w:sz w:val="24"/>
          <w:szCs w:val="24"/>
          <w:lang w:val="ru-RU"/>
        </w:rPr>
        <w:t>1.2.7</w:t>
      </w:r>
      <w:r w:rsidRPr="0065326D">
        <w:rPr>
          <w:rFonts w:ascii="Times New Roman" w:hAnsi="Times New Roman"/>
          <w:sz w:val="24"/>
          <w:szCs w:val="24"/>
          <w:lang w:val="ru-RU"/>
        </w:rPr>
        <w:t xml:space="preserve">.1. </w:t>
      </w:r>
    </w:p>
    <w:p w:rsidR="006B0DEA" w:rsidRPr="0065326D" w:rsidRDefault="006B0DEA" w:rsidP="0065326D">
      <w:pPr>
        <w:ind w:firstLine="708"/>
        <w:rPr>
          <w:rFonts w:ascii="Times New Roman" w:hAnsi="Times New Roman"/>
          <w:b/>
          <w:bCs/>
          <w:lang w:val="ru-RU" w:eastAsia="ru-RU"/>
        </w:rPr>
      </w:pPr>
    </w:p>
    <w:p w:rsidR="006B0DEA" w:rsidRPr="00F6569F" w:rsidRDefault="006B0DEA" w:rsidP="0065326D">
      <w:pPr>
        <w:ind w:firstLine="708"/>
        <w:rPr>
          <w:rFonts w:ascii="Times New Roman" w:hAnsi="Times New Roman"/>
          <w:b/>
          <w:lang w:val="ru-RU" w:eastAsia="ru-RU"/>
        </w:rPr>
      </w:pPr>
      <w:r w:rsidRPr="00F6569F">
        <w:rPr>
          <w:rFonts w:ascii="Times New Roman" w:hAnsi="Times New Roman"/>
          <w:b/>
          <w:lang w:val="ru-RU" w:eastAsia="ru-RU"/>
        </w:rPr>
        <w:t xml:space="preserve">Таблица </w:t>
      </w:r>
      <w:r>
        <w:rPr>
          <w:rFonts w:ascii="Times New Roman" w:hAnsi="Times New Roman"/>
          <w:b/>
          <w:lang w:val="ru-RU" w:eastAsia="ru-RU"/>
        </w:rPr>
        <w:t>1.</w:t>
      </w:r>
      <w:r w:rsidRPr="00F6569F">
        <w:rPr>
          <w:rFonts w:ascii="Times New Roman" w:hAnsi="Times New Roman"/>
          <w:b/>
          <w:lang w:val="ru-RU" w:eastAsia="ru-RU"/>
        </w:rPr>
        <w:t>2.</w:t>
      </w:r>
      <w:r>
        <w:rPr>
          <w:rFonts w:ascii="Times New Roman" w:hAnsi="Times New Roman"/>
          <w:b/>
          <w:lang w:val="ru-RU" w:eastAsia="ru-RU"/>
        </w:rPr>
        <w:t>7</w:t>
      </w:r>
      <w:r w:rsidRPr="00F6569F">
        <w:rPr>
          <w:rFonts w:ascii="Times New Roman" w:hAnsi="Times New Roman"/>
          <w:b/>
          <w:lang w:val="ru-RU" w:eastAsia="ru-RU"/>
        </w:rPr>
        <w:t>.1. Коэффициент использования установленной мощности</w:t>
      </w:r>
    </w:p>
    <w:p w:rsidR="006B0DEA" w:rsidRPr="00F6569F" w:rsidRDefault="006B0DEA" w:rsidP="0065326D">
      <w:pPr>
        <w:ind w:firstLine="708"/>
        <w:rPr>
          <w:rFonts w:ascii="Times New Roman" w:hAnsi="Times New Roman"/>
          <w:b/>
          <w:bCs/>
          <w:lang w:val="ru-RU" w:eastAsia="ru-RU"/>
        </w:rPr>
      </w:pPr>
    </w:p>
    <w:tbl>
      <w:tblPr>
        <w:tblW w:w="8880" w:type="dxa"/>
        <w:tblInd w:w="103" w:type="dxa"/>
        <w:tblLook w:val="0000" w:firstRow="0" w:lastRow="0" w:firstColumn="0" w:lastColumn="0" w:noHBand="0" w:noVBand="0"/>
      </w:tblPr>
      <w:tblGrid>
        <w:gridCol w:w="401"/>
        <w:gridCol w:w="2646"/>
        <w:gridCol w:w="1475"/>
        <w:gridCol w:w="1075"/>
        <w:gridCol w:w="2036"/>
        <w:gridCol w:w="1692"/>
      </w:tblGrid>
      <w:tr w:rsidR="006B0DEA" w:rsidRPr="00873A3C" w:rsidTr="00A65533">
        <w:trPr>
          <w:trHeight w:val="1430"/>
        </w:trPr>
        <w:tc>
          <w:tcPr>
            <w:tcW w:w="541" w:type="dxa"/>
            <w:tcBorders>
              <w:top w:val="single" w:sz="4" w:space="0" w:color="auto"/>
              <w:left w:val="single" w:sz="4" w:space="0" w:color="auto"/>
              <w:bottom w:val="single" w:sz="4" w:space="0" w:color="auto"/>
              <w:right w:val="single" w:sz="4" w:space="0" w:color="auto"/>
            </w:tcBorders>
            <w:vAlign w:val="center"/>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 п/п</w:t>
            </w:r>
          </w:p>
        </w:tc>
        <w:tc>
          <w:tcPr>
            <w:tcW w:w="1736" w:type="dxa"/>
            <w:tcBorders>
              <w:top w:val="single" w:sz="4" w:space="0" w:color="auto"/>
              <w:left w:val="nil"/>
              <w:bottom w:val="single" w:sz="4" w:space="0" w:color="auto"/>
              <w:right w:val="single" w:sz="4" w:space="0" w:color="auto"/>
            </w:tcBorders>
            <w:vAlign w:val="center"/>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Наименованиеисточникатеплоснабжения</w:t>
            </w:r>
          </w:p>
        </w:tc>
        <w:tc>
          <w:tcPr>
            <w:tcW w:w="2047"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bCs/>
                <w:sz w:val="20"/>
                <w:szCs w:val="20"/>
                <w:lang w:val="ru-RU" w:eastAsia="ru-RU"/>
              </w:rPr>
              <w:t>Установленная тепловая мощность теплогенерирующего оборудования</w:t>
            </w:r>
          </w:p>
        </w:tc>
        <w:tc>
          <w:tcPr>
            <w:tcW w:w="1465"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bCs/>
                <w:sz w:val="20"/>
                <w:szCs w:val="20"/>
                <w:lang w:val="ru-RU" w:eastAsia="ru-RU"/>
              </w:rPr>
              <w:t>Вырабка тепловой энергии за отопительный период</w:t>
            </w:r>
          </w:p>
        </w:tc>
        <w:tc>
          <w:tcPr>
            <w:tcW w:w="1444" w:type="dxa"/>
            <w:tcBorders>
              <w:top w:val="single" w:sz="4" w:space="0" w:color="auto"/>
              <w:left w:val="nil"/>
              <w:bottom w:val="single" w:sz="4" w:space="0" w:color="auto"/>
              <w:right w:val="single" w:sz="4" w:space="0" w:color="auto"/>
            </w:tcBorders>
            <w:vAlign w:val="center"/>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Продолжи-тельностьработыоборудования</w:t>
            </w:r>
          </w:p>
        </w:tc>
        <w:tc>
          <w:tcPr>
            <w:tcW w:w="1647" w:type="dxa"/>
            <w:tcBorders>
              <w:top w:val="single" w:sz="4" w:space="0" w:color="auto"/>
              <w:left w:val="nil"/>
              <w:bottom w:val="single" w:sz="4" w:space="0" w:color="auto"/>
              <w:right w:val="single" w:sz="4" w:space="0" w:color="auto"/>
            </w:tcBorders>
            <w:vAlign w:val="center"/>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Коэффициент</w:t>
            </w:r>
            <w:r w:rsidR="00874F65">
              <w:rPr>
                <w:rFonts w:ascii="Times New Roman" w:hAnsi="Times New Roman"/>
                <w:sz w:val="20"/>
                <w:szCs w:val="20"/>
                <w:lang w:val="ru-RU" w:eastAsia="ru-RU"/>
              </w:rPr>
              <w:t xml:space="preserve"> </w:t>
            </w:r>
            <w:r w:rsidRPr="00873A3C">
              <w:rPr>
                <w:rFonts w:ascii="Times New Roman" w:hAnsi="Times New Roman"/>
                <w:sz w:val="20"/>
                <w:szCs w:val="20"/>
                <w:lang w:eastAsia="ru-RU"/>
              </w:rPr>
              <w:t>использования</w:t>
            </w:r>
            <w:r w:rsidR="00874F65">
              <w:rPr>
                <w:rFonts w:ascii="Times New Roman" w:hAnsi="Times New Roman"/>
                <w:sz w:val="20"/>
                <w:szCs w:val="20"/>
                <w:lang w:val="ru-RU" w:eastAsia="ru-RU"/>
              </w:rPr>
              <w:t xml:space="preserve"> </w:t>
            </w:r>
            <w:r w:rsidRPr="00873A3C">
              <w:rPr>
                <w:rFonts w:ascii="Times New Roman" w:hAnsi="Times New Roman"/>
                <w:sz w:val="20"/>
                <w:szCs w:val="20"/>
                <w:lang w:eastAsia="ru-RU"/>
              </w:rPr>
              <w:t>установленноймощности</w:t>
            </w:r>
          </w:p>
        </w:tc>
      </w:tr>
      <w:tr w:rsidR="006B0DEA" w:rsidRPr="00873A3C" w:rsidTr="00A65533">
        <w:trPr>
          <w:trHeight w:val="260"/>
        </w:trPr>
        <w:tc>
          <w:tcPr>
            <w:tcW w:w="541" w:type="dxa"/>
            <w:tcBorders>
              <w:top w:val="nil"/>
              <w:left w:val="single" w:sz="4" w:space="0" w:color="auto"/>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 xml:space="preserve"> -</w:t>
            </w:r>
          </w:p>
        </w:tc>
        <w:tc>
          <w:tcPr>
            <w:tcW w:w="1736"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 xml:space="preserve"> -</w:t>
            </w:r>
          </w:p>
        </w:tc>
        <w:tc>
          <w:tcPr>
            <w:tcW w:w="2047"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Гкал/ч</w:t>
            </w:r>
          </w:p>
        </w:tc>
        <w:tc>
          <w:tcPr>
            <w:tcW w:w="1465"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Гкал</w:t>
            </w:r>
          </w:p>
        </w:tc>
        <w:tc>
          <w:tcPr>
            <w:tcW w:w="1444"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час</w:t>
            </w:r>
          </w:p>
        </w:tc>
        <w:tc>
          <w:tcPr>
            <w:tcW w:w="1647"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w:t>
            </w:r>
          </w:p>
        </w:tc>
      </w:tr>
      <w:tr w:rsidR="006B0DEA" w:rsidRPr="00873A3C" w:rsidTr="00A65533">
        <w:trPr>
          <w:trHeight w:val="260"/>
        </w:trPr>
        <w:tc>
          <w:tcPr>
            <w:tcW w:w="541" w:type="dxa"/>
            <w:tcBorders>
              <w:top w:val="nil"/>
              <w:left w:val="single" w:sz="4" w:space="0" w:color="auto"/>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1</w:t>
            </w:r>
          </w:p>
        </w:tc>
        <w:tc>
          <w:tcPr>
            <w:tcW w:w="1736"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2</w:t>
            </w:r>
          </w:p>
        </w:tc>
        <w:tc>
          <w:tcPr>
            <w:tcW w:w="2047"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3</w:t>
            </w:r>
          </w:p>
        </w:tc>
        <w:tc>
          <w:tcPr>
            <w:tcW w:w="1465"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4</w:t>
            </w:r>
          </w:p>
        </w:tc>
        <w:tc>
          <w:tcPr>
            <w:tcW w:w="1444"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5</w:t>
            </w:r>
          </w:p>
        </w:tc>
        <w:tc>
          <w:tcPr>
            <w:tcW w:w="1647"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6</w:t>
            </w:r>
          </w:p>
        </w:tc>
      </w:tr>
      <w:tr w:rsidR="006B0DEA" w:rsidRPr="00873A3C" w:rsidTr="00A65533">
        <w:trPr>
          <w:trHeight w:val="550"/>
        </w:trPr>
        <w:tc>
          <w:tcPr>
            <w:tcW w:w="541" w:type="dxa"/>
            <w:tcBorders>
              <w:top w:val="nil"/>
              <w:left w:val="single" w:sz="4" w:space="0" w:color="auto"/>
              <w:bottom w:val="single" w:sz="4" w:space="0" w:color="auto"/>
              <w:right w:val="single" w:sz="4" w:space="0" w:color="auto"/>
            </w:tcBorders>
            <w:vAlign w:val="center"/>
          </w:tcPr>
          <w:p w:rsidR="006B0DEA" w:rsidRPr="00873A3C" w:rsidRDefault="006B0DEA" w:rsidP="0065326D">
            <w:pPr>
              <w:jc w:val="right"/>
              <w:rPr>
                <w:rFonts w:ascii="Times New Roman" w:hAnsi="Times New Roman"/>
                <w:sz w:val="20"/>
                <w:szCs w:val="20"/>
                <w:lang w:eastAsia="ru-RU"/>
              </w:rPr>
            </w:pPr>
            <w:r w:rsidRPr="00873A3C">
              <w:rPr>
                <w:rFonts w:ascii="Times New Roman" w:hAnsi="Times New Roman"/>
                <w:sz w:val="20"/>
                <w:szCs w:val="20"/>
                <w:lang w:eastAsia="ru-RU"/>
              </w:rPr>
              <w:t>1</w:t>
            </w:r>
          </w:p>
        </w:tc>
        <w:tc>
          <w:tcPr>
            <w:tcW w:w="1736" w:type="dxa"/>
            <w:tcBorders>
              <w:top w:val="nil"/>
              <w:left w:val="nil"/>
              <w:bottom w:val="single" w:sz="4" w:space="0" w:color="auto"/>
              <w:right w:val="single" w:sz="4" w:space="0" w:color="auto"/>
            </w:tcBorders>
            <w:vAlign w:val="bottom"/>
          </w:tcPr>
          <w:p w:rsidR="006B0DEA" w:rsidRPr="00D7444C" w:rsidRDefault="00D7444C" w:rsidP="00D7444C">
            <w:pPr>
              <w:rPr>
                <w:rFonts w:ascii="Times New Roman" w:hAnsi="Times New Roman"/>
                <w:sz w:val="20"/>
                <w:szCs w:val="20"/>
                <w:lang w:val="ru-RU" w:eastAsia="ru-RU"/>
              </w:rPr>
            </w:pPr>
            <w:r>
              <w:rPr>
                <w:rFonts w:ascii="Times New Roman" w:hAnsi="Times New Roman"/>
                <w:sz w:val="20"/>
                <w:szCs w:val="20"/>
                <w:lang w:val="ru-RU" w:eastAsia="ru-RU"/>
              </w:rPr>
              <w:t xml:space="preserve">Котельная </w:t>
            </w:r>
            <w:r w:rsidR="006B0DEA" w:rsidRPr="00ED28AF">
              <w:rPr>
                <w:rFonts w:ascii="Times New Roman" w:hAnsi="Times New Roman"/>
                <w:sz w:val="20"/>
                <w:szCs w:val="20"/>
                <w:lang w:eastAsia="ru-RU"/>
              </w:rPr>
              <w:t xml:space="preserve">с. </w:t>
            </w:r>
            <w:r w:rsidR="006B0DEA" w:rsidRPr="00292B4C">
              <w:rPr>
                <w:rFonts w:ascii="Times New Roman" w:hAnsi="Times New Roman"/>
                <w:color w:val="000000"/>
                <w:sz w:val="20"/>
                <w:szCs w:val="20"/>
                <w:lang w:val="ru-RU" w:eastAsia="ru-RU"/>
              </w:rPr>
              <w:t>Октябрьское</w:t>
            </w:r>
          </w:p>
        </w:tc>
        <w:tc>
          <w:tcPr>
            <w:tcW w:w="2047" w:type="dxa"/>
            <w:tcBorders>
              <w:top w:val="nil"/>
              <w:left w:val="nil"/>
              <w:bottom w:val="single" w:sz="4" w:space="0" w:color="auto"/>
              <w:right w:val="single" w:sz="4" w:space="0" w:color="auto"/>
            </w:tcBorders>
            <w:noWrap/>
            <w:vAlign w:val="center"/>
          </w:tcPr>
          <w:p w:rsidR="006B0DEA" w:rsidRPr="00873A3C" w:rsidRDefault="006B0DEA" w:rsidP="00874F65">
            <w:pPr>
              <w:jc w:val="center"/>
              <w:rPr>
                <w:rFonts w:ascii="Times New Roman" w:hAnsi="Times New Roman"/>
                <w:sz w:val="20"/>
                <w:szCs w:val="20"/>
                <w:lang w:eastAsia="ru-RU"/>
              </w:rPr>
            </w:pPr>
            <w:r>
              <w:rPr>
                <w:rFonts w:ascii="Times New Roman" w:hAnsi="Times New Roman"/>
                <w:sz w:val="20"/>
                <w:szCs w:val="20"/>
                <w:lang w:val="ru-RU" w:eastAsia="ru-RU"/>
              </w:rPr>
              <w:t>7</w:t>
            </w:r>
            <w:r w:rsidRPr="00873A3C">
              <w:rPr>
                <w:rFonts w:ascii="Times New Roman" w:hAnsi="Times New Roman"/>
                <w:sz w:val="20"/>
                <w:szCs w:val="20"/>
                <w:lang w:eastAsia="ru-RU"/>
              </w:rPr>
              <w:t>,</w:t>
            </w:r>
            <w:r>
              <w:rPr>
                <w:rFonts w:ascii="Times New Roman" w:hAnsi="Times New Roman"/>
                <w:sz w:val="20"/>
                <w:szCs w:val="20"/>
                <w:lang w:val="ru-RU" w:eastAsia="ru-RU"/>
              </w:rPr>
              <w:t>7</w:t>
            </w:r>
            <w:r w:rsidR="00874F65">
              <w:rPr>
                <w:rFonts w:ascii="Times New Roman" w:hAnsi="Times New Roman"/>
                <w:sz w:val="20"/>
                <w:szCs w:val="20"/>
                <w:lang w:val="ru-RU" w:eastAsia="ru-RU"/>
              </w:rPr>
              <w:t>6</w:t>
            </w:r>
            <w:r w:rsidRPr="00873A3C">
              <w:rPr>
                <w:rFonts w:ascii="Times New Roman" w:hAnsi="Times New Roman"/>
                <w:sz w:val="20"/>
                <w:szCs w:val="20"/>
                <w:lang w:eastAsia="ru-RU"/>
              </w:rPr>
              <w:t>0</w:t>
            </w:r>
          </w:p>
        </w:tc>
        <w:tc>
          <w:tcPr>
            <w:tcW w:w="1465" w:type="dxa"/>
            <w:tcBorders>
              <w:top w:val="nil"/>
              <w:left w:val="nil"/>
              <w:bottom w:val="single" w:sz="4" w:space="0" w:color="auto"/>
              <w:right w:val="single" w:sz="4" w:space="0" w:color="auto"/>
            </w:tcBorders>
            <w:noWrap/>
            <w:vAlign w:val="center"/>
          </w:tcPr>
          <w:p w:rsidR="006B0DEA" w:rsidRPr="0087732A"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22359</w:t>
            </w:r>
          </w:p>
        </w:tc>
        <w:tc>
          <w:tcPr>
            <w:tcW w:w="1444" w:type="dxa"/>
            <w:tcBorders>
              <w:top w:val="nil"/>
              <w:left w:val="nil"/>
              <w:bottom w:val="single" w:sz="4" w:space="0" w:color="auto"/>
              <w:right w:val="single" w:sz="4" w:space="0" w:color="auto"/>
            </w:tcBorders>
            <w:noWrap/>
            <w:vAlign w:val="center"/>
          </w:tcPr>
          <w:p w:rsidR="006B0DEA" w:rsidRPr="00A65533"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8400</w:t>
            </w:r>
          </w:p>
        </w:tc>
        <w:tc>
          <w:tcPr>
            <w:tcW w:w="1647" w:type="dxa"/>
            <w:tcBorders>
              <w:top w:val="nil"/>
              <w:left w:val="nil"/>
              <w:bottom w:val="single" w:sz="4" w:space="0" w:color="auto"/>
              <w:right w:val="single" w:sz="4" w:space="0" w:color="auto"/>
            </w:tcBorders>
            <w:noWrap/>
            <w:vAlign w:val="center"/>
          </w:tcPr>
          <w:p w:rsidR="006B0DEA" w:rsidRPr="00873A3C" w:rsidRDefault="006B0DEA" w:rsidP="00A65533">
            <w:pPr>
              <w:jc w:val="center"/>
              <w:rPr>
                <w:rFonts w:ascii="Times New Roman" w:hAnsi="Times New Roman"/>
                <w:sz w:val="20"/>
                <w:szCs w:val="20"/>
                <w:lang w:eastAsia="ru-RU"/>
              </w:rPr>
            </w:pPr>
            <w:r>
              <w:rPr>
                <w:rFonts w:ascii="Times New Roman" w:hAnsi="Times New Roman"/>
                <w:sz w:val="20"/>
                <w:szCs w:val="20"/>
                <w:lang w:val="ru-RU" w:eastAsia="ru-RU"/>
              </w:rPr>
              <w:t>34</w:t>
            </w:r>
            <w:r w:rsidRPr="00873A3C">
              <w:rPr>
                <w:rFonts w:ascii="Times New Roman" w:hAnsi="Times New Roman"/>
                <w:sz w:val="20"/>
                <w:szCs w:val="20"/>
                <w:lang w:eastAsia="ru-RU"/>
              </w:rPr>
              <w:t>,4</w:t>
            </w:r>
          </w:p>
        </w:tc>
      </w:tr>
    </w:tbl>
    <w:p w:rsidR="006B0DEA" w:rsidRDefault="006B0DEA" w:rsidP="0065326D">
      <w:pPr>
        <w:ind w:firstLine="708"/>
        <w:rPr>
          <w:rFonts w:ascii="Times New Roman" w:hAnsi="Times New Roman"/>
          <w:b/>
          <w:bCs/>
          <w:lang w:eastAsia="ru-RU"/>
        </w:rPr>
      </w:pPr>
    </w:p>
    <w:p w:rsidR="006B0DEA" w:rsidRPr="0065326D" w:rsidRDefault="006B0DEA" w:rsidP="0065326D">
      <w:pPr>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w:t>
      </w:r>
      <w:r>
        <w:rPr>
          <w:rFonts w:ascii="Times New Roman" w:hAnsi="Times New Roman"/>
          <w:b/>
          <w:sz w:val="24"/>
          <w:szCs w:val="24"/>
          <w:lang w:val="ru-RU"/>
        </w:rPr>
        <w:t>8</w:t>
      </w:r>
      <w:r w:rsidRPr="0065326D">
        <w:rPr>
          <w:rFonts w:ascii="Times New Roman" w:hAnsi="Times New Roman"/>
          <w:b/>
          <w:sz w:val="24"/>
          <w:szCs w:val="24"/>
          <w:lang w:val="ru-RU"/>
        </w:rPr>
        <w:t>. Способы учета тепла, отпущенного в тепловые сети</w:t>
      </w:r>
    </w:p>
    <w:p w:rsidR="006B0DEA" w:rsidRPr="0065326D" w:rsidRDefault="006B0DEA" w:rsidP="0065326D">
      <w:pPr>
        <w:rPr>
          <w:rFonts w:ascii="Times New Roman" w:hAnsi="Times New Roman"/>
          <w:sz w:val="24"/>
          <w:szCs w:val="24"/>
          <w:lang w:val="ru-RU"/>
        </w:rPr>
      </w:pPr>
    </w:p>
    <w:p w:rsidR="006B0DEA" w:rsidRPr="0065326D" w:rsidRDefault="006B0DEA" w:rsidP="0065326D">
      <w:pPr>
        <w:ind w:firstLine="550"/>
        <w:rPr>
          <w:rFonts w:ascii="Times New Roman" w:hAnsi="Times New Roman"/>
          <w:sz w:val="24"/>
          <w:szCs w:val="24"/>
          <w:lang w:val="ru-RU"/>
        </w:rPr>
      </w:pPr>
      <w:r w:rsidRPr="0065326D">
        <w:rPr>
          <w:rFonts w:ascii="Times New Roman" w:hAnsi="Times New Roman"/>
          <w:sz w:val="24"/>
          <w:szCs w:val="24"/>
          <w:lang w:val="ru-RU"/>
        </w:rPr>
        <w:t>В котельн</w:t>
      </w:r>
      <w:r>
        <w:rPr>
          <w:rFonts w:ascii="Times New Roman" w:hAnsi="Times New Roman"/>
          <w:sz w:val="24"/>
          <w:szCs w:val="24"/>
          <w:lang w:val="ru-RU"/>
        </w:rPr>
        <w:t>ой</w:t>
      </w:r>
      <w:r w:rsidRPr="0065326D">
        <w:rPr>
          <w:rFonts w:ascii="Times New Roman" w:hAnsi="Times New Roman"/>
          <w:sz w:val="24"/>
          <w:szCs w:val="24"/>
          <w:lang w:val="ru-RU"/>
        </w:rPr>
        <w:t xml:space="preserve"> с. </w:t>
      </w:r>
      <w:r>
        <w:rPr>
          <w:rFonts w:ascii="Times New Roman" w:hAnsi="Times New Roman"/>
          <w:sz w:val="24"/>
          <w:szCs w:val="24"/>
          <w:lang w:val="ru-RU"/>
        </w:rPr>
        <w:t>Октябрьское отсутствует коммерческий</w:t>
      </w:r>
      <w:r w:rsidRPr="0065326D">
        <w:rPr>
          <w:rFonts w:ascii="Times New Roman" w:hAnsi="Times New Roman"/>
          <w:sz w:val="24"/>
          <w:szCs w:val="24"/>
          <w:lang w:val="ru-RU"/>
        </w:rPr>
        <w:t xml:space="preserve"> учет тепла отпущенного в </w:t>
      </w:r>
      <w:r w:rsidRPr="0065326D">
        <w:rPr>
          <w:rFonts w:ascii="Times New Roman" w:hAnsi="Times New Roman"/>
          <w:sz w:val="24"/>
          <w:szCs w:val="24"/>
          <w:lang w:val="ru-RU"/>
        </w:rPr>
        <w:lastRenderedPageBreak/>
        <w:t xml:space="preserve">тепловые сети. </w:t>
      </w:r>
    </w:p>
    <w:p w:rsidR="006B0DEA" w:rsidRPr="0065326D" w:rsidRDefault="006B0DEA" w:rsidP="0065326D">
      <w:pPr>
        <w:ind w:left="440" w:hanging="44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w:t>
      </w:r>
      <w:r>
        <w:rPr>
          <w:rFonts w:ascii="Times New Roman" w:hAnsi="Times New Roman"/>
          <w:b/>
          <w:sz w:val="24"/>
          <w:szCs w:val="24"/>
          <w:lang w:val="ru-RU"/>
        </w:rPr>
        <w:t>9</w:t>
      </w:r>
      <w:r w:rsidRPr="0065326D">
        <w:rPr>
          <w:rFonts w:ascii="Times New Roman" w:hAnsi="Times New Roman"/>
          <w:b/>
          <w:sz w:val="24"/>
          <w:szCs w:val="24"/>
          <w:lang w:val="ru-RU"/>
        </w:rPr>
        <w:t xml:space="preserve">. Статистика отказов и восстановлений оборудования </w:t>
      </w:r>
    </w:p>
    <w:p w:rsidR="006B0DEA" w:rsidRPr="0065326D" w:rsidRDefault="006B0DEA" w:rsidP="0065326D">
      <w:pPr>
        <w:ind w:left="440"/>
        <w:rPr>
          <w:rFonts w:ascii="Times New Roman" w:hAnsi="Times New Roman"/>
          <w:b/>
          <w:sz w:val="24"/>
          <w:szCs w:val="24"/>
          <w:lang w:val="ru-RU"/>
        </w:rPr>
      </w:pPr>
      <w:r w:rsidRPr="0065326D">
        <w:rPr>
          <w:rFonts w:ascii="Times New Roman" w:hAnsi="Times New Roman"/>
          <w:b/>
          <w:sz w:val="24"/>
          <w:szCs w:val="24"/>
          <w:lang w:val="ru-RU"/>
        </w:rPr>
        <w:t>источников тепловой энергии</w:t>
      </w:r>
    </w:p>
    <w:p w:rsidR="006B0DEA" w:rsidRPr="0065326D"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Информация по статистике отказов и восстановления оборудования источник</w:t>
      </w:r>
      <w:r>
        <w:rPr>
          <w:rFonts w:ascii="Times New Roman" w:hAnsi="Times New Roman"/>
          <w:sz w:val="24"/>
          <w:szCs w:val="24"/>
          <w:lang w:val="ru-RU"/>
        </w:rPr>
        <w:t>а</w:t>
      </w:r>
      <w:r w:rsidRPr="0065326D">
        <w:rPr>
          <w:rFonts w:ascii="Times New Roman" w:hAnsi="Times New Roman"/>
          <w:sz w:val="24"/>
          <w:szCs w:val="24"/>
          <w:lang w:val="ru-RU"/>
        </w:rPr>
        <w:t xml:space="preserve"> тепловой энергии не ведется.</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left="440" w:hanging="44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w:t>
      </w:r>
      <w:r>
        <w:rPr>
          <w:rFonts w:ascii="Times New Roman" w:hAnsi="Times New Roman"/>
          <w:b/>
          <w:sz w:val="24"/>
          <w:szCs w:val="24"/>
          <w:lang w:val="ru-RU"/>
        </w:rPr>
        <w:t>10</w:t>
      </w:r>
      <w:r w:rsidRPr="0065326D">
        <w:rPr>
          <w:rFonts w:ascii="Times New Roman" w:hAnsi="Times New Roman"/>
          <w:b/>
          <w:sz w:val="24"/>
          <w:szCs w:val="24"/>
          <w:lang w:val="ru-RU"/>
        </w:rPr>
        <w:t>. Предписания надзорных органов по запрещению дальнейшей эксплуатации источников тепловой энергии</w:t>
      </w:r>
    </w:p>
    <w:p w:rsidR="006B0DEA" w:rsidRPr="0065326D"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Предписания надзорных органов по запрещению дальнейшей эксплуатации источник</w:t>
      </w:r>
      <w:r>
        <w:rPr>
          <w:rFonts w:ascii="Times New Roman" w:hAnsi="Times New Roman"/>
          <w:sz w:val="24"/>
          <w:szCs w:val="24"/>
          <w:lang w:val="ru-RU"/>
        </w:rPr>
        <w:t xml:space="preserve">а </w:t>
      </w:r>
      <w:r w:rsidRPr="0065326D">
        <w:rPr>
          <w:rFonts w:ascii="Times New Roman" w:hAnsi="Times New Roman"/>
          <w:sz w:val="24"/>
          <w:szCs w:val="24"/>
          <w:lang w:val="ru-RU"/>
        </w:rPr>
        <w:t>тепловой энергии отсутствуют.</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left="1320" w:hanging="1320"/>
        <w:rPr>
          <w:rFonts w:ascii="Times New Roman" w:hAnsi="Times New Roman"/>
          <w:b/>
          <w:sz w:val="24"/>
          <w:szCs w:val="24"/>
          <w:lang w:val="ru-RU"/>
        </w:rPr>
      </w:pPr>
      <w:r w:rsidRPr="0065326D">
        <w:rPr>
          <w:rFonts w:ascii="Times New Roman" w:hAnsi="Times New Roman"/>
          <w:b/>
          <w:sz w:val="24"/>
          <w:szCs w:val="24"/>
          <w:lang w:val="ru-RU"/>
        </w:rPr>
        <w:t>ЧАСТЬ 3. ТЕПЛОВЫЕ СЕТИ, СООРУЖЕНИЯ НА НИХ И ТЕПЛОВЫЕ ПУНКТЫ</w:t>
      </w:r>
    </w:p>
    <w:p w:rsidR="006B0DEA" w:rsidRPr="0065326D" w:rsidRDefault="006B0DEA" w:rsidP="0065326D">
      <w:pPr>
        <w:ind w:left="993" w:hanging="333"/>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 Электронные и бумажные схемы тепловых сетей в зонах действия источников тепловой энергии</w:t>
      </w:r>
    </w:p>
    <w:p w:rsidR="006B0DEA"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Схема теплов</w:t>
      </w:r>
      <w:r>
        <w:rPr>
          <w:rFonts w:ascii="Times New Roman" w:hAnsi="Times New Roman"/>
          <w:sz w:val="24"/>
          <w:szCs w:val="24"/>
          <w:lang w:val="ru-RU"/>
        </w:rPr>
        <w:t>ой</w:t>
      </w:r>
      <w:r w:rsidRPr="0065326D">
        <w:rPr>
          <w:rFonts w:ascii="Times New Roman" w:hAnsi="Times New Roman"/>
          <w:sz w:val="24"/>
          <w:szCs w:val="24"/>
          <w:lang w:val="ru-RU"/>
        </w:rPr>
        <w:t xml:space="preserve"> сет</w:t>
      </w:r>
      <w:r>
        <w:rPr>
          <w:rFonts w:ascii="Times New Roman" w:hAnsi="Times New Roman"/>
          <w:sz w:val="24"/>
          <w:szCs w:val="24"/>
          <w:lang w:val="ru-RU"/>
        </w:rPr>
        <w:t>и</w:t>
      </w:r>
      <w:r w:rsidR="00D7444C">
        <w:rPr>
          <w:rFonts w:ascii="Times New Roman" w:hAnsi="Times New Roman"/>
          <w:sz w:val="24"/>
          <w:szCs w:val="24"/>
          <w:lang w:val="ru-RU"/>
        </w:rPr>
        <w:t xml:space="preserve"> </w:t>
      </w:r>
      <w:r>
        <w:rPr>
          <w:rFonts w:ascii="Times New Roman" w:hAnsi="Times New Roman"/>
          <w:sz w:val="24"/>
          <w:szCs w:val="24"/>
          <w:lang w:val="ru-RU"/>
        </w:rPr>
        <w:t>от</w:t>
      </w:r>
      <w:r w:rsidRPr="0065326D">
        <w:rPr>
          <w:rFonts w:ascii="Times New Roman" w:hAnsi="Times New Roman"/>
          <w:sz w:val="24"/>
          <w:szCs w:val="24"/>
          <w:lang w:val="ru-RU"/>
        </w:rPr>
        <w:t xml:space="preserve"> котельн</w:t>
      </w:r>
      <w:r>
        <w:rPr>
          <w:rFonts w:ascii="Times New Roman" w:hAnsi="Times New Roman"/>
          <w:sz w:val="24"/>
          <w:szCs w:val="24"/>
          <w:lang w:val="ru-RU"/>
        </w:rPr>
        <w:t>ой</w:t>
      </w:r>
      <w:r w:rsidRPr="0065326D">
        <w:rPr>
          <w:rFonts w:ascii="Times New Roman" w:hAnsi="Times New Roman"/>
          <w:sz w:val="24"/>
          <w:szCs w:val="24"/>
          <w:lang w:val="ru-RU"/>
        </w:rPr>
        <w:t xml:space="preserve"> с. </w:t>
      </w:r>
      <w:r>
        <w:rPr>
          <w:rFonts w:ascii="Times New Roman" w:hAnsi="Times New Roman"/>
          <w:sz w:val="24"/>
          <w:szCs w:val="24"/>
          <w:lang w:val="ru-RU"/>
        </w:rPr>
        <w:t>Октябрьское</w:t>
      </w:r>
      <w:r w:rsidRPr="0065326D">
        <w:rPr>
          <w:rFonts w:ascii="Times New Roman" w:hAnsi="Times New Roman"/>
          <w:sz w:val="24"/>
          <w:szCs w:val="24"/>
          <w:lang w:val="ru-RU"/>
        </w:rPr>
        <w:t xml:space="preserve">  приведен</w:t>
      </w:r>
      <w:r>
        <w:rPr>
          <w:rFonts w:ascii="Times New Roman" w:hAnsi="Times New Roman"/>
          <w:sz w:val="24"/>
          <w:szCs w:val="24"/>
          <w:lang w:val="ru-RU"/>
        </w:rPr>
        <w:t>ав Приложении 1</w:t>
      </w:r>
      <w:r w:rsidRPr="0065326D">
        <w:rPr>
          <w:rFonts w:ascii="Times New Roman" w:hAnsi="Times New Roman"/>
          <w:sz w:val="24"/>
          <w:szCs w:val="24"/>
          <w:lang w:val="ru-RU"/>
        </w:rPr>
        <w:t>.</w:t>
      </w:r>
    </w:p>
    <w:p w:rsidR="006B0DEA" w:rsidRPr="00F4024C" w:rsidRDefault="006B0DEA" w:rsidP="00F4024C">
      <w:pPr>
        <w:ind w:firstLine="550"/>
        <w:jc w:val="both"/>
        <w:rPr>
          <w:rFonts w:ascii="Times New Roman" w:hAnsi="Times New Roman"/>
          <w:i/>
          <w:sz w:val="24"/>
          <w:szCs w:val="24"/>
          <w:lang w:val="ru-RU"/>
        </w:rPr>
      </w:pPr>
      <w:r w:rsidRPr="00F4024C">
        <w:rPr>
          <w:rFonts w:ascii="Times New Roman" w:hAnsi="Times New Roman"/>
          <w:b/>
          <w:sz w:val="24"/>
          <w:szCs w:val="24"/>
          <w:lang w:val="ru-RU"/>
        </w:rPr>
        <w:t>Вывод</w:t>
      </w:r>
      <w:r>
        <w:rPr>
          <w:rFonts w:ascii="Times New Roman" w:hAnsi="Times New Roman"/>
          <w:sz w:val="24"/>
          <w:szCs w:val="24"/>
          <w:lang w:val="ru-RU"/>
        </w:rPr>
        <w:t xml:space="preserve">: </w:t>
      </w:r>
      <w:r w:rsidRPr="00F4024C">
        <w:rPr>
          <w:rFonts w:ascii="Times New Roman" w:hAnsi="Times New Roman"/>
          <w:i/>
          <w:sz w:val="24"/>
          <w:szCs w:val="24"/>
          <w:lang w:val="ru-RU"/>
        </w:rPr>
        <w:t xml:space="preserve">расчетная схема тепловых сетей с. Октябрьского не соответствует предъявляемым требованиям к оформлению схемы (не по всем участкам проставлены длины и диаметры теплопроводов, </w:t>
      </w:r>
      <w:r>
        <w:rPr>
          <w:rFonts w:ascii="Times New Roman" w:hAnsi="Times New Roman"/>
          <w:i/>
          <w:sz w:val="24"/>
          <w:szCs w:val="24"/>
          <w:lang w:val="ru-RU"/>
        </w:rPr>
        <w:t>часовая тепловая нагрузка потребителей</w:t>
      </w:r>
      <w:r w:rsidRPr="00F4024C">
        <w:rPr>
          <w:rFonts w:ascii="Times New Roman" w:hAnsi="Times New Roman"/>
          <w:i/>
          <w:sz w:val="24"/>
          <w:szCs w:val="24"/>
          <w:lang w:val="ru-RU"/>
        </w:rPr>
        <w:t>).</w:t>
      </w:r>
    </w:p>
    <w:p w:rsidR="006B0DEA" w:rsidRPr="0065326D" w:rsidRDefault="006B0DEA" w:rsidP="0065326D">
      <w:pPr>
        <w:ind w:firstLine="426"/>
        <w:rPr>
          <w:rFonts w:ascii="Times New Roman" w:hAnsi="Times New Roman"/>
          <w:sz w:val="24"/>
          <w:szCs w:val="24"/>
          <w:lang w:val="ru-RU"/>
        </w:rPr>
      </w:pPr>
    </w:p>
    <w:p w:rsidR="006B0DEA" w:rsidRPr="0065326D" w:rsidRDefault="006B0DEA" w:rsidP="00F6569F">
      <w:pPr>
        <w:ind w:left="567" w:hanging="141"/>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3.2. Параметры тепловых сетей, включая год начала эксплуатации, тип изоляции, тип компенсирующих устройств, тип прокладки</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eastAsia="ru-RU"/>
        </w:rPr>
        <w:t xml:space="preserve">Отпуск тепловой энергии в виде горячей воды </w:t>
      </w:r>
      <w:r>
        <w:rPr>
          <w:rFonts w:ascii="Times New Roman" w:hAnsi="Times New Roman"/>
          <w:sz w:val="24"/>
          <w:szCs w:val="24"/>
          <w:lang w:val="ru-RU" w:eastAsia="ru-RU"/>
        </w:rPr>
        <w:t xml:space="preserve">для нужд отопления и горячего водоснабжения </w:t>
      </w:r>
      <w:r w:rsidRPr="0065326D">
        <w:rPr>
          <w:rFonts w:ascii="Times New Roman" w:hAnsi="Times New Roman"/>
          <w:sz w:val="24"/>
          <w:szCs w:val="24"/>
          <w:lang w:val="ru-RU" w:eastAsia="ru-RU"/>
        </w:rPr>
        <w:t xml:space="preserve">от котельной </w:t>
      </w:r>
      <w:r w:rsidRPr="0065326D">
        <w:rPr>
          <w:rFonts w:ascii="Times New Roman" w:hAnsi="Times New Roman"/>
          <w:lang w:val="ru-RU"/>
        </w:rPr>
        <w:t xml:space="preserve">с. </w:t>
      </w:r>
      <w:r>
        <w:rPr>
          <w:rFonts w:ascii="Times New Roman" w:hAnsi="Times New Roman"/>
          <w:sz w:val="24"/>
          <w:szCs w:val="24"/>
          <w:lang w:val="ru-RU" w:eastAsia="ru-RU"/>
        </w:rPr>
        <w:t>Октябрьское</w:t>
      </w:r>
      <w:r w:rsidRPr="0065326D">
        <w:rPr>
          <w:rFonts w:ascii="Times New Roman" w:hAnsi="Times New Roman"/>
          <w:sz w:val="24"/>
          <w:szCs w:val="24"/>
          <w:lang w:val="ru-RU" w:eastAsia="ru-RU"/>
        </w:rPr>
        <w:t xml:space="preserve"> осуществляется по тепловым сетям, имеющим общую протяженность </w:t>
      </w:r>
      <w:r>
        <w:rPr>
          <w:rFonts w:ascii="Times New Roman" w:hAnsi="Times New Roman"/>
          <w:sz w:val="24"/>
          <w:szCs w:val="24"/>
          <w:lang w:val="ru-RU" w:eastAsia="ru-RU"/>
        </w:rPr>
        <w:t>25 532</w:t>
      </w:r>
      <w:r w:rsidRPr="0065326D">
        <w:rPr>
          <w:rFonts w:ascii="Times New Roman" w:hAnsi="Times New Roman"/>
          <w:sz w:val="24"/>
          <w:szCs w:val="24"/>
          <w:lang w:val="ru-RU" w:eastAsia="ru-RU"/>
        </w:rPr>
        <w:t xml:space="preserve"> м (в </w:t>
      </w:r>
      <w:r>
        <w:rPr>
          <w:rFonts w:ascii="Times New Roman" w:hAnsi="Times New Roman"/>
          <w:sz w:val="24"/>
          <w:szCs w:val="24"/>
          <w:lang w:val="ru-RU" w:eastAsia="ru-RU"/>
        </w:rPr>
        <w:t>одно</w:t>
      </w:r>
      <w:r w:rsidRPr="0065326D">
        <w:rPr>
          <w:rFonts w:ascii="Times New Roman" w:hAnsi="Times New Roman"/>
          <w:sz w:val="24"/>
          <w:szCs w:val="24"/>
          <w:lang w:val="ru-RU" w:eastAsia="ru-RU"/>
        </w:rPr>
        <w:t>трубном ис</w:t>
      </w:r>
      <w:r>
        <w:rPr>
          <w:rFonts w:ascii="Times New Roman" w:hAnsi="Times New Roman"/>
          <w:sz w:val="24"/>
          <w:szCs w:val="24"/>
          <w:lang w:val="ru-RU" w:eastAsia="ru-RU"/>
        </w:rPr>
        <w:t>чис</w:t>
      </w:r>
      <w:r w:rsidRPr="0065326D">
        <w:rPr>
          <w:rFonts w:ascii="Times New Roman" w:hAnsi="Times New Roman"/>
          <w:sz w:val="24"/>
          <w:szCs w:val="24"/>
          <w:lang w:val="ru-RU" w:eastAsia="ru-RU"/>
        </w:rPr>
        <w:t>лении).</w:t>
      </w:r>
      <w:r w:rsidR="00D7444C">
        <w:rPr>
          <w:rFonts w:ascii="Times New Roman" w:hAnsi="Times New Roman"/>
          <w:sz w:val="24"/>
          <w:szCs w:val="24"/>
          <w:lang w:val="ru-RU" w:eastAsia="ru-RU"/>
        </w:rPr>
        <w:t xml:space="preserve"> </w:t>
      </w:r>
      <w:r>
        <w:rPr>
          <w:color w:val="000000"/>
          <w:lang w:val="ru-RU"/>
        </w:rPr>
        <w:t>Средний наружный диаметр трубопроводов тепловых сетей составляет 0,100 м.</w:t>
      </w:r>
    </w:p>
    <w:p w:rsidR="00CF4CF8" w:rsidRDefault="00CF4CF8" w:rsidP="0065326D">
      <w:pPr>
        <w:rPr>
          <w:rFonts w:ascii="Times New Roman" w:hAnsi="Times New Roman"/>
          <w:b/>
          <w:lang w:val="ru-RU" w:eastAsia="ru-RU"/>
        </w:rPr>
      </w:pPr>
    </w:p>
    <w:p w:rsidR="006B0DEA" w:rsidRDefault="006B0DEA" w:rsidP="0065326D">
      <w:pPr>
        <w:rPr>
          <w:rFonts w:ascii="Times New Roman" w:hAnsi="Times New Roman"/>
          <w:b/>
          <w:lang w:val="ru-RU" w:eastAsia="ru-RU"/>
        </w:rPr>
      </w:pPr>
      <w:r w:rsidRPr="0065326D">
        <w:rPr>
          <w:rFonts w:ascii="Times New Roman" w:hAnsi="Times New Roman"/>
          <w:b/>
          <w:lang w:val="ru-RU" w:eastAsia="ru-RU"/>
        </w:rPr>
        <w:t xml:space="preserve">Таблица </w:t>
      </w:r>
      <w:r>
        <w:rPr>
          <w:rFonts w:ascii="Times New Roman" w:hAnsi="Times New Roman"/>
          <w:b/>
          <w:lang w:val="ru-RU" w:eastAsia="ru-RU"/>
        </w:rPr>
        <w:t>1.</w:t>
      </w:r>
      <w:r w:rsidRPr="0065326D">
        <w:rPr>
          <w:rFonts w:ascii="Times New Roman" w:hAnsi="Times New Roman"/>
          <w:b/>
          <w:lang w:val="ru-RU" w:eastAsia="ru-RU"/>
        </w:rPr>
        <w:t xml:space="preserve">3.2.1. </w:t>
      </w:r>
      <w:r w:rsidRPr="00717578">
        <w:rPr>
          <w:rFonts w:ascii="Times New Roman" w:hAnsi="Times New Roman"/>
          <w:b/>
          <w:lang w:val="ru-RU" w:eastAsia="ru-RU"/>
        </w:rPr>
        <w:t xml:space="preserve">Характеристики тепловой сети </w:t>
      </w:r>
      <w:r>
        <w:rPr>
          <w:rFonts w:ascii="Times New Roman" w:hAnsi="Times New Roman"/>
          <w:b/>
          <w:lang w:val="ru-RU" w:eastAsia="ru-RU"/>
        </w:rPr>
        <w:t xml:space="preserve">(отопление) </w:t>
      </w:r>
      <w:r w:rsidRPr="00717578">
        <w:rPr>
          <w:rFonts w:ascii="Times New Roman" w:hAnsi="Times New Roman"/>
          <w:b/>
          <w:lang w:val="ru-RU" w:eastAsia="ru-RU"/>
        </w:rPr>
        <w:t>с</w:t>
      </w:r>
      <w:r>
        <w:rPr>
          <w:rFonts w:ascii="Times New Roman" w:hAnsi="Times New Roman"/>
          <w:b/>
          <w:lang w:val="ru-RU" w:eastAsia="ru-RU"/>
        </w:rPr>
        <w:t>.Октябрьское</w:t>
      </w:r>
    </w:p>
    <w:tbl>
      <w:tblPr>
        <w:tblW w:w="8946" w:type="dxa"/>
        <w:jc w:val="center"/>
        <w:tblLayout w:type="fixed"/>
        <w:tblLook w:val="00A0" w:firstRow="1" w:lastRow="0" w:firstColumn="1" w:lastColumn="0" w:noHBand="0" w:noVBand="0"/>
      </w:tblPr>
      <w:tblGrid>
        <w:gridCol w:w="700"/>
        <w:gridCol w:w="1867"/>
        <w:gridCol w:w="2551"/>
        <w:gridCol w:w="1843"/>
        <w:gridCol w:w="1985"/>
      </w:tblGrid>
      <w:tr w:rsidR="006B0DEA" w:rsidRPr="00926929" w:rsidTr="00CF4CF8">
        <w:trPr>
          <w:trHeight w:val="443"/>
          <w:tblHeader/>
          <w:jc w:val="center"/>
        </w:trPr>
        <w:tc>
          <w:tcPr>
            <w:tcW w:w="700" w:type="dxa"/>
            <w:tcBorders>
              <w:top w:val="single" w:sz="4" w:space="0" w:color="auto"/>
              <w:left w:val="single" w:sz="4" w:space="0" w:color="auto"/>
              <w:bottom w:val="single" w:sz="4" w:space="0" w:color="auto"/>
              <w:right w:val="single" w:sz="4" w:space="0" w:color="auto"/>
            </w:tcBorders>
            <w:noWrap/>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 уч</w:t>
            </w:r>
          </w:p>
        </w:tc>
        <w:tc>
          <w:tcPr>
            <w:tcW w:w="1867" w:type="dxa"/>
            <w:tcBorders>
              <w:top w:val="single" w:sz="4" w:space="0" w:color="auto"/>
              <w:left w:val="nil"/>
              <w:bottom w:val="single" w:sz="4" w:space="0" w:color="auto"/>
              <w:right w:val="single" w:sz="4" w:space="0" w:color="auto"/>
            </w:tcBorders>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Диаметр условный</w:t>
            </w:r>
          </w:p>
        </w:tc>
        <w:tc>
          <w:tcPr>
            <w:tcW w:w="2551" w:type="dxa"/>
            <w:tcBorders>
              <w:top w:val="single" w:sz="4" w:space="0" w:color="auto"/>
              <w:left w:val="nil"/>
              <w:bottom w:val="single" w:sz="4" w:space="0" w:color="auto"/>
              <w:right w:val="single" w:sz="4" w:space="0" w:color="auto"/>
            </w:tcBorders>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Длина (в 2-х трубном исчислении)</w:t>
            </w:r>
          </w:p>
        </w:tc>
        <w:tc>
          <w:tcPr>
            <w:tcW w:w="1843" w:type="dxa"/>
            <w:tcBorders>
              <w:top w:val="single" w:sz="4" w:space="0" w:color="auto"/>
              <w:left w:val="nil"/>
              <w:bottom w:val="single" w:sz="4" w:space="0" w:color="auto"/>
              <w:right w:val="single" w:sz="4" w:space="0" w:color="auto"/>
            </w:tcBorders>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Материальная характеристика</w:t>
            </w:r>
          </w:p>
        </w:tc>
        <w:tc>
          <w:tcPr>
            <w:tcW w:w="1985" w:type="dxa"/>
            <w:tcBorders>
              <w:top w:val="single" w:sz="4" w:space="0" w:color="auto"/>
              <w:left w:val="nil"/>
              <w:bottom w:val="single" w:sz="4" w:space="0" w:color="auto"/>
              <w:right w:val="single" w:sz="4" w:space="0" w:color="auto"/>
            </w:tcBorders>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 xml:space="preserve">Объем </w:t>
            </w:r>
          </w:p>
        </w:tc>
      </w:tr>
      <w:tr w:rsidR="006B0DEA" w:rsidRPr="00926929" w:rsidTr="00CF4CF8">
        <w:trPr>
          <w:trHeight w:val="324"/>
          <w:tblHeader/>
          <w:jc w:val="center"/>
        </w:trPr>
        <w:tc>
          <w:tcPr>
            <w:tcW w:w="700" w:type="dxa"/>
            <w:tcBorders>
              <w:top w:val="nil"/>
              <w:left w:val="single" w:sz="4" w:space="0" w:color="auto"/>
              <w:bottom w:val="single" w:sz="4" w:space="0" w:color="auto"/>
              <w:right w:val="single" w:sz="4" w:space="0" w:color="auto"/>
            </w:tcBorders>
            <w:noWrap/>
            <w:vAlign w:val="bottom"/>
          </w:tcPr>
          <w:p w:rsidR="006B0DEA" w:rsidRPr="00926929" w:rsidRDefault="006B0DEA" w:rsidP="00A62952">
            <w:pPr>
              <w:widowControl/>
              <w:jc w:val="right"/>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 xml:space="preserve"> -</w:t>
            </w:r>
          </w:p>
        </w:tc>
        <w:tc>
          <w:tcPr>
            <w:tcW w:w="1867" w:type="dxa"/>
            <w:tcBorders>
              <w:top w:val="nil"/>
              <w:left w:val="nil"/>
              <w:bottom w:val="single" w:sz="4" w:space="0" w:color="auto"/>
              <w:right w:val="single" w:sz="4" w:space="0" w:color="auto"/>
            </w:tcBorders>
            <w:noWrap/>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dy, м</w:t>
            </w:r>
          </w:p>
        </w:tc>
        <w:tc>
          <w:tcPr>
            <w:tcW w:w="2551" w:type="dxa"/>
            <w:tcBorders>
              <w:top w:val="nil"/>
              <w:left w:val="nil"/>
              <w:bottom w:val="single" w:sz="4" w:space="0" w:color="auto"/>
              <w:right w:val="single" w:sz="4" w:space="0" w:color="auto"/>
            </w:tcBorders>
            <w:noWrap/>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L, м</w:t>
            </w:r>
          </w:p>
        </w:tc>
        <w:tc>
          <w:tcPr>
            <w:tcW w:w="1843" w:type="dxa"/>
            <w:tcBorders>
              <w:top w:val="nil"/>
              <w:left w:val="nil"/>
              <w:bottom w:val="single" w:sz="4" w:space="0" w:color="auto"/>
              <w:right w:val="single" w:sz="4" w:space="0" w:color="auto"/>
            </w:tcBorders>
            <w:noWrap/>
            <w:vAlign w:val="bottom"/>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М, м</w:t>
            </w:r>
            <w:r w:rsidRPr="00926929">
              <w:rPr>
                <w:rFonts w:ascii="Times New Roman" w:hAnsi="Times New Roman"/>
                <w:color w:val="000000"/>
                <w:sz w:val="20"/>
                <w:szCs w:val="20"/>
                <w:vertAlign w:val="superscript"/>
                <w:lang w:val="ru-RU" w:eastAsia="ru-RU"/>
              </w:rPr>
              <w:t>2</w:t>
            </w:r>
          </w:p>
        </w:tc>
        <w:tc>
          <w:tcPr>
            <w:tcW w:w="1985" w:type="dxa"/>
            <w:tcBorders>
              <w:top w:val="nil"/>
              <w:left w:val="nil"/>
              <w:bottom w:val="single" w:sz="4" w:space="0" w:color="auto"/>
              <w:right w:val="single" w:sz="4" w:space="0" w:color="auto"/>
            </w:tcBorders>
            <w:noWrap/>
            <w:vAlign w:val="bottom"/>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V, м</w:t>
            </w:r>
            <w:r w:rsidRPr="00926929">
              <w:rPr>
                <w:rFonts w:ascii="Times New Roman" w:hAnsi="Times New Roman"/>
                <w:color w:val="000000"/>
                <w:sz w:val="20"/>
                <w:szCs w:val="20"/>
                <w:vertAlign w:val="superscript"/>
                <w:lang w:val="ru-RU" w:eastAsia="ru-RU"/>
              </w:rPr>
              <w:t>3</w:t>
            </w:r>
          </w:p>
        </w:tc>
      </w:tr>
      <w:tr w:rsidR="006B0DEA" w:rsidRPr="00A62952" w:rsidTr="00CF4CF8">
        <w:trPr>
          <w:trHeight w:val="288"/>
          <w:jc w:val="center"/>
        </w:trPr>
        <w:tc>
          <w:tcPr>
            <w:tcW w:w="8946" w:type="dxa"/>
            <w:gridSpan w:val="5"/>
            <w:tcBorders>
              <w:top w:val="single" w:sz="4" w:space="0" w:color="auto"/>
              <w:left w:val="single" w:sz="4" w:space="0" w:color="auto"/>
              <w:bottom w:val="single" w:sz="4" w:space="0" w:color="auto"/>
              <w:right w:val="single" w:sz="4" w:space="0" w:color="auto"/>
            </w:tcBorders>
            <w:noWrap/>
            <w:vAlign w:val="center"/>
          </w:tcPr>
          <w:p w:rsidR="006B0DEA" w:rsidRPr="00A62952" w:rsidRDefault="006B0DEA" w:rsidP="00A62952">
            <w:pPr>
              <w:widowControl/>
              <w:jc w:val="center"/>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Отопление</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2</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3</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0,01963</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4</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0,02944</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6</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7</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0,05888</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8</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9</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200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0,76930</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10</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0,01608</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11</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12</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0,03925</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13</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14</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0,03925</w:t>
            </w:r>
          </w:p>
        </w:tc>
      </w:tr>
      <w:tr w:rsidR="006B0DEA"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67"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867"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0,03925</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lastRenderedPageBreak/>
              <w:t>17</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0,02010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0,15386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0,05770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0,13463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0,02512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0,04906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0,07693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0,27475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0,78500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0,01206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0,03925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0,02944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0,01963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0,01963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0,19625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0,02944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0,02944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0,02944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0,02355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0,05770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0,01206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0,01608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lastRenderedPageBreak/>
              <w:t>58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0,05024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59</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60</w:t>
            </w:r>
          </w:p>
        </w:tc>
        <w:tc>
          <w:tcPr>
            <w:tcW w:w="1867" w:type="dxa"/>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40</w:t>
            </w:r>
          </w:p>
        </w:tc>
        <w:tc>
          <w:tcPr>
            <w:tcW w:w="1843" w:type="dxa"/>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2D1B28" w:rsidRDefault="006B0DEA" w:rsidP="00392C19">
            <w:pPr>
              <w:widowControl/>
              <w:jc w:val="right"/>
              <w:rPr>
                <w:rFonts w:ascii="Times New Roman" w:hAnsi="Times New Roman"/>
                <w:color w:val="000000"/>
                <w:sz w:val="20"/>
                <w:szCs w:val="20"/>
                <w:lang w:val="ru-RU" w:eastAsia="ru-RU"/>
              </w:rPr>
            </w:pPr>
            <w:r w:rsidRPr="002D1B28">
              <w:rPr>
                <w:rFonts w:ascii="Times New Roman" w:hAnsi="Times New Roman"/>
                <w:color w:val="000000"/>
                <w:sz w:val="20"/>
                <w:szCs w:val="20"/>
                <w:lang w:val="ru-RU" w:eastAsia="ru-RU"/>
              </w:rPr>
              <w:t>0,31400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61</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62</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63</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0,01608</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64</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65</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66</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0,23550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67</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0,15700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68</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0,00981</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69</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0,15700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70</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0,02944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71</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0,00981</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72</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0,05024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73</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0,125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0,24531</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74</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0,02944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75</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0,125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0,24531</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76</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0,04906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77</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0,35325</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78</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0,04019</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79</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0,00377</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80</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0,02748</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81</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0,00628</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82</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0,04616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83</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84</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0,11775</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85</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0,02412</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86</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87</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88</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0,11775</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89</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0,05770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90</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0,03925</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91</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92</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0,125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0,06133</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93</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94</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95</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96</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97</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0,01963</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98</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0,125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0,36797</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lastRenderedPageBreak/>
              <w:t>99</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100</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0,125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0,12266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101</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0,94200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102</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103</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104</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0,31400</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105</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0,09813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0,03925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0,10048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0,02512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1,72700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1,57000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0,47100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0,94200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0,78500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0,00251</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0,94200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0,01507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0,00377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0,03462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0,00377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0,05024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0,01507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0,00377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0,01539</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0,00377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lastRenderedPageBreak/>
              <w:t>140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0,03014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142</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0,31400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0,02412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0,03768</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148</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0,02412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0,01206</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151</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70</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0,13738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0,02412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0,05888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0,40192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0,02512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0,15700</w:t>
            </w:r>
          </w:p>
        </w:tc>
      </w:tr>
      <w:tr w:rsidR="00CF4CF8" w:rsidRPr="007A7572" w:rsidTr="00CF4CF8">
        <w:trPr>
          <w:trHeight w:val="22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0,00393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4,90625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0,00628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0,00251</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54</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0,27130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0,00754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0,03014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0,00482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0,00754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0,03925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0,02512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0,00754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0,05770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0,00628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0,11775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0,01884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0,06280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0,03140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lastRenderedPageBreak/>
              <w:t>182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0,11775</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183</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0,25</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1,47188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0,01608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1,96250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0,01206</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189</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0,02512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0,03768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0,15072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1,47188</w:t>
            </w:r>
          </w:p>
        </w:tc>
      </w:tr>
      <w:tr w:rsidR="00CF4CF8" w:rsidRPr="007A7572" w:rsidTr="00CF4CF8">
        <w:trPr>
          <w:trHeight w:val="288"/>
          <w:jc w:val="center"/>
        </w:trPr>
        <w:tc>
          <w:tcPr>
            <w:tcW w:w="2567" w:type="dxa"/>
            <w:gridSpan w:val="2"/>
            <w:tcBorders>
              <w:top w:val="nil"/>
              <w:left w:val="single" w:sz="4" w:space="0" w:color="auto"/>
              <w:bottom w:val="single" w:sz="4" w:space="0" w:color="auto"/>
              <w:right w:val="single" w:sz="4" w:space="0" w:color="auto"/>
            </w:tcBorders>
            <w:noWrap/>
            <w:vAlign w:val="bottom"/>
          </w:tcPr>
          <w:p w:rsidR="006B0DEA" w:rsidRPr="007A7572" w:rsidRDefault="006B0DEA" w:rsidP="00F4024C">
            <w:pPr>
              <w:widowControl/>
              <w:jc w:val="center"/>
              <w:rPr>
                <w:rFonts w:ascii="Times New Roman" w:hAnsi="Times New Roman"/>
                <w:b/>
                <w:color w:val="000000"/>
                <w:sz w:val="20"/>
                <w:szCs w:val="20"/>
                <w:lang w:val="ru-RU" w:eastAsia="ru-RU"/>
              </w:rPr>
            </w:pPr>
            <w:r w:rsidRPr="007A7572">
              <w:rPr>
                <w:rFonts w:ascii="Times New Roman" w:hAnsi="Times New Roman"/>
                <w:b/>
                <w:color w:val="000000"/>
                <w:sz w:val="20"/>
                <w:szCs w:val="20"/>
                <w:lang w:val="ru-RU" w:eastAsia="ru-RU"/>
              </w:rPr>
              <w:t>Итого:</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b/>
                <w:bCs/>
                <w:color w:val="000000"/>
                <w:sz w:val="20"/>
                <w:szCs w:val="20"/>
                <w:lang w:val="ru-RU" w:eastAsia="ru-RU"/>
              </w:rPr>
            </w:pPr>
            <w:r w:rsidRPr="007A7572">
              <w:rPr>
                <w:rFonts w:ascii="Times New Roman" w:hAnsi="Times New Roman"/>
                <w:b/>
                <w:bCs/>
                <w:color w:val="000000"/>
                <w:sz w:val="20"/>
                <w:szCs w:val="20"/>
                <w:lang w:val="ru-RU" w:eastAsia="ru-RU"/>
              </w:rPr>
              <w:t>3513</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b/>
                <w:bCs/>
                <w:color w:val="000000"/>
                <w:sz w:val="20"/>
                <w:szCs w:val="20"/>
                <w:lang w:val="ru-RU" w:eastAsia="ru-RU"/>
              </w:rPr>
            </w:pPr>
            <w:r w:rsidRPr="007A7572">
              <w:rPr>
                <w:rFonts w:ascii="Times New Roman" w:hAnsi="Times New Roman"/>
                <w:b/>
                <w:bCs/>
                <w:color w:val="000000"/>
                <w:sz w:val="20"/>
                <w:szCs w:val="20"/>
                <w:lang w:val="ru-RU" w:eastAsia="ru-RU"/>
              </w:rPr>
              <w:t>193,4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b/>
                <w:bCs/>
                <w:color w:val="000000"/>
                <w:sz w:val="20"/>
                <w:szCs w:val="20"/>
                <w:lang w:val="ru-RU" w:eastAsia="ru-RU"/>
              </w:rPr>
            </w:pPr>
            <w:r w:rsidRPr="007A7572">
              <w:rPr>
                <w:rFonts w:ascii="Times New Roman" w:hAnsi="Times New Roman"/>
                <w:b/>
                <w:bCs/>
                <w:color w:val="000000"/>
                <w:sz w:val="20"/>
                <w:szCs w:val="20"/>
                <w:lang w:val="ru-RU" w:eastAsia="ru-RU"/>
              </w:rPr>
              <w:t>27,3</w:t>
            </w:r>
          </w:p>
        </w:tc>
      </w:tr>
    </w:tbl>
    <w:p w:rsidR="006B0DEA" w:rsidRDefault="006B0DEA" w:rsidP="0065326D">
      <w:pPr>
        <w:ind w:firstLine="550"/>
        <w:jc w:val="both"/>
        <w:rPr>
          <w:rFonts w:ascii="Times New Roman" w:hAnsi="Times New Roman"/>
          <w:sz w:val="24"/>
          <w:szCs w:val="24"/>
        </w:rPr>
      </w:pPr>
    </w:p>
    <w:p w:rsidR="006B0DEA" w:rsidRPr="003F5482" w:rsidRDefault="00824804" w:rsidP="0065326D">
      <w:pPr>
        <w:ind w:firstLine="550"/>
        <w:jc w:val="both"/>
        <w:rPr>
          <w:rFonts w:ascii="Times New Roman" w:hAnsi="Times New Roman"/>
          <w:sz w:val="24"/>
          <w:szCs w:val="24"/>
        </w:rPr>
      </w:pPr>
      <w:r>
        <w:rPr>
          <w:noProof/>
          <w:lang w:val="ru-RU" w:eastAsia="ru-RU"/>
        </w:rPr>
        <w:drawing>
          <wp:inline distT="0" distB="0" distL="0" distR="0" wp14:anchorId="790E057C" wp14:editId="29F5547E">
            <wp:extent cx="4998720" cy="27203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a:stretch>
                      <a:fillRect/>
                    </a:stretch>
                  </pic:blipFill>
                  <pic:spPr bwMode="auto">
                    <a:xfrm>
                      <a:off x="0" y="0"/>
                      <a:ext cx="4998720" cy="2720340"/>
                    </a:xfrm>
                    <a:prstGeom prst="rect">
                      <a:avLst/>
                    </a:prstGeom>
                    <a:noFill/>
                    <a:ln w="9525">
                      <a:noFill/>
                      <a:miter lim="800000"/>
                      <a:headEnd/>
                      <a:tailEnd/>
                    </a:ln>
                  </pic:spPr>
                </pic:pic>
              </a:graphicData>
            </a:graphic>
          </wp:inline>
        </w:drawing>
      </w:r>
    </w:p>
    <w:p w:rsidR="006B0DEA" w:rsidRDefault="006B0DEA" w:rsidP="0065326D">
      <w:pPr>
        <w:ind w:firstLine="550"/>
        <w:jc w:val="both"/>
        <w:rPr>
          <w:rFonts w:ascii="Times New Roman" w:hAnsi="Times New Roman"/>
          <w:sz w:val="24"/>
          <w:szCs w:val="24"/>
        </w:rPr>
      </w:pPr>
    </w:p>
    <w:p w:rsidR="006B0DEA" w:rsidRPr="007A7572" w:rsidRDefault="006B0DEA" w:rsidP="007A7572">
      <w:pPr>
        <w:ind w:left="990" w:hanging="990"/>
        <w:rPr>
          <w:rFonts w:ascii="Times New Roman" w:hAnsi="Times New Roman"/>
          <w:b/>
          <w:lang w:val="ru-RU" w:eastAsia="ru-RU"/>
        </w:rPr>
      </w:pPr>
      <w:r w:rsidRPr="007A7572">
        <w:rPr>
          <w:rFonts w:ascii="Times New Roman" w:hAnsi="Times New Roman"/>
          <w:b/>
          <w:lang w:val="ru-RU"/>
        </w:rPr>
        <w:t xml:space="preserve">Рис. </w:t>
      </w:r>
      <w:r>
        <w:rPr>
          <w:rFonts w:ascii="Times New Roman" w:hAnsi="Times New Roman"/>
          <w:b/>
          <w:lang w:val="ru-RU"/>
        </w:rPr>
        <w:t>1.</w:t>
      </w:r>
      <w:r w:rsidRPr="007A7572">
        <w:rPr>
          <w:rFonts w:ascii="Times New Roman" w:hAnsi="Times New Roman"/>
          <w:b/>
          <w:lang w:val="ru-RU"/>
        </w:rPr>
        <w:t xml:space="preserve">3.2.2. Структура протяженности участков тепловой сети </w:t>
      </w:r>
      <w:r w:rsidRPr="007A7572">
        <w:rPr>
          <w:rFonts w:ascii="Times New Roman" w:hAnsi="Times New Roman"/>
          <w:b/>
          <w:lang w:val="ru-RU" w:eastAsia="ru-RU"/>
        </w:rPr>
        <w:t>с. Октябрьское</w:t>
      </w:r>
    </w:p>
    <w:p w:rsidR="006B0DEA" w:rsidRPr="0065326D" w:rsidRDefault="006B0DEA" w:rsidP="007A7572">
      <w:pPr>
        <w:ind w:left="990" w:firstLine="3"/>
        <w:rPr>
          <w:rFonts w:ascii="Times New Roman" w:hAnsi="Times New Roman"/>
          <w:sz w:val="24"/>
          <w:szCs w:val="24"/>
          <w:lang w:val="ru-RU"/>
        </w:rPr>
      </w:pPr>
      <w:r w:rsidRPr="007A7572">
        <w:rPr>
          <w:rFonts w:ascii="Times New Roman" w:hAnsi="Times New Roman"/>
          <w:b/>
          <w:lang w:val="ru-RU"/>
        </w:rPr>
        <w:t>по условным диаметрам участков (</w:t>
      </w:r>
      <w:r w:rsidRPr="007A7572">
        <w:rPr>
          <w:rFonts w:ascii="Times New Roman" w:hAnsi="Times New Roman"/>
          <w:b/>
        </w:rPr>
        <w:t>d</w:t>
      </w:r>
      <w:r w:rsidRPr="007A7572">
        <w:rPr>
          <w:rFonts w:ascii="Times New Roman" w:hAnsi="Times New Roman"/>
          <w:b/>
          <w:lang w:val="ru-RU"/>
        </w:rPr>
        <w:t>у мм; %)</w:t>
      </w:r>
    </w:p>
    <w:p w:rsidR="006B0DEA" w:rsidRPr="0065326D" w:rsidRDefault="006B0DEA" w:rsidP="0065326D">
      <w:pPr>
        <w:ind w:firstLine="550"/>
        <w:jc w:val="both"/>
        <w:rPr>
          <w:rFonts w:ascii="Times New Roman" w:hAnsi="Times New Roman"/>
          <w:sz w:val="24"/>
          <w:szCs w:val="24"/>
          <w:lang w:val="ru-RU"/>
        </w:rPr>
      </w:pPr>
    </w:p>
    <w:p w:rsidR="006B0DEA" w:rsidRDefault="006B0DEA" w:rsidP="0065326D">
      <w:pPr>
        <w:ind w:firstLine="567"/>
        <w:jc w:val="both"/>
        <w:rPr>
          <w:rFonts w:ascii="Times New Roman" w:hAnsi="Times New Roman"/>
          <w:sz w:val="24"/>
          <w:szCs w:val="24"/>
          <w:lang w:val="ru-RU" w:eastAsia="ru-RU"/>
        </w:rPr>
      </w:pPr>
      <w:r>
        <w:rPr>
          <w:rFonts w:ascii="Times New Roman" w:hAnsi="Times New Roman"/>
          <w:sz w:val="24"/>
          <w:szCs w:val="24"/>
          <w:lang w:val="ru-RU" w:eastAsia="ru-RU"/>
        </w:rPr>
        <w:t>Присоединенная к сети тепловая нагрузка отопления составляет 5,85 Гкал/ч. Удельная материальная характеристика для с. Октябрьского – 33,06 м</w:t>
      </w:r>
      <w:r w:rsidRPr="00075F8B">
        <w:rPr>
          <w:rFonts w:ascii="Times New Roman" w:hAnsi="Times New Roman"/>
          <w:sz w:val="24"/>
          <w:szCs w:val="24"/>
          <w:vertAlign w:val="superscript"/>
          <w:lang w:val="ru-RU" w:eastAsia="ru-RU"/>
        </w:rPr>
        <w:t>2</w:t>
      </w:r>
      <w:r>
        <w:rPr>
          <w:rFonts w:ascii="Times New Roman" w:hAnsi="Times New Roman"/>
          <w:sz w:val="24"/>
          <w:szCs w:val="24"/>
          <w:lang w:val="ru-RU" w:eastAsia="ru-RU"/>
        </w:rPr>
        <w:t>/Гкал/ч.</w:t>
      </w:r>
    </w:p>
    <w:p w:rsidR="006B0DEA" w:rsidRDefault="006B0DEA" w:rsidP="0065326D">
      <w:pPr>
        <w:ind w:firstLine="567"/>
        <w:jc w:val="both"/>
        <w:rPr>
          <w:rFonts w:ascii="Times New Roman" w:hAnsi="Times New Roman"/>
          <w:sz w:val="24"/>
          <w:szCs w:val="24"/>
          <w:lang w:val="ru-RU" w:eastAsia="ru-RU"/>
        </w:rPr>
      </w:pPr>
      <w:r w:rsidRPr="0065326D">
        <w:rPr>
          <w:rFonts w:ascii="Times New Roman" w:hAnsi="Times New Roman"/>
          <w:sz w:val="24"/>
          <w:szCs w:val="24"/>
          <w:lang w:val="ru-RU" w:eastAsia="ru-RU"/>
        </w:rPr>
        <w:t xml:space="preserve">С учетом того, что </w:t>
      </w:r>
      <w:r w:rsidRPr="0020060F">
        <w:rPr>
          <w:rStyle w:val="ArialNarrow"/>
          <w:rFonts w:ascii="Times New Roman" w:hAnsi="Times New Roman"/>
          <w:sz w:val="24"/>
          <w:szCs w:val="24"/>
        </w:rPr>
        <w:t>зона предельной эффективности централизованн</w:t>
      </w:r>
      <w:r>
        <w:rPr>
          <w:rStyle w:val="ArialNarrow"/>
          <w:rFonts w:ascii="Times New Roman" w:hAnsi="Times New Roman"/>
          <w:sz w:val="24"/>
          <w:szCs w:val="24"/>
        </w:rPr>
        <w:t>ых</w:t>
      </w:r>
      <w:r w:rsidRPr="0020060F">
        <w:rPr>
          <w:rStyle w:val="ArialNarrow"/>
          <w:rFonts w:ascii="Times New Roman" w:hAnsi="Times New Roman"/>
          <w:sz w:val="24"/>
          <w:szCs w:val="24"/>
        </w:rPr>
        <w:t xml:space="preserve"> систем теплоснабжения ограничена удельной материальной характеристикой 200 м</w:t>
      </w:r>
      <w:r w:rsidRPr="0020060F">
        <w:rPr>
          <w:rStyle w:val="ArialNarrow"/>
          <w:rFonts w:ascii="Times New Roman" w:hAnsi="Times New Roman"/>
          <w:sz w:val="24"/>
          <w:szCs w:val="24"/>
          <w:vertAlign w:val="superscript"/>
        </w:rPr>
        <w:t>2</w:t>
      </w:r>
      <w:r w:rsidRPr="0020060F">
        <w:rPr>
          <w:rStyle w:val="ArialNarrow"/>
          <w:rFonts w:ascii="Times New Roman" w:hAnsi="Times New Roman"/>
          <w:sz w:val="24"/>
          <w:szCs w:val="24"/>
        </w:rPr>
        <w:t xml:space="preserve">/Гкал/ч, </w:t>
      </w:r>
      <w:r w:rsidRPr="0065326D">
        <w:rPr>
          <w:rFonts w:ascii="Times New Roman" w:hAnsi="Times New Roman"/>
          <w:sz w:val="24"/>
          <w:szCs w:val="24"/>
          <w:lang w:val="ru-RU" w:eastAsia="ru-RU"/>
        </w:rPr>
        <w:t>можно сделать вывод о том, что зон</w:t>
      </w:r>
      <w:r>
        <w:rPr>
          <w:rFonts w:ascii="Times New Roman" w:hAnsi="Times New Roman"/>
          <w:sz w:val="24"/>
          <w:szCs w:val="24"/>
          <w:lang w:val="ru-RU" w:eastAsia="ru-RU"/>
        </w:rPr>
        <w:t>а</w:t>
      </w:r>
      <w:r w:rsidRPr="0065326D">
        <w:rPr>
          <w:rFonts w:ascii="Times New Roman" w:hAnsi="Times New Roman"/>
          <w:sz w:val="24"/>
          <w:szCs w:val="24"/>
          <w:lang w:val="ru-RU" w:eastAsia="ru-RU"/>
        </w:rPr>
        <w:t xml:space="preserve"> действия </w:t>
      </w:r>
      <w:r w:rsidRPr="0020060F">
        <w:rPr>
          <w:rStyle w:val="ArialNarrow"/>
          <w:rFonts w:ascii="Times New Roman" w:hAnsi="Times New Roman"/>
          <w:sz w:val="24"/>
          <w:szCs w:val="24"/>
        </w:rPr>
        <w:t>централизованн</w:t>
      </w:r>
      <w:r>
        <w:rPr>
          <w:rStyle w:val="ArialNarrow"/>
          <w:rFonts w:ascii="Times New Roman" w:hAnsi="Times New Roman"/>
          <w:sz w:val="24"/>
          <w:szCs w:val="24"/>
        </w:rPr>
        <w:t>ой</w:t>
      </w:r>
      <w:r w:rsidRPr="0020060F">
        <w:rPr>
          <w:rStyle w:val="ArialNarrow"/>
          <w:rFonts w:ascii="Times New Roman" w:hAnsi="Times New Roman"/>
          <w:sz w:val="24"/>
          <w:szCs w:val="24"/>
        </w:rPr>
        <w:t xml:space="preserve"> систем</w:t>
      </w:r>
      <w:r>
        <w:rPr>
          <w:rStyle w:val="ArialNarrow"/>
          <w:rFonts w:ascii="Times New Roman" w:hAnsi="Times New Roman"/>
          <w:sz w:val="24"/>
          <w:szCs w:val="24"/>
        </w:rPr>
        <w:t>ы</w:t>
      </w:r>
      <w:r w:rsidRPr="0020060F">
        <w:rPr>
          <w:rStyle w:val="ArialNarrow"/>
          <w:rFonts w:ascii="Times New Roman" w:hAnsi="Times New Roman"/>
          <w:sz w:val="24"/>
          <w:szCs w:val="24"/>
        </w:rPr>
        <w:t xml:space="preserve"> теплоснабжения </w:t>
      </w:r>
      <w:r>
        <w:rPr>
          <w:rStyle w:val="ArialNarrow"/>
          <w:rFonts w:ascii="Times New Roman" w:hAnsi="Times New Roman"/>
          <w:sz w:val="24"/>
          <w:szCs w:val="24"/>
        </w:rPr>
        <w:t xml:space="preserve"> с.Октябрьского </w:t>
      </w:r>
      <w:r w:rsidRPr="0065326D">
        <w:rPr>
          <w:rFonts w:ascii="Times New Roman" w:hAnsi="Times New Roman"/>
          <w:sz w:val="24"/>
          <w:szCs w:val="24"/>
          <w:lang w:val="ru-RU" w:eastAsia="ru-RU"/>
        </w:rPr>
        <w:t>удовлетворяют этому требованию.</w:t>
      </w:r>
    </w:p>
    <w:p w:rsidR="006B0DEA" w:rsidRPr="0065326D" w:rsidRDefault="006B0DEA" w:rsidP="0065326D">
      <w:pPr>
        <w:ind w:firstLine="567"/>
        <w:jc w:val="both"/>
        <w:rPr>
          <w:rFonts w:ascii="Times New Roman" w:hAnsi="Times New Roman"/>
          <w:sz w:val="24"/>
          <w:szCs w:val="24"/>
          <w:lang w:val="ru-RU" w:eastAsia="ru-RU"/>
        </w:rPr>
      </w:pPr>
      <w:r>
        <w:rPr>
          <w:rFonts w:ascii="Times New Roman" w:hAnsi="Times New Roman"/>
          <w:sz w:val="24"/>
          <w:szCs w:val="24"/>
          <w:lang w:val="ru-RU" w:eastAsia="ru-RU"/>
        </w:rPr>
        <w:t xml:space="preserve">В качестве компенсаторов тепловых удлинений применяются П-образные компенсаторы. </w:t>
      </w:r>
    </w:p>
    <w:p w:rsidR="006B0DEA" w:rsidRPr="0065326D" w:rsidRDefault="006B0DEA" w:rsidP="00926929">
      <w:pPr>
        <w:ind w:firstLine="770"/>
        <w:rPr>
          <w:rFonts w:ascii="Times New Roman" w:hAnsi="Times New Roman"/>
          <w:sz w:val="24"/>
          <w:szCs w:val="24"/>
          <w:lang w:val="ru-RU"/>
        </w:rPr>
      </w:pPr>
      <w:r w:rsidRPr="0065326D">
        <w:rPr>
          <w:rFonts w:ascii="Times New Roman" w:hAnsi="Times New Roman"/>
          <w:bCs/>
          <w:sz w:val="24"/>
          <w:szCs w:val="24"/>
          <w:lang w:val="ru-RU" w:eastAsia="ru-RU"/>
        </w:rPr>
        <w:t xml:space="preserve">Общая характеристика систем транспорта и распределения тепловой энергии </w:t>
      </w:r>
      <w:r w:rsidRPr="0065326D">
        <w:rPr>
          <w:rFonts w:ascii="Times New Roman" w:hAnsi="Times New Roman"/>
          <w:bCs/>
          <w:sz w:val="24"/>
          <w:szCs w:val="24"/>
          <w:lang w:val="ru-RU" w:eastAsia="ru-RU"/>
        </w:rPr>
        <w:lastRenderedPageBreak/>
        <w:t xml:space="preserve">(тепловых сетей) </w:t>
      </w:r>
      <w:r>
        <w:rPr>
          <w:rFonts w:ascii="Times New Roman" w:hAnsi="Times New Roman"/>
          <w:bCs/>
          <w:sz w:val="24"/>
          <w:szCs w:val="24"/>
          <w:lang w:val="ru-RU" w:eastAsia="ru-RU"/>
        </w:rPr>
        <w:t>Октябрьского</w:t>
      </w:r>
      <w:r w:rsidRPr="0065326D">
        <w:rPr>
          <w:rFonts w:ascii="Times New Roman" w:hAnsi="Times New Roman"/>
          <w:bCs/>
          <w:sz w:val="24"/>
          <w:szCs w:val="24"/>
          <w:lang w:val="ru-RU" w:eastAsia="ru-RU"/>
        </w:rPr>
        <w:t xml:space="preserve"> СП приведена в табл. </w:t>
      </w:r>
      <w:r>
        <w:rPr>
          <w:rFonts w:ascii="Times New Roman" w:hAnsi="Times New Roman"/>
          <w:bCs/>
          <w:sz w:val="24"/>
          <w:szCs w:val="24"/>
          <w:lang w:val="ru-RU" w:eastAsia="ru-RU"/>
        </w:rPr>
        <w:t>1.</w:t>
      </w:r>
      <w:r w:rsidRPr="0065326D">
        <w:rPr>
          <w:rFonts w:ascii="Times New Roman" w:hAnsi="Times New Roman"/>
          <w:bCs/>
          <w:sz w:val="24"/>
          <w:szCs w:val="24"/>
          <w:lang w:val="ru-RU" w:eastAsia="ru-RU"/>
        </w:rPr>
        <w:t>3.2.</w:t>
      </w:r>
      <w:r>
        <w:rPr>
          <w:rFonts w:ascii="Times New Roman" w:hAnsi="Times New Roman"/>
          <w:bCs/>
          <w:sz w:val="24"/>
          <w:szCs w:val="24"/>
          <w:lang w:val="ru-RU" w:eastAsia="ru-RU"/>
        </w:rPr>
        <w:t>2</w:t>
      </w:r>
      <w:r w:rsidRPr="0065326D">
        <w:rPr>
          <w:rFonts w:ascii="Times New Roman" w:hAnsi="Times New Roman"/>
          <w:bCs/>
          <w:sz w:val="24"/>
          <w:szCs w:val="24"/>
          <w:lang w:val="ru-RU" w:eastAsia="ru-RU"/>
        </w:rPr>
        <w:t>.</w:t>
      </w:r>
    </w:p>
    <w:p w:rsidR="006B0DEA" w:rsidRPr="0065326D" w:rsidRDefault="006B0DEA" w:rsidP="0065326D">
      <w:pPr>
        <w:ind w:firstLine="550"/>
        <w:jc w:val="both"/>
        <w:rPr>
          <w:rFonts w:ascii="Times New Roman" w:hAnsi="Times New Roman"/>
          <w:sz w:val="24"/>
          <w:szCs w:val="24"/>
          <w:lang w:val="ru-RU"/>
        </w:rPr>
        <w:sectPr w:rsidR="006B0DEA" w:rsidRPr="0065326D" w:rsidSect="0065326D">
          <w:headerReference w:type="default" r:id="rId18"/>
          <w:pgSz w:w="11906" w:h="16838"/>
          <w:pgMar w:top="1134" w:right="851" w:bottom="1134" w:left="1843" w:header="709" w:footer="709" w:gutter="0"/>
          <w:cols w:space="708"/>
          <w:docGrid w:linePitch="360"/>
        </w:sectPr>
      </w:pPr>
    </w:p>
    <w:p w:rsidR="006B0DEA" w:rsidRPr="0065326D" w:rsidRDefault="006B0DEA" w:rsidP="0065326D">
      <w:pPr>
        <w:ind w:left="2860" w:hanging="2090"/>
        <w:jc w:val="both"/>
        <w:rPr>
          <w:rFonts w:ascii="Times New Roman" w:hAnsi="Times New Roman"/>
          <w:b/>
          <w:bCs/>
          <w:sz w:val="24"/>
          <w:szCs w:val="24"/>
          <w:lang w:val="ru-RU" w:eastAsia="ru-RU"/>
        </w:rPr>
      </w:pPr>
      <w:r w:rsidRPr="0065326D">
        <w:rPr>
          <w:rFonts w:ascii="Times New Roman" w:hAnsi="Times New Roman"/>
          <w:b/>
          <w:bCs/>
          <w:sz w:val="24"/>
          <w:szCs w:val="24"/>
          <w:lang w:val="ru-RU" w:eastAsia="ru-RU"/>
        </w:rPr>
        <w:lastRenderedPageBreak/>
        <w:t xml:space="preserve">Таблица </w:t>
      </w:r>
      <w:r>
        <w:rPr>
          <w:rFonts w:ascii="Times New Roman" w:hAnsi="Times New Roman"/>
          <w:b/>
          <w:bCs/>
          <w:sz w:val="24"/>
          <w:szCs w:val="24"/>
          <w:lang w:val="ru-RU" w:eastAsia="ru-RU"/>
        </w:rPr>
        <w:t>1.</w:t>
      </w:r>
      <w:r w:rsidRPr="0065326D">
        <w:rPr>
          <w:rFonts w:ascii="Times New Roman" w:hAnsi="Times New Roman"/>
          <w:b/>
          <w:bCs/>
          <w:sz w:val="24"/>
          <w:szCs w:val="24"/>
          <w:lang w:val="ru-RU" w:eastAsia="ru-RU"/>
        </w:rPr>
        <w:t>3.2.</w:t>
      </w:r>
      <w:r>
        <w:rPr>
          <w:rFonts w:ascii="Times New Roman" w:hAnsi="Times New Roman"/>
          <w:b/>
          <w:bCs/>
          <w:sz w:val="24"/>
          <w:szCs w:val="24"/>
          <w:lang w:val="ru-RU" w:eastAsia="ru-RU"/>
        </w:rPr>
        <w:t>2</w:t>
      </w:r>
      <w:r w:rsidRPr="0065326D">
        <w:rPr>
          <w:rFonts w:ascii="Times New Roman" w:hAnsi="Times New Roman"/>
          <w:b/>
          <w:bCs/>
          <w:sz w:val="24"/>
          <w:szCs w:val="24"/>
          <w:lang w:val="ru-RU" w:eastAsia="ru-RU"/>
        </w:rPr>
        <w:t>. Общая характеристика систем</w:t>
      </w:r>
      <w:r>
        <w:rPr>
          <w:rFonts w:ascii="Times New Roman" w:hAnsi="Times New Roman"/>
          <w:b/>
          <w:bCs/>
          <w:sz w:val="24"/>
          <w:szCs w:val="24"/>
          <w:lang w:val="ru-RU" w:eastAsia="ru-RU"/>
        </w:rPr>
        <w:t>ы</w:t>
      </w:r>
      <w:r w:rsidRPr="0065326D">
        <w:rPr>
          <w:rFonts w:ascii="Times New Roman" w:hAnsi="Times New Roman"/>
          <w:b/>
          <w:bCs/>
          <w:sz w:val="24"/>
          <w:szCs w:val="24"/>
          <w:lang w:val="ru-RU" w:eastAsia="ru-RU"/>
        </w:rPr>
        <w:t xml:space="preserve"> транспорта и распределения </w:t>
      </w:r>
    </w:p>
    <w:p w:rsidR="006B0DEA" w:rsidRPr="0065326D" w:rsidRDefault="006B0DEA" w:rsidP="0065326D">
      <w:pPr>
        <w:ind w:left="2860" w:hanging="440"/>
        <w:jc w:val="both"/>
        <w:rPr>
          <w:rFonts w:ascii="Times New Roman" w:hAnsi="Times New Roman"/>
          <w:b/>
          <w:bCs/>
          <w:sz w:val="24"/>
          <w:szCs w:val="24"/>
          <w:lang w:val="ru-RU" w:eastAsia="ru-RU"/>
        </w:rPr>
      </w:pPr>
      <w:r w:rsidRPr="0065326D">
        <w:rPr>
          <w:rFonts w:ascii="Times New Roman" w:hAnsi="Times New Roman"/>
          <w:b/>
          <w:bCs/>
          <w:sz w:val="24"/>
          <w:szCs w:val="24"/>
          <w:lang w:val="ru-RU" w:eastAsia="ru-RU"/>
        </w:rPr>
        <w:t xml:space="preserve">тепловой энергии </w:t>
      </w:r>
      <w:r>
        <w:rPr>
          <w:rFonts w:ascii="Times New Roman" w:hAnsi="Times New Roman"/>
          <w:b/>
          <w:bCs/>
          <w:sz w:val="24"/>
          <w:szCs w:val="24"/>
          <w:lang w:val="ru-RU" w:eastAsia="ru-RU"/>
        </w:rPr>
        <w:t xml:space="preserve">с. Октябрьское </w:t>
      </w:r>
    </w:p>
    <w:p w:rsidR="006B0DEA" w:rsidRPr="0065326D" w:rsidRDefault="006B0DEA" w:rsidP="0065326D">
      <w:pPr>
        <w:ind w:left="2860" w:hanging="440"/>
        <w:jc w:val="both"/>
        <w:rPr>
          <w:rFonts w:ascii="Times New Roman" w:hAnsi="Times New Roman"/>
          <w:b/>
          <w:bCs/>
          <w:sz w:val="24"/>
          <w:szCs w:val="24"/>
          <w:lang w:val="ru-RU" w:eastAsia="ru-RU"/>
        </w:rPr>
      </w:pPr>
    </w:p>
    <w:tbl>
      <w:tblPr>
        <w:tblW w:w="13850" w:type="dxa"/>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25"/>
        <w:gridCol w:w="1425"/>
        <w:gridCol w:w="1425"/>
        <w:gridCol w:w="1430"/>
        <w:gridCol w:w="1430"/>
        <w:gridCol w:w="1315"/>
        <w:gridCol w:w="770"/>
        <w:gridCol w:w="1760"/>
        <w:gridCol w:w="1870"/>
      </w:tblGrid>
      <w:tr w:rsidR="006B0DEA" w:rsidRPr="00A35DD5" w:rsidTr="00FD76E6">
        <w:trPr>
          <w:trHeight w:val="1362"/>
        </w:trPr>
        <w:tc>
          <w:tcPr>
            <w:tcW w:w="2425" w:type="dxa"/>
            <w:vMerge w:val="restart"/>
            <w:vAlign w:val="center"/>
          </w:tcPr>
          <w:p w:rsidR="006B0DEA" w:rsidRPr="0065326D" w:rsidRDefault="006B0DEA" w:rsidP="0065326D">
            <w:pPr>
              <w:jc w:val="center"/>
              <w:rPr>
                <w:rFonts w:ascii="Times New Roman" w:hAnsi="Times New Roman"/>
                <w:sz w:val="20"/>
                <w:szCs w:val="20"/>
                <w:lang w:val="ru-RU" w:eastAsia="ru-RU"/>
              </w:rPr>
            </w:pPr>
            <w:bookmarkStart w:id="17" w:name="RANGE!A1:I11"/>
            <w:bookmarkEnd w:id="17"/>
            <w:r w:rsidRPr="0065326D">
              <w:rPr>
                <w:rFonts w:ascii="Times New Roman" w:hAnsi="Times New Roman"/>
                <w:sz w:val="20"/>
                <w:szCs w:val="20"/>
                <w:lang w:val="ru-RU" w:eastAsia="ru-RU"/>
              </w:rPr>
              <w:t>Наименование системы теплоснабжения, населенного пункта</w:t>
            </w:r>
          </w:p>
        </w:tc>
        <w:tc>
          <w:tcPr>
            <w:tcW w:w="1425" w:type="dxa"/>
            <w:vMerge w:val="restart"/>
            <w:vAlign w:val="center"/>
          </w:tcPr>
          <w:p w:rsidR="006B0DEA" w:rsidRPr="0065326D" w:rsidRDefault="006B0DEA" w:rsidP="0065326D">
            <w:pPr>
              <w:ind w:right="-108"/>
              <w:jc w:val="center"/>
              <w:rPr>
                <w:rFonts w:ascii="Times New Roman" w:hAnsi="Times New Roman"/>
                <w:sz w:val="20"/>
                <w:szCs w:val="20"/>
                <w:lang w:val="ru-RU" w:eastAsia="ru-RU"/>
              </w:rPr>
            </w:pPr>
            <w:r w:rsidRPr="0065326D">
              <w:rPr>
                <w:rFonts w:ascii="Times New Roman" w:hAnsi="Times New Roman"/>
                <w:sz w:val="20"/>
                <w:szCs w:val="20"/>
                <w:lang w:val="ru-RU" w:eastAsia="ru-RU"/>
              </w:rPr>
              <w:t>Наименование предприятия (филиала ЭСО), эксплуатирующего тепловые сети</w:t>
            </w:r>
          </w:p>
        </w:tc>
        <w:tc>
          <w:tcPr>
            <w:tcW w:w="1425" w:type="dxa"/>
            <w:vMerge w:val="restart"/>
            <w:vAlign w:val="center"/>
          </w:tcPr>
          <w:p w:rsidR="006B0DEA" w:rsidRPr="00472BF6" w:rsidRDefault="006B0DEA" w:rsidP="0065326D">
            <w:pPr>
              <w:ind w:right="-113"/>
              <w:jc w:val="center"/>
              <w:rPr>
                <w:rFonts w:ascii="Times New Roman" w:hAnsi="Times New Roman"/>
                <w:sz w:val="20"/>
                <w:szCs w:val="20"/>
                <w:lang w:eastAsia="ru-RU"/>
              </w:rPr>
            </w:pPr>
            <w:r w:rsidRPr="00472BF6">
              <w:rPr>
                <w:rFonts w:ascii="Times New Roman" w:hAnsi="Times New Roman"/>
                <w:sz w:val="20"/>
                <w:szCs w:val="20"/>
                <w:lang w:eastAsia="ru-RU"/>
              </w:rPr>
              <w:t>Типтеплоносителя, его параметры</w:t>
            </w:r>
            <w:r w:rsidRPr="00472BF6">
              <w:rPr>
                <w:rFonts w:ascii="Times New Roman" w:hAnsi="Times New Roman"/>
                <w:sz w:val="20"/>
                <w:szCs w:val="20"/>
                <w:vertAlign w:val="superscript"/>
                <w:lang w:eastAsia="ru-RU"/>
              </w:rPr>
              <w:t>1</w:t>
            </w:r>
          </w:p>
        </w:tc>
        <w:tc>
          <w:tcPr>
            <w:tcW w:w="1430" w:type="dxa"/>
            <w:vMerge w:val="restart"/>
            <w:vAlign w:val="center"/>
          </w:tcPr>
          <w:p w:rsidR="006B0DEA" w:rsidRPr="0065326D" w:rsidRDefault="006B0DEA" w:rsidP="00A9645B">
            <w:pPr>
              <w:ind w:right="-113" w:hanging="103"/>
              <w:jc w:val="center"/>
              <w:rPr>
                <w:rFonts w:ascii="Times New Roman" w:hAnsi="Times New Roman"/>
                <w:sz w:val="20"/>
                <w:szCs w:val="20"/>
                <w:lang w:val="ru-RU" w:eastAsia="ru-RU"/>
              </w:rPr>
            </w:pPr>
            <w:r w:rsidRPr="0065326D">
              <w:rPr>
                <w:rFonts w:ascii="Times New Roman" w:hAnsi="Times New Roman"/>
                <w:sz w:val="20"/>
                <w:szCs w:val="20"/>
                <w:lang w:val="ru-RU" w:eastAsia="ru-RU"/>
              </w:rPr>
              <w:t xml:space="preserve">Протяженность трубопроводов тепловых сетей в </w:t>
            </w:r>
            <w:r>
              <w:rPr>
                <w:rFonts w:ascii="Times New Roman" w:hAnsi="Times New Roman"/>
                <w:sz w:val="20"/>
                <w:szCs w:val="20"/>
                <w:lang w:val="ru-RU" w:eastAsia="ru-RU"/>
              </w:rPr>
              <w:t>одно</w:t>
            </w:r>
            <w:r w:rsidRPr="0065326D">
              <w:rPr>
                <w:rFonts w:ascii="Times New Roman" w:hAnsi="Times New Roman"/>
                <w:sz w:val="20"/>
                <w:szCs w:val="20"/>
                <w:lang w:val="ru-RU" w:eastAsia="ru-RU"/>
              </w:rPr>
              <w:t>трубном исчислении, м</w:t>
            </w:r>
          </w:p>
        </w:tc>
        <w:tc>
          <w:tcPr>
            <w:tcW w:w="1430" w:type="dxa"/>
            <w:vMerge w:val="restart"/>
            <w:vAlign w:val="center"/>
          </w:tcPr>
          <w:p w:rsidR="006B0DEA" w:rsidRPr="0065326D" w:rsidRDefault="006B0DEA" w:rsidP="0065326D">
            <w:pPr>
              <w:ind w:right="-113" w:hanging="103"/>
              <w:jc w:val="center"/>
              <w:rPr>
                <w:rFonts w:ascii="Times New Roman" w:hAnsi="Times New Roman"/>
                <w:sz w:val="20"/>
                <w:szCs w:val="20"/>
                <w:lang w:val="ru-RU" w:eastAsia="ru-RU"/>
              </w:rPr>
            </w:pPr>
            <w:r w:rsidRPr="0065326D">
              <w:rPr>
                <w:rFonts w:ascii="Times New Roman" w:hAnsi="Times New Roman"/>
                <w:sz w:val="20"/>
                <w:szCs w:val="20"/>
                <w:lang w:val="ru-RU" w:eastAsia="ru-RU"/>
              </w:rPr>
              <w:t>Средний (по матер. харак-теристике) наружный диаметр трубопроводов тепловых сетей, м</w:t>
            </w:r>
          </w:p>
        </w:tc>
        <w:tc>
          <w:tcPr>
            <w:tcW w:w="2085" w:type="dxa"/>
            <w:gridSpan w:val="2"/>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Объем трубопроводов тепловых сетей, м</w:t>
            </w:r>
            <w:r w:rsidRPr="0065326D">
              <w:rPr>
                <w:rFonts w:ascii="Times New Roman" w:hAnsi="Times New Roman"/>
                <w:sz w:val="20"/>
                <w:szCs w:val="20"/>
                <w:vertAlign w:val="superscript"/>
                <w:lang w:val="ru-RU" w:eastAsia="ru-RU"/>
              </w:rPr>
              <w:t>3</w:t>
            </w:r>
          </w:p>
        </w:tc>
        <w:tc>
          <w:tcPr>
            <w:tcW w:w="1760" w:type="dxa"/>
            <w:vMerge w:val="restart"/>
            <w:vAlign w:val="center"/>
          </w:tcPr>
          <w:p w:rsidR="006B0DEA" w:rsidRPr="0065326D" w:rsidRDefault="006B0DEA" w:rsidP="0065326D">
            <w:pPr>
              <w:ind w:right="-118"/>
              <w:jc w:val="center"/>
              <w:rPr>
                <w:rFonts w:ascii="Times New Roman" w:hAnsi="Times New Roman"/>
                <w:sz w:val="20"/>
                <w:szCs w:val="20"/>
                <w:lang w:val="ru-RU" w:eastAsia="ru-RU"/>
              </w:rPr>
            </w:pPr>
            <w:r w:rsidRPr="0065326D">
              <w:rPr>
                <w:rFonts w:ascii="Times New Roman" w:hAnsi="Times New Roman"/>
                <w:sz w:val="20"/>
                <w:szCs w:val="20"/>
                <w:lang w:val="ru-RU" w:eastAsia="ru-RU"/>
              </w:rPr>
              <w:t>Количество насосных станций в зоне эксплуатационной ответственности, шт.</w:t>
            </w:r>
          </w:p>
        </w:tc>
        <w:tc>
          <w:tcPr>
            <w:tcW w:w="1870" w:type="dxa"/>
            <w:vMerge w:val="restart"/>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Количество ЦТП в зоне эксплуатационной ответственности, шт.</w:t>
            </w:r>
          </w:p>
        </w:tc>
      </w:tr>
      <w:tr w:rsidR="006B0DEA" w:rsidRPr="00FB2E49" w:rsidTr="00FD76E6">
        <w:trPr>
          <w:trHeight w:val="560"/>
        </w:trPr>
        <w:tc>
          <w:tcPr>
            <w:tcW w:w="2425" w:type="dxa"/>
            <w:vMerge/>
            <w:vAlign w:val="center"/>
          </w:tcPr>
          <w:p w:rsidR="006B0DEA" w:rsidRPr="0065326D" w:rsidRDefault="006B0DEA" w:rsidP="0065326D">
            <w:pPr>
              <w:rPr>
                <w:rFonts w:ascii="Times New Roman" w:hAnsi="Times New Roman"/>
                <w:sz w:val="20"/>
                <w:szCs w:val="20"/>
                <w:lang w:val="ru-RU" w:eastAsia="ru-RU"/>
              </w:rPr>
            </w:pPr>
          </w:p>
        </w:tc>
        <w:tc>
          <w:tcPr>
            <w:tcW w:w="1425" w:type="dxa"/>
            <w:vMerge/>
            <w:vAlign w:val="center"/>
          </w:tcPr>
          <w:p w:rsidR="006B0DEA" w:rsidRPr="0065326D" w:rsidRDefault="006B0DEA" w:rsidP="0065326D">
            <w:pPr>
              <w:rPr>
                <w:rFonts w:ascii="Times New Roman" w:hAnsi="Times New Roman"/>
                <w:sz w:val="20"/>
                <w:szCs w:val="20"/>
                <w:lang w:val="ru-RU" w:eastAsia="ru-RU"/>
              </w:rPr>
            </w:pPr>
          </w:p>
        </w:tc>
        <w:tc>
          <w:tcPr>
            <w:tcW w:w="1425" w:type="dxa"/>
            <w:vMerge/>
            <w:vAlign w:val="center"/>
          </w:tcPr>
          <w:p w:rsidR="006B0DEA" w:rsidRPr="0065326D" w:rsidRDefault="006B0DEA" w:rsidP="0065326D">
            <w:pPr>
              <w:rPr>
                <w:rFonts w:ascii="Times New Roman" w:hAnsi="Times New Roman"/>
                <w:sz w:val="20"/>
                <w:szCs w:val="20"/>
                <w:lang w:val="ru-RU" w:eastAsia="ru-RU"/>
              </w:rPr>
            </w:pPr>
          </w:p>
        </w:tc>
        <w:tc>
          <w:tcPr>
            <w:tcW w:w="1430" w:type="dxa"/>
            <w:vMerge/>
            <w:vAlign w:val="center"/>
          </w:tcPr>
          <w:p w:rsidR="006B0DEA" w:rsidRPr="0065326D" w:rsidRDefault="006B0DEA" w:rsidP="0065326D">
            <w:pPr>
              <w:rPr>
                <w:rFonts w:ascii="Times New Roman" w:hAnsi="Times New Roman"/>
                <w:sz w:val="20"/>
                <w:szCs w:val="20"/>
                <w:lang w:val="ru-RU" w:eastAsia="ru-RU"/>
              </w:rPr>
            </w:pPr>
          </w:p>
        </w:tc>
        <w:tc>
          <w:tcPr>
            <w:tcW w:w="1430" w:type="dxa"/>
            <w:vMerge/>
            <w:vAlign w:val="center"/>
          </w:tcPr>
          <w:p w:rsidR="006B0DEA" w:rsidRPr="0065326D" w:rsidRDefault="006B0DEA" w:rsidP="0065326D">
            <w:pPr>
              <w:ind w:right="-113" w:hanging="103"/>
              <w:jc w:val="center"/>
              <w:rPr>
                <w:rFonts w:ascii="Times New Roman" w:hAnsi="Times New Roman"/>
                <w:sz w:val="20"/>
                <w:szCs w:val="20"/>
                <w:lang w:val="ru-RU" w:eastAsia="ru-RU"/>
              </w:rPr>
            </w:pPr>
          </w:p>
        </w:tc>
        <w:tc>
          <w:tcPr>
            <w:tcW w:w="1315" w:type="dxa"/>
            <w:vAlign w:val="center"/>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Отопитель</w:t>
            </w:r>
            <w:r>
              <w:rPr>
                <w:rFonts w:ascii="Times New Roman" w:hAnsi="Times New Roman"/>
                <w:sz w:val="20"/>
                <w:szCs w:val="20"/>
                <w:lang w:eastAsia="ru-RU"/>
              </w:rPr>
              <w:t>-</w:t>
            </w:r>
            <w:r w:rsidRPr="00FB2E49">
              <w:rPr>
                <w:rFonts w:ascii="Times New Roman" w:hAnsi="Times New Roman"/>
                <w:sz w:val="20"/>
                <w:szCs w:val="20"/>
                <w:lang w:eastAsia="ru-RU"/>
              </w:rPr>
              <w:t>ныйпериод</w:t>
            </w:r>
          </w:p>
        </w:tc>
        <w:tc>
          <w:tcPr>
            <w:tcW w:w="770" w:type="dxa"/>
            <w:vAlign w:val="center"/>
          </w:tcPr>
          <w:p w:rsidR="006B0DEA" w:rsidRPr="00FB2E49" w:rsidRDefault="006B0DEA" w:rsidP="0065326D">
            <w:pPr>
              <w:ind w:right="-118" w:hanging="98"/>
              <w:jc w:val="center"/>
              <w:rPr>
                <w:rFonts w:ascii="Times New Roman" w:hAnsi="Times New Roman"/>
                <w:sz w:val="20"/>
                <w:szCs w:val="20"/>
                <w:lang w:eastAsia="ru-RU"/>
              </w:rPr>
            </w:pPr>
            <w:r w:rsidRPr="00FB2E49">
              <w:rPr>
                <w:rFonts w:ascii="Times New Roman" w:hAnsi="Times New Roman"/>
                <w:sz w:val="20"/>
                <w:szCs w:val="20"/>
                <w:lang w:eastAsia="ru-RU"/>
              </w:rPr>
              <w:t>летнийпериод</w:t>
            </w:r>
          </w:p>
        </w:tc>
        <w:tc>
          <w:tcPr>
            <w:tcW w:w="1760" w:type="dxa"/>
            <w:vMerge/>
            <w:vAlign w:val="center"/>
          </w:tcPr>
          <w:p w:rsidR="006B0DEA" w:rsidRPr="00FB2E49" w:rsidRDefault="006B0DEA" w:rsidP="0065326D">
            <w:pPr>
              <w:rPr>
                <w:rFonts w:ascii="Times New Roman" w:hAnsi="Times New Roman"/>
                <w:sz w:val="20"/>
                <w:szCs w:val="20"/>
                <w:lang w:eastAsia="ru-RU"/>
              </w:rPr>
            </w:pPr>
          </w:p>
        </w:tc>
        <w:tc>
          <w:tcPr>
            <w:tcW w:w="1870" w:type="dxa"/>
            <w:vMerge/>
            <w:vAlign w:val="center"/>
          </w:tcPr>
          <w:p w:rsidR="006B0DEA" w:rsidRPr="00FB2E49" w:rsidRDefault="006B0DEA" w:rsidP="0065326D">
            <w:pPr>
              <w:rPr>
                <w:rFonts w:ascii="Times New Roman" w:hAnsi="Times New Roman"/>
                <w:sz w:val="20"/>
                <w:szCs w:val="20"/>
                <w:lang w:eastAsia="ru-RU"/>
              </w:rPr>
            </w:pPr>
          </w:p>
        </w:tc>
      </w:tr>
      <w:tr w:rsidR="006B0DEA" w:rsidRPr="00FB2E49" w:rsidTr="00FD76E6">
        <w:trPr>
          <w:trHeight w:val="260"/>
        </w:trPr>
        <w:tc>
          <w:tcPr>
            <w:tcW w:w="2425"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1</w:t>
            </w:r>
          </w:p>
        </w:tc>
        <w:tc>
          <w:tcPr>
            <w:tcW w:w="1425"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2</w:t>
            </w:r>
          </w:p>
        </w:tc>
        <w:tc>
          <w:tcPr>
            <w:tcW w:w="1425"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3</w:t>
            </w:r>
          </w:p>
        </w:tc>
        <w:tc>
          <w:tcPr>
            <w:tcW w:w="1430"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4</w:t>
            </w:r>
          </w:p>
        </w:tc>
        <w:tc>
          <w:tcPr>
            <w:tcW w:w="1430" w:type="dxa"/>
            <w:noWrap/>
          </w:tcPr>
          <w:p w:rsidR="006B0DEA" w:rsidRPr="00FB2E49" w:rsidRDefault="006B0DEA" w:rsidP="0065326D">
            <w:pPr>
              <w:ind w:right="-113" w:hanging="103"/>
              <w:jc w:val="center"/>
              <w:rPr>
                <w:rFonts w:ascii="Times New Roman" w:hAnsi="Times New Roman"/>
                <w:sz w:val="20"/>
                <w:szCs w:val="20"/>
                <w:lang w:eastAsia="ru-RU"/>
              </w:rPr>
            </w:pPr>
            <w:r w:rsidRPr="00FB2E49">
              <w:rPr>
                <w:rFonts w:ascii="Times New Roman" w:hAnsi="Times New Roman"/>
                <w:sz w:val="20"/>
                <w:szCs w:val="20"/>
                <w:lang w:eastAsia="ru-RU"/>
              </w:rPr>
              <w:t>5</w:t>
            </w:r>
          </w:p>
        </w:tc>
        <w:tc>
          <w:tcPr>
            <w:tcW w:w="1315"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6</w:t>
            </w:r>
          </w:p>
        </w:tc>
        <w:tc>
          <w:tcPr>
            <w:tcW w:w="770"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7</w:t>
            </w:r>
          </w:p>
        </w:tc>
        <w:tc>
          <w:tcPr>
            <w:tcW w:w="1760"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8</w:t>
            </w:r>
          </w:p>
        </w:tc>
        <w:tc>
          <w:tcPr>
            <w:tcW w:w="1870"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9</w:t>
            </w:r>
          </w:p>
        </w:tc>
      </w:tr>
      <w:tr w:rsidR="006B0DEA" w:rsidRPr="00FB2E49" w:rsidTr="00FD76E6">
        <w:trPr>
          <w:trHeight w:val="370"/>
        </w:trPr>
        <w:tc>
          <w:tcPr>
            <w:tcW w:w="2425" w:type="dxa"/>
            <w:vAlign w:val="center"/>
          </w:tcPr>
          <w:p w:rsidR="006B0DEA" w:rsidRPr="00FD76E6" w:rsidRDefault="00C72283" w:rsidP="00C72283">
            <w:pPr>
              <w:rPr>
                <w:rFonts w:ascii="Times New Roman" w:hAnsi="Times New Roman"/>
                <w:sz w:val="20"/>
                <w:szCs w:val="20"/>
                <w:lang w:val="ru-RU" w:eastAsia="ru-RU"/>
              </w:rPr>
            </w:pPr>
            <w:r>
              <w:rPr>
                <w:rFonts w:ascii="Times New Roman" w:hAnsi="Times New Roman"/>
                <w:lang w:val="ru-RU" w:eastAsia="ru-RU"/>
              </w:rPr>
              <w:t>Котельная</w:t>
            </w:r>
            <w:r w:rsidR="006B0DEA" w:rsidRPr="00584A50">
              <w:rPr>
                <w:rFonts w:ascii="Times New Roman" w:hAnsi="Times New Roman"/>
                <w:lang w:eastAsia="ru-RU"/>
              </w:rPr>
              <w:t xml:space="preserve"> </w:t>
            </w:r>
            <w:r w:rsidR="006B0DEA">
              <w:rPr>
                <w:rFonts w:ascii="Times New Roman" w:hAnsi="Times New Roman"/>
                <w:lang w:val="ru-RU" w:eastAsia="ru-RU"/>
              </w:rPr>
              <w:t>с</w:t>
            </w:r>
            <w:r w:rsidR="006B0DEA" w:rsidRPr="00584A50">
              <w:rPr>
                <w:rFonts w:ascii="Times New Roman" w:hAnsi="Times New Roman"/>
                <w:lang w:eastAsia="ru-RU"/>
              </w:rPr>
              <w:t xml:space="preserve">. </w:t>
            </w:r>
            <w:r w:rsidR="006B0DEA">
              <w:rPr>
                <w:rFonts w:ascii="Times New Roman" w:hAnsi="Times New Roman"/>
                <w:lang w:val="ru-RU" w:eastAsia="ru-RU"/>
              </w:rPr>
              <w:t>Октябрьское</w:t>
            </w:r>
          </w:p>
        </w:tc>
        <w:tc>
          <w:tcPr>
            <w:tcW w:w="1425" w:type="dxa"/>
            <w:vAlign w:val="center"/>
          </w:tcPr>
          <w:p w:rsidR="006B0DEA" w:rsidRPr="00C72283" w:rsidRDefault="00C72283" w:rsidP="00FD76E6">
            <w:pPr>
              <w:jc w:val="center"/>
              <w:rPr>
                <w:rFonts w:ascii="Times New Roman" w:hAnsi="Times New Roman"/>
                <w:sz w:val="20"/>
                <w:szCs w:val="20"/>
                <w:lang w:val="ru-RU" w:eastAsia="ru-RU"/>
              </w:rPr>
            </w:pPr>
            <w:r>
              <w:rPr>
                <w:rFonts w:ascii="Times New Roman" w:hAnsi="Times New Roman"/>
                <w:sz w:val="20"/>
                <w:szCs w:val="20"/>
                <w:lang w:val="ru-RU" w:eastAsia="ru-RU"/>
              </w:rPr>
              <w:t>МУП «ЖКХ Октябрьское</w:t>
            </w:r>
          </w:p>
        </w:tc>
        <w:tc>
          <w:tcPr>
            <w:tcW w:w="1425" w:type="dxa"/>
            <w:vAlign w:val="center"/>
          </w:tcPr>
          <w:p w:rsidR="006B0DEA" w:rsidRPr="00FB2E49" w:rsidRDefault="006B0DEA" w:rsidP="0065326D">
            <w:pPr>
              <w:jc w:val="center"/>
              <w:rPr>
                <w:rFonts w:ascii="Times New Roman" w:hAnsi="Times New Roman"/>
                <w:sz w:val="20"/>
                <w:szCs w:val="20"/>
                <w:lang w:eastAsia="ru-RU"/>
              </w:rPr>
            </w:pPr>
            <w:r>
              <w:rPr>
                <w:rFonts w:ascii="Times New Roman" w:hAnsi="Times New Roman"/>
                <w:sz w:val="20"/>
                <w:szCs w:val="20"/>
                <w:lang w:eastAsia="ru-RU"/>
              </w:rPr>
              <w:t>вода</w:t>
            </w:r>
            <w:r w:rsidRPr="00FB2E49">
              <w:rPr>
                <w:rFonts w:ascii="Times New Roman" w:hAnsi="Times New Roman"/>
                <w:sz w:val="20"/>
                <w:szCs w:val="20"/>
                <w:lang w:eastAsia="ru-RU"/>
              </w:rPr>
              <w:t xml:space="preserve"> 95/70</w:t>
            </w:r>
          </w:p>
        </w:tc>
        <w:tc>
          <w:tcPr>
            <w:tcW w:w="1430" w:type="dxa"/>
            <w:vAlign w:val="center"/>
          </w:tcPr>
          <w:p w:rsidR="006B0DEA" w:rsidRPr="00FD76E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25532</w:t>
            </w:r>
          </w:p>
        </w:tc>
        <w:tc>
          <w:tcPr>
            <w:tcW w:w="1430" w:type="dxa"/>
            <w:vAlign w:val="center"/>
          </w:tcPr>
          <w:p w:rsidR="006B0DEA" w:rsidRPr="00FD76E6" w:rsidRDefault="006B0DEA" w:rsidP="00A9645B">
            <w:pPr>
              <w:jc w:val="center"/>
              <w:rPr>
                <w:rFonts w:ascii="Times New Roman" w:hAnsi="Times New Roman"/>
                <w:sz w:val="20"/>
                <w:szCs w:val="20"/>
                <w:lang w:val="ru-RU" w:eastAsia="ru-RU"/>
              </w:rPr>
            </w:pPr>
            <w:r w:rsidRPr="00FB2E49">
              <w:rPr>
                <w:rFonts w:ascii="Times New Roman" w:hAnsi="Times New Roman"/>
                <w:sz w:val="20"/>
                <w:szCs w:val="20"/>
                <w:lang w:eastAsia="ru-RU"/>
              </w:rPr>
              <w:t>0,</w:t>
            </w:r>
            <w:r>
              <w:rPr>
                <w:rFonts w:ascii="Times New Roman" w:hAnsi="Times New Roman"/>
                <w:sz w:val="20"/>
                <w:szCs w:val="20"/>
                <w:lang w:val="ru-RU" w:eastAsia="ru-RU"/>
              </w:rPr>
              <w:t>100</w:t>
            </w:r>
          </w:p>
        </w:tc>
        <w:tc>
          <w:tcPr>
            <w:tcW w:w="1315" w:type="dxa"/>
            <w:vAlign w:val="center"/>
          </w:tcPr>
          <w:p w:rsidR="006B0DEA" w:rsidRPr="00A62952"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200,4</w:t>
            </w:r>
          </w:p>
        </w:tc>
        <w:tc>
          <w:tcPr>
            <w:tcW w:w="770" w:type="dxa"/>
            <w:vAlign w:val="center"/>
          </w:tcPr>
          <w:p w:rsidR="006B0DEA" w:rsidRPr="00FB2E49" w:rsidRDefault="006B0DEA" w:rsidP="0065326D">
            <w:pPr>
              <w:jc w:val="center"/>
              <w:rPr>
                <w:rFonts w:ascii="Times New Roman" w:hAnsi="Times New Roman"/>
                <w:sz w:val="20"/>
                <w:szCs w:val="20"/>
                <w:lang w:eastAsia="ru-RU"/>
              </w:rPr>
            </w:pPr>
            <w:r>
              <w:rPr>
                <w:rFonts w:ascii="Times New Roman" w:hAnsi="Times New Roman"/>
                <w:sz w:val="20"/>
                <w:szCs w:val="20"/>
                <w:lang w:eastAsia="ru-RU"/>
              </w:rPr>
              <w:t>0</w:t>
            </w:r>
          </w:p>
        </w:tc>
        <w:tc>
          <w:tcPr>
            <w:tcW w:w="1760" w:type="dxa"/>
            <w:vAlign w:val="center"/>
          </w:tcPr>
          <w:p w:rsidR="006B0DEA" w:rsidRPr="00FB2E49" w:rsidRDefault="006B0DEA" w:rsidP="0065326D">
            <w:pPr>
              <w:jc w:val="center"/>
              <w:rPr>
                <w:rFonts w:ascii="Times New Roman" w:hAnsi="Times New Roman"/>
                <w:sz w:val="20"/>
                <w:szCs w:val="20"/>
                <w:lang w:eastAsia="ru-RU"/>
              </w:rPr>
            </w:pPr>
            <w:r>
              <w:rPr>
                <w:rFonts w:ascii="Times New Roman" w:hAnsi="Times New Roman"/>
                <w:sz w:val="20"/>
                <w:szCs w:val="20"/>
                <w:lang w:eastAsia="ru-RU"/>
              </w:rPr>
              <w:t>нет</w:t>
            </w:r>
          </w:p>
        </w:tc>
        <w:tc>
          <w:tcPr>
            <w:tcW w:w="1870" w:type="dxa"/>
            <w:vAlign w:val="center"/>
          </w:tcPr>
          <w:p w:rsidR="006B0DEA" w:rsidRPr="00FB2E49" w:rsidRDefault="006B0DEA" w:rsidP="0065326D">
            <w:pPr>
              <w:jc w:val="center"/>
              <w:rPr>
                <w:rFonts w:ascii="Times New Roman" w:hAnsi="Times New Roman"/>
                <w:sz w:val="20"/>
                <w:szCs w:val="20"/>
                <w:lang w:eastAsia="ru-RU"/>
              </w:rPr>
            </w:pPr>
            <w:r>
              <w:rPr>
                <w:rFonts w:ascii="Times New Roman" w:hAnsi="Times New Roman"/>
                <w:sz w:val="20"/>
                <w:szCs w:val="20"/>
                <w:lang w:eastAsia="ru-RU"/>
              </w:rPr>
              <w:t>нет</w:t>
            </w:r>
            <w:r w:rsidRPr="00FB2E49">
              <w:rPr>
                <w:rFonts w:ascii="Times New Roman" w:hAnsi="Times New Roman"/>
                <w:sz w:val="20"/>
                <w:szCs w:val="20"/>
                <w:lang w:eastAsia="ru-RU"/>
              </w:rPr>
              <w:t> </w:t>
            </w:r>
          </w:p>
        </w:tc>
      </w:tr>
    </w:tbl>
    <w:p w:rsidR="006B0DEA" w:rsidRPr="00482ED9" w:rsidRDefault="006B0DEA" w:rsidP="0065326D">
      <w:pPr>
        <w:ind w:firstLine="550"/>
        <w:jc w:val="both"/>
        <w:rPr>
          <w:rFonts w:ascii="Times New Roman" w:hAnsi="Times New Roman"/>
          <w:sz w:val="24"/>
          <w:szCs w:val="24"/>
        </w:rPr>
      </w:pPr>
    </w:p>
    <w:p w:rsidR="006B0DEA" w:rsidRPr="00F4024C" w:rsidRDefault="006B0DEA" w:rsidP="0065326D">
      <w:pPr>
        <w:ind w:firstLine="550"/>
        <w:jc w:val="both"/>
        <w:rPr>
          <w:rFonts w:ascii="Times New Roman" w:hAnsi="Times New Roman"/>
          <w:sz w:val="24"/>
          <w:szCs w:val="24"/>
          <w:lang w:val="ru-RU"/>
        </w:rPr>
      </w:pPr>
    </w:p>
    <w:p w:rsidR="006B0DEA" w:rsidRPr="00F4024C" w:rsidRDefault="006B0DEA" w:rsidP="0065326D">
      <w:pPr>
        <w:ind w:firstLine="550"/>
        <w:jc w:val="both"/>
        <w:rPr>
          <w:rFonts w:ascii="Times New Roman" w:hAnsi="Times New Roman"/>
          <w:sz w:val="24"/>
          <w:szCs w:val="24"/>
          <w:lang w:val="ru-RU"/>
        </w:rPr>
      </w:pPr>
    </w:p>
    <w:p w:rsidR="006B0DEA" w:rsidRPr="00F4024C" w:rsidRDefault="006B0DEA" w:rsidP="0065326D">
      <w:pPr>
        <w:ind w:firstLine="426"/>
        <w:rPr>
          <w:rFonts w:ascii="Times New Roman" w:hAnsi="Times New Roman"/>
          <w:sz w:val="24"/>
          <w:szCs w:val="24"/>
          <w:lang w:val="ru-RU"/>
        </w:rPr>
      </w:pPr>
    </w:p>
    <w:p w:rsidR="006B0DEA" w:rsidRPr="00F4024C" w:rsidRDefault="006B0DEA" w:rsidP="0065326D">
      <w:pPr>
        <w:ind w:firstLine="426"/>
        <w:rPr>
          <w:rFonts w:ascii="Times New Roman" w:hAnsi="Times New Roman"/>
          <w:sz w:val="24"/>
          <w:szCs w:val="24"/>
          <w:lang w:val="ru-RU"/>
        </w:rPr>
        <w:sectPr w:rsidR="006B0DEA" w:rsidRPr="00F4024C" w:rsidSect="0065326D">
          <w:pgSz w:w="16838" w:h="11906" w:orient="landscape"/>
          <w:pgMar w:top="1843" w:right="1134" w:bottom="851" w:left="1134" w:header="709" w:footer="709" w:gutter="0"/>
          <w:cols w:space="708"/>
          <w:docGrid w:linePitch="360"/>
        </w:sectPr>
      </w:pPr>
    </w:p>
    <w:p w:rsidR="006B0DEA" w:rsidRPr="0065326D" w:rsidRDefault="006B0DEA" w:rsidP="0065326D">
      <w:pPr>
        <w:ind w:left="851" w:hanging="425"/>
        <w:rPr>
          <w:rFonts w:ascii="Times New Roman" w:hAnsi="Times New Roman"/>
          <w:b/>
          <w:sz w:val="24"/>
          <w:szCs w:val="24"/>
          <w:lang w:val="ru-RU"/>
        </w:rPr>
      </w:pPr>
      <w:r>
        <w:rPr>
          <w:rFonts w:ascii="Times New Roman" w:hAnsi="Times New Roman"/>
          <w:b/>
          <w:sz w:val="24"/>
          <w:szCs w:val="24"/>
          <w:lang w:val="ru-RU"/>
        </w:rPr>
        <w:lastRenderedPageBreak/>
        <w:t>1.</w:t>
      </w:r>
      <w:r w:rsidRPr="0065326D">
        <w:rPr>
          <w:rFonts w:ascii="Times New Roman" w:hAnsi="Times New Roman"/>
          <w:b/>
          <w:sz w:val="24"/>
          <w:szCs w:val="24"/>
          <w:lang w:val="ru-RU"/>
        </w:rPr>
        <w:t>3.3. Описание графиков регулирования отпуска тепла в тепловые сети с анализом их обоснованности</w:t>
      </w:r>
    </w:p>
    <w:p w:rsidR="006B0DEA" w:rsidRPr="0065326D" w:rsidRDefault="006B0DEA" w:rsidP="0065326D">
      <w:pPr>
        <w:ind w:left="851" w:hanging="425"/>
        <w:rPr>
          <w:rFonts w:ascii="Times New Roman" w:hAnsi="Times New Roman"/>
          <w:b/>
          <w:sz w:val="24"/>
          <w:szCs w:val="24"/>
          <w:lang w:val="ru-RU"/>
        </w:rPr>
      </w:pP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Регулирование отпуска тепла качественное, путем изменения температуры сетевой воды в подающем трубопроводе в соответствии с температурой наружного воздуха.</w:t>
      </w: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 xml:space="preserve">В системах теплоснабжения </w:t>
      </w:r>
      <w:r>
        <w:rPr>
          <w:rFonts w:ascii="Times New Roman" w:hAnsi="Times New Roman"/>
          <w:sz w:val="24"/>
          <w:szCs w:val="24"/>
          <w:lang w:val="ru-RU"/>
        </w:rPr>
        <w:t>с. Октябрьского</w:t>
      </w:r>
      <w:r w:rsidR="00C72283">
        <w:rPr>
          <w:rFonts w:ascii="Times New Roman" w:hAnsi="Times New Roman"/>
          <w:sz w:val="24"/>
          <w:szCs w:val="24"/>
          <w:lang w:val="ru-RU"/>
        </w:rPr>
        <w:t xml:space="preserve"> </w:t>
      </w:r>
      <w:r>
        <w:rPr>
          <w:rFonts w:ascii="Times New Roman" w:hAnsi="Times New Roman"/>
          <w:sz w:val="24"/>
          <w:szCs w:val="24"/>
          <w:lang w:val="ru-RU"/>
        </w:rPr>
        <w:t>обеспечивается</w:t>
      </w:r>
      <w:r w:rsidRPr="0065326D">
        <w:rPr>
          <w:rFonts w:ascii="Times New Roman" w:hAnsi="Times New Roman"/>
          <w:sz w:val="24"/>
          <w:szCs w:val="24"/>
          <w:lang w:val="ru-RU"/>
        </w:rPr>
        <w:t xml:space="preserve"> тепловая нагрузка </w:t>
      </w:r>
      <w:r>
        <w:rPr>
          <w:rFonts w:ascii="Times New Roman" w:hAnsi="Times New Roman"/>
          <w:sz w:val="24"/>
          <w:szCs w:val="24"/>
          <w:lang w:val="ru-RU"/>
        </w:rPr>
        <w:t xml:space="preserve">отопления и </w:t>
      </w:r>
      <w:r w:rsidRPr="0065326D">
        <w:rPr>
          <w:rFonts w:ascii="Times New Roman" w:hAnsi="Times New Roman"/>
          <w:sz w:val="24"/>
          <w:szCs w:val="24"/>
          <w:lang w:val="ru-RU"/>
        </w:rPr>
        <w:t>ГВС. Системы отопления теплопотребителей подключены к тепловым сетям по зависимой схеме без смешения.</w:t>
      </w: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Выбор температурного графика отпуска тепловой энергии от источников обусловлен требованиями Приложения Б СНиП 41-01-2003 (максимальная температура в системах отопления жилых и общественных зданий не должна превышать 95</w:t>
      </w:r>
      <w:r w:rsidRPr="0065326D">
        <w:rPr>
          <w:rFonts w:ascii="Arial" w:hAnsi="Arial" w:cs="Arial"/>
          <w:sz w:val="24"/>
          <w:szCs w:val="24"/>
          <w:lang w:val="ru-RU"/>
        </w:rPr>
        <w:t>°</w:t>
      </w:r>
      <w:r w:rsidRPr="0065326D">
        <w:rPr>
          <w:rFonts w:ascii="Times New Roman" w:hAnsi="Times New Roman"/>
          <w:sz w:val="24"/>
          <w:szCs w:val="24"/>
          <w:lang w:val="ru-RU"/>
        </w:rPr>
        <w:t>С).</w:t>
      </w: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 xml:space="preserve">Для покрытия присоединенной через сети отопительной нагрузки </w:t>
      </w:r>
      <w:r>
        <w:rPr>
          <w:rFonts w:ascii="Times New Roman" w:hAnsi="Times New Roman"/>
          <w:sz w:val="24"/>
          <w:szCs w:val="24"/>
          <w:lang w:val="ru-RU"/>
        </w:rPr>
        <w:t xml:space="preserve">при относительно небольшой протяженности сети </w:t>
      </w:r>
      <w:r w:rsidRPr="0065326D">
        <w:rPr>
          <w:rFonts w:ascii="Times New Roman" w:hAnsi="Times New Roman"/>
          <w:sz w:val="24"/>
          <w:szCs w:val="24"/>
          <w:lang w:val="ru-RU"/>
        </w:rPr>
        <w:t xml:space="preserve">вполне достаточно теплового потенциала температурного графика </w:t>
      </w:r>
      <w:r w:rsidRPr="00482ED9">
        <w:rPr>
          <w:rFonts w:ascii="Times New Roman" w:hAnsi="Times New Roman"/>
          <w:sz w:val="24"/>
          <w:szCs w:val="24"/>
        </w:rPr>
        <w:t>t</w:t>
      </w:r>
      <w:r w:rsidRPr="0065326D">
        <w:rPr>
          <w:rFonts w:ascii="Times New Roman" w:hAnsi="Times New Roman"/>
          <w:sz w:val="24"/>
          <w:szCs w:val="24"/>
          <w:vertAlign w:val="subscript"/>
          <w:lang w:val="ru-RU"/>
        </w:rPr>
        <w:t>1</w:t>
      </w:r>
      <w:r w:rsidRPr="0065326D">
        <w:rPr>
          <w:rFonts w:ascii="Times New Roman" w:hAnsi="Times New Roman"/>
          <w:sz w:val="24"/>
          <w:szCs w:val="24"/>
          <w:lang w:val="ru-RU"/>
        </w:rPr>
        <w:t>/</w:t>
      </w:r>
      <w:r w:rsidRPr="00482ED9">
        <w:rPr>
          <w:rFonts w:ascii="Times New Roman" w:hAnsi="Times New Roman"/>
          <w:sz w:val="24"/>
          <w:szCs w:val="24"/>
        </w:rPr>
        <w:t>t</w:t>
      </w:r>
      <w:r w:rsidRPr="0065326D">
        <w:rPr>
          <w:rFonts w:ascii="Times New Roman" w:hAnsi="Times New Roman"/>
          <w:sz w:val="24"/>
          <w:szCs w:val="24"/>
          <w:vertAlign w:val="subscript"/>
          <w:lang w:val="ru-RU"/>
        </w:rPr>
        <w:t>2</w:t>
      </w:r>
      <w:r w:rsidRPr="0065326D">
        <w:rPr>
          <w:rFonts w:ascii="Times New Roman" w:hAnsi="Times New Roman"/>
          <w:sz w:val="24"/>
          <w:szCs w:val="24"/>
          <w:lang w:val="ru-RU"/>
        </w:rPr>
        <w:t xml:space="preserve"> = 95/70 </w:t>
      </w:r>
      <w:r w:rsidRPr="00482ED9">
        <w:rPr>
          <w:rFonts w:ascii="Times New Roman" w:hAnsi="Times New Roman"/>
          <w:sz w:val="24"/>
          <w:szCs w:val="24"/>
        </w:rPr>
        <w:sym w:font="Symbol" w:char="F0B0"/>
      </w:r>
      <w:r w:rsidRPr="00482ED9">
        <w:rPr>
          <w:rFonts w:ascii="Times New Roman" w:hAnsi="Times New Roman"/>
          <w:sz w:val="24"/>
          <w:szCs w:val="24"/>
        </w:rPr>
        <w:t>C</w:t>
      </w:r>
      <w:r w:rsidRPr="0065326D">
        <w:rPr>
          <w:rFonts w:ascii="Times New Roman" w:hAnsi="Times New Roman"/>
          <w:sz w:val="24"/>
          <w:szCs w:val="24"/>
          <w:lang w:val="ru-RU"/>
        </w:rPr>
        <w:t xml:space="preserve">. Средние значения температур сетевой воды в отопительном периоде в подающей и обратной магистралях тепловой сети составляют примерно </w:t>
      </w:r>
      <w:r w:rsidRPr="00482ED9">
        <w:rPr>
          <w:rFonts w:ascii="Times New Roman" w:hAnsi="Times New Roman"/>
          <w:sz w:val="24"/>
          <w:szCs w:val="24"/>
        </w:rPr>
        <w:t>t</w:t>
      </w:r>
      <w:r w:rsidRPr="0065326D">
        <w:rPr>
          <w:rFonts w:ascii="Times New Roman" w:hAnsi="Times New Roman"/>
          <w:sz w:val="24"/>
          <w:szCs w:val="24"/>
          <w:vertAlign w:val="subscript"/>
          <w:lang w:val="ru-RU"/>
        </w:rPr>
        <w:t>1</w:t>
      </w:r>
      <w:r w:rsidRPr="0065326D">
        <w:rPr>
          <w:rFonts w:ascii="Times New Roman" w:hAnsi="Times New Roman"/>
          <w:sz w:val="24"/>
          <w:szCs w:val="24"/>
          <w:lang w:val="ru-RU"/>
        </w:rPr>
        <w:t>/</w:t>
      </w:r>
      <w:r w:rsidRPr="00482ED9">
        <w:rPr>
          <w:rFonts w:ascii="Times New Roman" w:hAnsi="Times New Roman"/>
          <w:sz w:val="24"/>
          <w:szCs w:val="24"/>
        </w:rPr>
        <w:t>t</w:t>
      </w:r>
      <w:r w:rsidRPr="0065326D">
        <w:rPr>
          <w:rFonts w:ascii="Times New Roman" w:hAnsi="Times New Roman"/>
          <w:sz w:val="24"/>
          <w:szCs w:val="24"/>
          <w:vertAlign w:val="subscript"/>
          <w:lang w:val="ru-RU"/>
        </w:rPr>
        <w:t>2</w:t>
      </w:r>
      <w:r w:rsidRPr="0065326D">
        <w:rPr>
          <w:rFonts w:ascii="Times New Roman" w:hAnsi="Times New Roman"/>
          <w:sz w:val="24"/>
          <w:szCs w:val="24"/>
          <w:lang w:val="ru-RU"/>
        </w:rPr>
        <w:t xml:space="preserve"> = </w:t>
      </w:r>
      <w:r>
        <w:rPr>
          <w:rFonts w:ascii="Times New Roman" w:hAnsi="Times New Roman"/>
          <w:sz w:val="24"/>
          <w:szCs w:val="24"/>
          <w:lang w:val="ru-RU"/>
        </w:rPr>
        <w:t>60,2</w:t>
      </w:r>
      <w:r w:rsidRPr="0065326D">
        <w:rPr>
          <w:rFonts w:ascii="Times New Roman" w:hAnsi="Times New Roman"/>
          <w:sz w:val="24"/>
          <w:szCs w:val="24"/>
          <w:lang w:val="ru-RU"/>
        </w:rPr>
        <w:t>/</w:t>
      </w:r>
      <w:r>
        <w:rPr>
          <w:rFonts w:ascii="Times New Roman" w:hAnsi="Times New Roman"/>
          <w:sz w:val="24"/>
          <w:szCs w:val="24"/>
          <w:lang w:val="ru-RU"/>
        </w:rPr>
        <w:t>48,3</w:t>
      </w:r>
      <w:r w:rsidRPr="00482ED9">
        <w:rPr>
          <w:rFonts w:ascii="Times New Roman" w:hAnsi="Times New Roman"/>
          <w:sz w:val="24"/>
          <w:szCs w:val="24"/>
        </w:rPr>
        <w:sym w:font="Symbol" w:char="F0B0"/>
      </w:r>
      <w:r w:rsidRPr="00482ED9">
        <w:rPr>
          <w:rFonts w:ascii="Times New Roman" w:hAnsi="Times New Roman"/>
          <w:sz w:val="24"/>
          <w:szCs w:val="24"/>
        </w:rPr>
        <w:t>C</w:t>
      </w:r>
      <w:r w:rsidRPr="0065326D">
        <w:rPr>
          <w:rFonts w:ascii="Times New Roman" w:hAnsi="Times New Roman"/>
          <w:sz w:val="24"/>
          <w:szCs w:val="24"/>
          <w:lang w:val="ru-RU"/>
        </w:rPr>
        <w:t>.</w:t>
      </w:r>
    </w:p>
    <w:p w:rsidR="006B0DEA" w:rsidRPr="0065326D" w:rsidRDefault="006B0DEA" w:rsidP="0065326D">
      <w:pPr>
        <w:ind w:firstLine="567"/>
        <w:jc w:val="both"/>
        <w:rPr>
          <w:rFonts w:ascii="Times New Roman" w:hAnsi="Times New Roman"/>
          <w:bCs/>
          <w:sz w:val="24"/>
          <w:szCs w:val="24"/>
          <w:lang w:val="ru-RU" w:eastAsia="ru-RU"/>
        </w:rPr>
      </w:pPr>
      <w:r w:rsidRPr="0065326D">
        <w:rPr>
          <w:rFonts w:ascii="Times New Roman" w:hAnsi="Times New Roman"/>
          <w:bCs/>
          <w:sz w:val="24"/>
          <w:szCs w:val="24"/>
          <w:lang w:val="ru-RU" w:eastAsia="ru-RU"/>
        </w:rPr>
        <w:t>Температурны</w:t>
      </w:r>
      <w:r>
        <w:rPr>
          <w:rFonts w:ascii="Times New Roman" w:hAnsi="Times New Roman"/>
          <w:bCs/>
          <w:sz w:val="24"/>
          <w:szCs w:val="24"/>
          <w:lang w:val="ru-RU" w:eastAsia="ru-RU"/>
        </w:rPr>
        <w:t>й</w:t>
      </w:r>
      <w:r w:rsidRPr="0065326D">
        <w:rPr>
          <w:rFonts w:ascii="Times New Roman" w:hAnsi="Times New Roman"/>
          <w:bCs/>
          <w:sz w:val="24"/>
          <w:szCs w:val="24"/>
          <w:lang w:val="ru-RU" w:eastAsia="ru-RU"/>
        </w:rPr>
        <w:t xml:space="preserve"> график отпуска тепловой энергии от </w:t>
      </w:r>
      <w:r>
        <w:rPr>
          <w:rFonts w:ascii="Times New Roman" w:hAnsi="Times New Roman"/>
          <w:bCs/>
          <w:sz w:val="24"/>
          <w:szCs w:val="24"/>
          <w:lang w:val="ru-RU" w:eastAsia="ru-RU"/>
        </w:rPr>
        <w:t>газовой</w:t>
      </w:r>
      <w:r w:rsidRPr="0065326D">
        <w:rPr>
          <w:rFonts w:ascii="Times New Roman" w:hAnsi="Times New Roman"/>
          <w:bCs/>
          <w:sz w:val="24"/>
          <w:szCs w:val="24"/>
          <w:lang w:val="ru-RU" w:eastAsia="ru-RU"/>
        </w:rPr>
        <w:t xml:space="preserve"> котельн</w:t>
      </w:r>
      <w:r>
        <w:rPr>
          <w:rFonts w:ascii="Times New Roman" w:hAnsi="Times New Roman"/>
          <w:bCs/>
          <w:sz w:val="24"/>
          <w:szCs w:val="24"/>
          <w:lang w:val="ru-RU" w:eastAsia="ru-RU"/>
        </w:rPr>
        <w:t>ой</w:t>
      </w:r>
      <w:r w:rsidRPr="0065326D">
        <w:rPr>
          <w:rFonts w:ascii="Times New Roman" w:hAnsi="Times New Roman"/>
          <w:bCs/>
          <w:sz w:val="24"/>
          <w:szCs w:val="24"/>
          <w:lang w:val="ru-RU" w:eastAsia="ru-RU"/>
        </w:rPr>
        <w:t xml:space="preserve"> с. </w:t>
      </w:r>
      <w:r>
        <w:rPr>
          <w:rFonts w:ascii="Times New Roman" w:hAnsi="Times New Roman"/>
          <w:sz w:val="24"/>
          <w:szCs w:val="24"/>
          <w:lang w:val="ru-RU"/>
        </w:rPr>
        <w:t>Октябрьского</w:t>
      </w:r>
      <w:r w:rsidR="00C72283">
        <w:rPr>
          <w:rFonts w:ascii="Times New Roman" w:hAnsi="Times New Roman"/>
          <w:sz w:val="24"/>
          <w:szCs w:val="24"/>
          <w:lang w:val="ru-RU"/>
        </w:rPr>
        <w:t xml:space="preserve"> </w:t>
      </w:r>
      <w:r w:rsidRPr="0065326D">
        <w:rPr>
          <w:rFonts w:ascii="Times New Roman" w:hAnsi="Times New Roman"/>
          <w:bCs/>
          <w:sz w:val="24"/>
          <w:szCs w:val="24"/>
          <w:lang w:val="ru-RU" w:eastAsia="ru-RU"/>
        </w:rPr>
        <w:t xml:space="preserve">на отопительный период </w:t>
      </w:r>
      <w:r w:rsidR="00C72283">
        <w:rPr>
          <w:rFonts w:ascii="Times New Roman" w:hAnsi="Times New Roman"/>
          <w:bCs/>
          <w:sz w:val="24"/>
          <w:szCs w:val="24"/>
          <w:lang w:val="ru-RU" w:eastAsia="ru-RU"/>
        </w:rPr>
        <w:t>20</w:t>
      </w:r>
      <w:r w:rsidR="00454074">
        <w:rPr>
          <w:rFonts w:ascii="Times New Roman" w:hAnsi="Times New Roman"/>
          <w:bCs/>
          <w:sz w:val="24"/>
          <w:szCs w:val="24"/>
          <w:lang w:val="ru-RU" w:eastAsia="ru-RU"/>
        </w:rPr>
        <w:t>21</w:t>
      </w:r>
      <w:r w:rsidR="00C72283">
        <w:rPr>
          <w:rFonts w:ascii="Times New Roman" w:hAnsi="Times New Roman"/>
          <w:bCs/>
          <w:sz w:val="24"/>
          <w:szCs w:val="24"/>
          <w:lang w:val="ru-RU" w:eastAsia="ru-RU"/>
        </w:rPr>
        <w:t>-202</w:t>
      </w:r>
      <w:r w:rsidR="00454074">
        <w:rPr>
          <w:rFonts w:ascii="Times New Roman" w:hAnsi="Times New Roman"/>
          <w:bCs/>
          <w:sz w:val="24"/>
          <w:szCs w:val="24"/>
          <w:lang w:val="ru-RU" w:eastAsia="ru-RU"/>
        </w:rPr>
        <w:t>2</w:t>
      </w:r>
      <w:r w:rsidRPr="0065326D">
        <w:rPr>
          <w:rFonts w:ascii="Times New Roman" w:hAnsi="Times New Roman"/>
          <w:bCs/>
          <w:sz w:val="24"/>
          <w:szCs w:val="24"/>
          <w:lang w:val="ru-RU" w:eastAsia="ru-RU"/>
        </w:rPr>
        <w:t xml:space="preserve"> г.г. приведены соответственно на рис. </w:t>
      </w:r>
      <w:r>
        <w:rPr>
          <w:rFonts w:ascii="Times New Roman" w:hAnsi="Times New Roman"/>
          <w:bCs/>
          <w:sz w:val="24"/>
          <w:szCs w:val="24"/>
          <w:lang w:val="ru-RU" w:eastAsia="ru-RU"/>
        </w:rPr>
        <w:t>1.</w:t>
      </w:r>
      <w:r w:rsidRPr="0065326D">
        <w:rPr>
          <w:rFonts w:ascii="Times New Roman" w:hAnsi="Times New Roman"/>
          <w:bCs/>
          <w:sz w:val="24"/>
          <w:szCs w:val="24"/>
          <w:lang w:val="ru-RU" w:eastAsia="ru-RU"/>
        </w:rPr>
        <w:t>2.5.1.</w:t>
      </w: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Выбор графика отпуска тепла обусловлен тем, что оборудование котельных, тепловых сетей и потребителей не рассчитано на более высокую температуру теплоносителя. Применение более высокого температурного графика отпуска тепла невозможно без значительных инвестиций в источники, сети и тепловые пункты потребителей.</w:t>
      </w:r>
    </w:p>
    <w:p w:rsidR="006B0DEA" w:rsidRPr="0065326D"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t>Наладка теплоиспользующих устройств и абонентских тепловых установок, производится в соответствии с действующим графиком качественного регулирования по отопительной нагрузке с графиком 95/70</w:t>
      </w:r>
      <w:r w:rsidRPr="0065326D">
        <w:rPr>
          <w:rFonts w:ascii="Times New Roman" w:hAnsi="Times New Roman"/>
          <w:sz w:val="24"/>
          <w:szCs w:val="24"/>
          <w:vertAlign w:val="superscript"/>
          <w:lang w:val="ru-RU"/>
        </w:rPr>
        <w:t xml:space="preserve">0 </w:t>
      </w:r>
      <w:r w:rsidRPr="0065326D">
        <w:rPr>
          <w:rFonts w:ascii="Times New Roman" w:hAnsi="Times New Roman"/>
          <w:sz w:val="24"/>
          <w:szCs w:val="24"/>
          <w:lang w:val="ru-RU"/>
        </w:rPr>
        <w:t xml:space="preserve">С. </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left="851" w:hanging="567"/>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3.4.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firstLine="708"/>
        <w:rPr>
          <w:rFonts w:ascii="Times New Roman" w:hAnsi="Times New Roman"/>
          <w:sz w:val="24"/>
          <w:szCs w:val="24"/>
          <w:lang w:val="ru-RU" w:eastAsia="ru-RU"/>
        </w:rPr>
      </w:pPr>
      <w:r w:rsidRPr="0065326D">
        <w:rPr>
          <w:rFonts w:ascii="Times New Roman" w:hAnsi="Times New Roman"/>
          <w:sz w:val="24"/>
          <w:szCs w:val="24"/>
          <w:lang w:val="ru-RU" w:eastAsia="ru-RU"/>
        </w:rPr>
        <w:t>Фактические температурные режимы отпуска тепл</w:t>
      </w:r>
      <w:r>
        <w:rPr>
          <w:rFonts w:ascii="Times New Roman" w:hAnsi="Times New Roman"/>
          <w:sz w:val="24"/>
          <w:szCs w:val="24"/>
          <w:lang w:val="ru-RU" w:eastAsia="ru-RU"/>
        </w:rPr>
        <w:t>овой энергии</w:t>
      </w:r>
      <w:r w:rsidRPr="0065326D">
        <w:rPr>
          <w:rFonts w:ascii="Times New Roman" w:hAnsi="Times New Roman"/>
          <w:sz w:val="24"/>
          <w:szCs w:val="24"/>
          <w:lang w:val="ru-RU" w:eastAsia="ru-RU"/>
        </w:rPr>
        <w:t xml:space="preserve"> в тепловые сети соответствуют утвержденным графикам.</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left="993" w:hanging="426"/>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3.5. Гидравлические режимы тепловых сетей и пьезометрические графики</w:t>
      </w:r>
    </w:p>
    <w:p w:rsidR="006B0DEA" w:rsidRPr="0065326D" w:rsidRDefault="006B0DEA" w:rsidP="0065326D">
      <w:pPr>
        <w:ind w:left="993" w:hanging="426"/>
        <w:rPr>
          <w:rFonts w:ascii="Times New Roman" w:hAnsi="Times New Roman"/>
          <w:b/>
          <w:sz w:val="24"/>
          <w:szCs w:val="24"/>
          <w:lang w:val="ru-RU"/>
        </w:rPr>
      </w:pP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Транспортировка тепла от </w:t>
      </w:r>
      <w:r>
        <w:rPr>
          <w:rFonts w:ascii="Times New Roman" w:hAnsi="Times New Roman"/>
          <w:sz w:val="24"/>
          <w:szCs w:val="24"/>
          <w:lang w:val="ru-RU"/>
        </w:rPr>
        <w:t>котельной</w:t>
      </w:r>
      <w:r w:rsidR="00C72283">
        <w:rPr>
          <w:rFonts w:ascii="Times New Roman" w:hAnsi="Times New Roman"/>
          <w:sz w:val="24"/>
          <w:szCs w:val="24"/>
          <w:lang w:val="ru-RU"/>
        </w:rPr>
        <w:t xml:space="preserve"> </w:t>
      </w:r>
      <w:r>
        <w:rPr>
          <w:rFonts w:ascii="Times New Roman" w:hAnsi="Times New Roman"/>
          <w:sz w:val="24"/>
          <w:szCs w:val="24"/>
          <w:lang w:val="ru-RU"/>
        </w:rPr>
        <w:t>с. Октябрьское</w:t>
      </w:r>
      <w:r w:rsidRPr="0065326D">
        <w:rPr>
          <w:rFonts w:ascii="Times New Roman" w:hAnsi="Times New Roman"/>
          <w:sz w:val="24"/>
          <w:szCs w:val="24"/>
          <w:lang w:val="ru-RU"/>
        </w:rPr>
        <w:t xml:space="preserve"> до потребителей осуществляется по тепловым сетям, общая протяжённость которых составляет </w:t>
      </w:r>
      <w:r>
        <w:rPr>
          <w:rFonts w:ascii="Times New Roman" w:hAnsi="Times New Roman"/>
          <w:sz w:val="24"/>
          <w:szCs w:val="24"/>
          <w:lang w:val="ru-RU"/>
        </w:rPr>
        <w:t>25532</w:t>
      </w:r>
      <w:r w:rsidRPr="0065326D">
        <w:rPr>
          <w:rFonts w:ascii="Times New Roman" w:hAnsi="Times New Roman"/>
          <w:sz w:val="24"/>
          <w:szCs w:val="24"/>
          <w:lang w:val="ru-RU"/>
        </w:rPr>
        <w:t xml:space="preserve"> м в однотрубном исчислении. </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Расчетная схема тепловых сетей приведена </w:t>
      </w:r>
      <w:r w:rsidR="009A70EF">
        <w:rPr>
          <w:rFonts w:ascii="Times New Roman" w:hAnsi="Times New Roman"/>
          <w:sz w:val="24"/>
          <w:szCs w:val="24"/>
          <w:lang w:val="ru-RU"/>
        </w:rPr>
        <w:t>в Приложении 2</w:t>
      </w:r>
      <w:r w:rsidRPr="0065326D">
        <w:rPr>
          <w:rFonts w:ascii="Times New Roman" w:hAnsi="Times New Roman"/>
          <w:sz w:val="24"/>
          <w:szCs w:val="24"/>
          <w:lang w:val="ru-RU"/>
        </w:rPr>
        <w:t xml:space="preserve">. </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Для анализа гидравлического режима произведен гидравлический расчет тепловых сетей. По результатам расчета построен пьезометрический график.</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Исходные данные и результаты гидравлического расчета приведены в </w:t>
      </w:r>
      <w:r w:rsidR="009A70EF">
        <w:rPr>
          <w:rFonts w:ascii="Times New Roman" w:hAnsi="Times New Roman"/>
          <w:sz w:val="24"/>
          <w:szCs w:val="24"/>
          <w:lang w:val="ru-RU"/>
        </w:rPr>
        <w:t>Приложении 1</w:t>
      </w:r>
      <w:r w:rsidR="00CF4CF8">
        <w:rPr>
          <w:rFonts w:ascii="Times New Roman" w:hAnsi="Times New Roman"/>
          <w:sz w:val="24"/>
          <w:szCs w:val="24"/>
          <w:lang w:val="ru-RU"/>
        </w:rPr>
        <w:t>.</w:t>
      </w:r>
    </w:p>
    <w:p w:rsidR="006B0DEA" w:rsidRDefault="006B0DEA" w:rsidP="004E557B">
      <w:pPr>
        <w:pStyle w:val="af0"/>
        <w:rPr>
          <w:rFonts w:ascii="Courier New" w:hAnsi="Courier New" w:cs="Courier New"/>
        </w:rPr>
      </w:pPr>
    </w:p>
    <w:p w:rsidR="009A70EF" w:rsidRDefault="009A70EF" w:rsidP="0065326D">
      <w:pPr>
        <w:pStyle w:val="af0"/>
        <w:ind w:left="1650" w:hanging="1540"/>
        <w:rPr>
          <w:rFonts w:ascii="Times New Roman" w:hAnsi="Times New Roman"/>
          <w:b/>
          <w:sz w:val="24"/>
          <w:szCs w:val="24"/>
        </w:rPr>
        <w:sectPr w:rsidR="009A70EF" w:rsidSect="0065326D">
          <w:pgSz w:w="11906" w:h="16838"/>
          <w:pgMar w:top="1134" w:right="850" w:bottom="1134" w:left="1560" w:header="708" w:footer="708" w:gutter="0"/>
          <w:cols w:space="708"/>
          <w:docGrid w:linePitch="360"/>
        </w:sectPr>
      </w:pPr>
    </w:p>
    <w:p w:rsidR="006B0DEA" w:rsidRPr="00482ED9" w:rsidRDefault="006B0DEA" w:rsidP="0065326D">
      <w:pPr>
        <w:pStyle w:val="af0"/>
        <w:ind w:left="1650" w:hanging="1540"/>
        <w:rPr>
          <w:rFonts w:ascii="Times New Roman" w:hAnsi="Times New Roman"/>
          <w:sz w:val="24"/>
          <w:szCs w:val="24"/>
        </w:rPr>
      </w:pPr>
      <w:r w:rsidRPr="00482ED9">
        <w:rPr>
          <w:rFonts w:ascii="Times New Roman" w:hAnsi="Times New Roman"/>
          <w:b/>
          <w:sz w:val="24"/>
          <w:szCs w:val="24"/>
        </w:rPr>
        <w:lastRenderedPageBreak/>
        <w:t xml:space="preserve">Таблица </w:t>
      </w:r>
      <w:r>
        <w:rPr>
          <w:rFonts w:ascii="Times New Roman" w:hAnsi="Times New Roman"/>
          <w:b/>
          <w:sz w:val="24"/>
          <w:szCs w:val="24"/>
        </w:rPr>
        <w:t>1.</w:t>
      </w:r>
      <w:r w:rsidR="009A70EF">
        <w:rPr>
          <w:rFonts w:ascii="Times New Roman" w:hAnsi="Times New Roman"/>
          <w:b/>
          <w:sz w:val="24"/>
          <w:szCs w:val="24"/>
        </w:rPr>
        <w:t>3.5.1</w:t>
      </w:r>
      <w:r w:rsidRPr="00482ED9">
        <w:rPr>
          <w:rFonts w:ascii="Times New Roman" w:hAnsi="Times New Roman"/>
          <w:b/>
          <w:sz w:val="24"/>
          <w:szCs w:val="24"/>
        </w:rPr>
        <w:t xml:space="preserve">. Исходные данные для построения пьезометрического графика тепловой сети от котельной </w:t>
      </w:r>
      <w:r>
        <w:rPr>
          <w:rFonts w:ascii="Times New Roman" w:hAnsi="Times New Roman"/>
          <w:b/>
          <w:sz w:val="24"/>
          <w:szCs w:val="24"/>
        </w:rPr>
        <w:t>с.Октябрьское</w:t>
      </w:r>
    </w:p>
    <w:tbl>
      <w:tblPr>
        <w:tblW w:w="5125" w:type="dxa"/>
        <w:jc w:val="center"/>
        <w:tblLook w:val="00A0" w:firstRow="1" w:lastRow="0" w:firstColumn="1" w:lastColumn="0" w:noHBand="0" w:noVBand="0"/>
      </w:tblPr>
      <w:tblGrid>
        <w:gridCol w:w="1407"/>
        <w:gridCol w:w="2247"/>
        <w:gridCol w:w="1691"/>
        <w:gridCol w:w="1113"/>
        <w:gridCol w:w="1008"/>
      </w:tblGrid>
      <w:tr w:rsidR="006B0DEA" w:rsidRPr="00A35DD5" w:rsidTr="009A70EF">
        <w:trPr>
          <w:trHeight w:val="1056"/>
          <w:jc w:val="center"/>
        </w:trPr>
        <w:tc>
          <w:tcPr>
            <w:tcW w:w="868" w:type="dxa"/>
            <w:tcBorders>
              <w:top w:val="single" w:sz="4" w:space="0" w:color="auto"/>
              <w:left w:val="single" w:sz="4" w:space="0" w:color="auto"/>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Длинаучастка</w:t>
            </w:r>
          </w:p>
        </w:tc>
        <w:tc>
          <w:tcPr>
            <w:tcW w:w="1176" w:type="dxa"/>
            <w:tcBorders>
              <w:top w:val="single" w:sz="4" w:space="0" w:color="auto"/>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Расстояниеотисточника</w:t>
            </w:r>
          </w:p>
        </w:tc>
        <w:tc>
          <w:tcPr>
            <w:tcW w:w="960" w:type="dxa"/>
            <w:tcBorders>
              <w:top w:val="single" w:sz="4" w:space="0" w:color="auto"/>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Потеринаучастке</w:t>
            </w:r>
          </w:p>
        </w:tc>
        <w:tc>
          <w:tcPr>
            <w:tcW w:w="1113" w:type="dxa"/>
            <w:tcBorders>
              <w:top w:val="single" w:sz="4" w:space="0" w:color="auto"/>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val="ru-RU" w:eastAsia="ru-RU"/>
              </w:rPr>
            </w:pPr>
            <w:r w:rsidRPr="00285B81">
              <w:rPr>
                <w:rFonts w:ascii="Times New Roman" w:hAnsi="Times New Roman"/>
                <w:sz w:val="20"/>
                <w:szCs w:val="20"/>
                <w:lang w:val="ru-RU" w:eastAsia="ru-RU"/>
              </w:rPr>
              <w:t>Напор в подающей линии, Н1</w:t>
            </w:r>
          </w:p>
        </w:tc>
        <w:tc>
          <w:tcPr>
            <w:tcW w:w="1008" w:type="dxa"/>
            <w:tcBorders>
              <w:top w:val="single" w:sz="4" w:space="0" w:color="auto"/>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val="ru-RU" w:eastAsia="ru-RU"/>
              </w:rPr>
            </w:pPr>
            <w:r w:rsidRPr="00285B81">
              <w:rPr>
                <w:rFonts w:ascii="Times New Roman" w:hAnsi="Times New Roman"/>
                <w:sz w:val="20"/>
                <w:szCs w:val="20"/>
                <w:lang w:val="ru-RU" w:eastAsia="ru-RU"/>
              </w:rPr>
              <w:t>Напор в обратной линии, Н2</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м</w:t>
            </w:r>
          </w:p>
        </w:tc>
        <w:tc>
          <w:tcPr>
            <w:tcW w:w="1176" w:type="dxa"/>
            <w:tcBorders>
              <w:top w:val="nil"/>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м</w:t>
            </w:r>
          </w:p>
        </w:tc>
        <w:tc>
          <w:tcPr>
            <w:tcW w:w="960" w:type="dxa"/>
            <w:tcBorders>
              <w:top w:val="nil"/>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 xml:space="preserve"> м в.ст.</w:t>
            </w:r>
          </w:p>
        </w:tc>
        <w:tc>
          <w:tcPr>
            <w:tcW w:w="1113" w:type="dxa"/>
            <w:tcBorders>
              <w:top w:val="nil"/>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 xml:space="preserve"> м в.ст.</w:t>
            </w:r>
          </w:p>
        </w:tc>
        <w:tc>
          <w:tcPr>
            <w:tcW w:w="1008" w:type="dxa"/>
            <w:tcBorders>
              <w:top w:val="nil"/>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 xml:space="preserve"> м в.ст.</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0</w:t>
            </w:r>
          </w:p>
        </w:tc>
        <w:tc>
          <w:tcPr>
            <w:tcW w:w="960"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0,000</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52,000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22,000</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0,798</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51,601</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22,399</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40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70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0,977</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51,113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22,888</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100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1,026</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50,600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23,401</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200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1,320</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49,940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24,061</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210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0,749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49,565</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24,435</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240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0,909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49,111</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24,890</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265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0,790</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48,716</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25,285</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295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0,891</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48,270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25,730</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310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0,712</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47,914</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26,086</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50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360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1,275</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47,277</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26,724</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370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0,400</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47,077</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26,924</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0,634</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46,760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27,241</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420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0,833</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46,343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27,657</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440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1,614</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45,536</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28,464</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460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1,409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44,832</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29,169</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480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2,346</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43,659</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30,342</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500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1,932</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42,693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31,308</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600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1,539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41,923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32,077</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635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0,547</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41,650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32,351</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670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0,679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41,310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32,690</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685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0,290</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41,165</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32,835</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40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725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0,619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40,856</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33,145</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925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0,746</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40,483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33,518</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955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0,446</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40,260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33,741</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970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0,134</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40,193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33,808</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980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0,042</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40,172</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33,829</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8</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988</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0,082</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40,131</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33,870</w:t>
            </w:r>
          </w:p>
        </w:tc>
      </w:tr>
    </w:tbl>
    <w:p w:rsidR="006B0DEA" w:rsidRDefault="006B0DEA" w:rsidP="0065326D">
      <w:pPr>
        <w:ind w:left="1429" w:hanging="1208"/>
        <w:rPr>
          <w:rFonts w:ascii="Times New Roman" w:hAnsi="Times New Roman"/>
          <w:sz w:val="24"/>
          <w:szCs w:val="24"/>
          <w:lang w:val="ru-RU"/>
        </w:rPr>
      </w:pPr>
    </w:p>
    <w:p w:rsidR="006B0DEA" w:rsidRDefault="006B0DEA" w:rsidP="0065326D">
      <w:pPr>
        <w:ind w:left="1429" w:hanging="1208"/>
        <w:rPr>
          <w:rFonts w:ascii="Times New Roman" w:hAnsi="Times New Roman"/>
          <w:sz w:val="24"/>
          <w:szCs w:val="24"/>
          <w:lang w:val="ru-RU"/>
        </w:rPr>
        <w:sectPr w:rsidR="006B0DEA" w:rsidSect="0065326D">
          <w:pgSz w:w="11906" w:h="16838"/>
          <w:pgMar w:top="1134" w:right="850" w:bottom="1134" w:left="1560" w:header="708" w:footer="708" w:gutter="0"/>
          <w:cols w:space="708"/>
          <w:docGrid w:linePitch="360"/>
        </w:sectPr>
      </w:pPr>
    </w:p>
    <w:p w:rsidR="006B0DEA" w:rsidRDefault="009A70EF" w:rsidP="0065326D">
      <w:pPr>
        <w:ind w:left="1429" w:hanging="1208"/>
        <w:rPr>
          <w:rFonts w:ascii="Times New Roman" w:hAnsi="Times New Roman"/>
          <w:sz w:val="24"/>
          <w:szCs w:val="24"/>
          <w:lang w:val="ru-RU"/>
        </w:rPr>
      </w:pPr>
      <w:r>
        <w:rPr>
          <w:rFonts w:ascii="Times New Roman" w:hAnsi="Times New Roman"/>
          <w:noProof/>
          <w:sz w:val="24"/>
          <w:szCs w:val="24"/>
          <w:lang w:val="ru-RU" w:eastAsia="ru-RU"/>
        </w:rPr>
        <w:lastRenderedPageBreak/>
        <w:drawing>
          <wp:inline distT="0" distB="0" distL="0" distR="0" wp14:anchorId="43B73592" wp14:editId="668F0D09">
            <wp:extent cx="8265719" cy="4555474"/>
            <wp:effectExtent l="19873" t="8906" r="4968" b="0"/>
            <wp:docPr id="7" name="Рисунок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B0DEA" w:rsidRDefault="00824804" w:rsidP="0065326D">
      <w:pPr>
        <w:ind w:left="1429" w:hanging="1208"/>
        <w:rPr>
          <w:rFonts w:ascii="Times New Roman" w:hAnsi="Times New Roman"/>
          <w:noProof/>
          <w:sz w:val="24"/>
          <w:szCs w:val="24"/>
          <w:lang w:val="ru-RU" w:eastAsia="ru-RU"/>
        </w:rPr>
      </w:pPr>
      <w:r>
        <w:rPr>
          <w:noProof/>
          <w:lang w:val="ru-RU" w:eastAsia="ru-RU"/>
        </w:rPr>
        <w:drawing>
          <wp:anchor distT="0" distB="0" distL="114300" distR="114300" simplePos="0" relativeHeight="251657728" behindDoc="0" locked="0" layoutInCell="1" allowOverlap="1" wp14:anchorId="18F3FACC" wp14:editId="62E9267E">
            <wp:simplePos x="0" y="0"/>
            <wp:positionH relativeFrom="column">
              <wp:posOffset>689610</wp:posOffset>
            </wp:positionH>
            <wp:positionV relativeFrom="paragraph">
              <wp:posOffset>3510915</wp:posOffset>
            </wp:positionV>
            <wp:extent cx="7362825" cy="133985"/>
            <wp:effectExtent l="19050" t="0" r="9525" b="0"/>
            <wp:wrapNone/>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a:stretch>
                      <a:fillRect/>
                    </a:stretch>
                  </pic:blipFill>
                  <pic:spPr bwMode="auto">
                    <a:xfrm>
                      <a:off x="0" y="0"/>
                      <a:ext cx="7362825" cy="133985"/>
                    </a:xfrm>
                    <a:prstGeom prst="rect">
                      <a:avLst/>
                    </a:prstGeom>
                    <a:solidFill>
                      <a:srgbClr val="FFFFFF"/>
                    </a:solidFill>
                  </pic:spPr>
                </pic:pic>
              </a:graphicData>
            </a:graphic>
          </wp:anchor>
        </w:drawing>
      </w:r>
    </w:p>
    <w:p w:rsidR="006B0DEA" w:rsidRDefault="006B0DEA" w:rsidP="0065326D">
      <w:pPr>
        <w:ind w:left="1429" w:hanging="1208"/>
        <w:rPr>
          <w:rFonts w:ascii="Times New Roman" w:hAnsi="Times New Roman"/>
          <w:noProof/>
          <w:sz w:val="24"/>
          <w:szCs w:val="24"/>
          <w:lang w:val="ru-RU" w:eastAsia="ru-RU"/>
        </w:rPr>
      </w:pPr>
    </w:p>
    <w:p w:rsidR="006B0DEA" w:rsidRPr="0065326D" w:rsidRDefault="006B0DEA" w:rsidP="009007AB">
      <w:pPr>
        <w:ind w:left="1429" w:hanging="1208"/>
        <w:rPr>
          <w:rFonts w:ascii="Times New Roman" w:hAnsi="Times New Roman"/>
          <w:b/>
          <w:lang w:val="ru-RU"/>
        </w:rPr>
      </w:pPr>
      <w:r w:rsidRPr="009007AB">
        <w:rPr>
          <w:rFonts w:ascii="Times New Roman" w:hAnsi="Times New Roman"/>
          <w:b/>
          <w:lang w:val="ru-RU"/>
        </w:rPr>
        <w:t xml:space="preserve">Рис. </w:t>
      </w:r>
      <w:r>
        <w:rPr>
          <w:rFonts w:ascii="Times New Roman" w:hAnsi="Times New Roman"/>
          <w:b/>
          <w:lang w:val="ru-RU"/>
        </w:rPr>
        <w:t>1.</w:t>
      </w:r>
      <w:r w:rsidRPr="009007AB">
        <w:rPr>
          <w:rFonts w:ascii="Times New Roman" w:hAnsi="Times New Roman"/>
          <w:b/>
          <w:lang w:val="ru-RU"/>
        </w:rPr>
        <w:t xml:space="preserve">3.5.1. Пьезометрический график тепловой сети от котельной с. Октябрьского (направление котельная – участок </w:t>
      </w:r>
      <w:r>
        <w:rPr>
          <w:rFonts w:ascii="Times New Roman" w:hAnsi="Times New Roman"/>
          <w:b/>
          <w:lang w:val="ru-RU"/>
        </w:rPr>
        <w:t>№</w:t>
      </w:r>
      <w:r w:rsidRPr="009007AB">
        <w:rPr>
          <w:rFonts w:ascii="Times New Roman" w:hAnsi="Times New Roman"/>
          <w:b/>
          <w:lang w:val="ru-RU"/>
        </w:rPr>
        <w:t>1)</w:t>
      </w:r>
    </w:p>
    <w:p w:rsidR="006B0DEA" w:rsidRDefault="006B0DEA" w:rsidP="0065326D">
      <w:pPr>
        <w:ind w:left="1429" w:hanging="1208"/>
        <w:rPr>
          <w:rFonts w:ascii="Times New Roman" w:hAnsi="Times New Roman"/>
          <w:sz w:val="24"/>
          <w:szCs w:val="24"/>
          <w:lang w:val="ru-RU"/>
        </w:rPr>
      </w:pPr>
    </w:p>
    <w:p w:rsidR="006B0DEA" w:rsidRDefault="006B0DEA" w:rsidP="0065326D">
      <w:pPr>
        <w:ind w:left="1429" w:hanging="1208"/>
        <w:rPr>
          <w:rFonts w:ascii="Times New Roman" w:hAnsi="Times New Roman"/>
          <w:sz w:val="24"/>
          <w:szCs w:val="24"/>
          <w:lang w:val="ru-RU"/>
        </w:rPr>
        <w:sectPr w:rsidR="006B0DEA" w:rsidSect="009A70EF">
          <w:pgSz w:w="16838" w:h="11906" w:orient="landscape"/>
          <w:pgMar w:top="1560" w:right="1134" w:bottom="850" w:left="1985" w:header="708" w:footer="708" w:gutter="0"/>
          <w:cols w:space="708"/>
          <w:docGrid w:linePitch="360"/>
        </w:sectPr>
      </w:pPr>
    </w:p>
    <w:p w:rsidR="006B0DEA" w:rsidRPr="00C86C3F" w:rsidRDefault="006B0DEA" w:rsidP="0065326D">
      <w:pPr>
        <w:ind w:left="1429" w:hanging="1208"/>
        <w:rPr>
          <w:rFonts w:ascii="Times New Roman" w:hAnsi="Times New Roman"/>
          <w:sz w:val="24"/>
          <w:szCs w:val="24"/>
          <w:lang w:val="ru-RU"/>
        </w:rPr>
      </w:pPr>
    </w:p>
    <w:p w:rsidR="006B0DEA" w:rsidRPr="0065326D" w:rsidRDefault="006B0DEA" w:rsidP="003261DF">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Гидравлический режим тепловых сетей с равнинным рельефом местности обеспечивается сетевыми насосами котельной </w:t>
      </w:r>
      <w:r>
        <w:rPr>
          <w:rFonts w:ascii="Times New Roman" w:hAnsi="Times New Roman"/>
          <w:sz w:val="24"/>
          <w:szCs w:val="24"/>
          <w:lang w:val="ru-RU"/>
        </w:rPr>
        <w:t>с. Октябрьского</w:t>
      </w:r>
      <w:r w:rsidRPr="0065326D">
        <w:rPr>
          <w:rFonts w:ascii="Times New Roman" w:hAnsi="Times New Roman"/>
          <w:sz w:val="24"/>
          <w:szCs w:val="24"/>
          <w:lang w:val="ru-RU"/>
        </w:rPr>
        <w:t xml:space="preserve">. </w:t>
      </w:r>
    </w:p>
    <w:p w:rsidR="006B0DEA" w:rsidRPr="0065326D" w:rsidRDefault="006B0DEA" w:rsidP="003261DF">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Расчетные гидравлические параметры участков (напорные характеристики подающей и обратной линии расчетной магистрали) и пьезометрический график представлен на рис. </w:t>
      </w:r>
      <w:r>
        <w:rPr>
          <w:rFonts w:ascii="Times New Roman" w:hAnsi="Times New Roman"/>
          <w:sz w:val="24"/>
          <w:szCs w:val="24"/>
          <w:lang w:val="ru-RU"/>
        </w:rPr>
        <w:t>1.</w:t>
      </w:r>
      <w:r w:rsidRPr="0065326D">
        <w:rPr>
          <w:rFonts w:ascii="Times New Roman" w:hAnsi="Times New Roman"/>
          <w:sz w:val="24"/>
          <w:szCs w:val="24"/>
          <w:lang w:val="ru-RU"/>
        </w:rPr>
        <w:t>3.5.1.</w:t>
      </w:r>
    </w:p>
    <w:p w:rsidR="006B0DEA" w:rsidRPr="00B31B34" w:rsidRDefault="006B0DEA" w:rsidP="003261DF">
      <w:pPr>
        <w:ind w:firstLine="426"/>
        <w:jc w:val="both"/>
        <w:rPr>
          <w:rFonts w:ascii="Times New Roman" w:hAnsi="Times New Roman"/>
          <w:b/>
          <w:sz w:val="24"/>
          <w:szCs w:val="24"/>
          <w:highlight w:val="yellow"/>
          <w:lang w:val="ru-RU"/>
        </w:rPr>
      </w:pPr>
      <w:r w:rsidRPr="0065326D">
        <w:rPr>
          <w:rFonts w:ascii="Times New Roman" w:hAnsi="Times New Roman"/>
          <w:b/>
          <w:i/>
          <w:sz w:val="24"/>
          <w:szCs w:val="24"/>
          <w:lang w:val="ru-RU"/>
        </w:rPr>
        <w:t xml:space="preserve">Вывод: </w:t>
      </w:r>
      <w:r w:rsidRPr="0065326D">
        <w:rPr>
          <w:rFonts w:ascii="Times New Roman" w:hAnsi="Times New Roman"/>
          <w:i/>
          <w:sz w:val="24"/>
          <w:szCs w:val="24"/>
          <w:lang w:val="ru-RU"/>
        </w:rPr>
        <w:t xml:space="preserve">из расчетного пьезометрического графика </w:t>
      </w:r>
      <w:r>
        <w:rPr>
          <w:rFonts w:ascii="Times New Roman" w:hAnsi="Times New Roman"/>
          <w:i/>
          <w:sz w:val="24"/>
          <w:szCs w:val="24"/>
          <w:lang w:val="ru-RU"/>
        </w:rPr>
        <w:t xml:space="preserve">(рис. 1.3.5.1) </w:t>
      </w:r>
      <w:r w:rsidRPr="0065326D">
        <w:rPr>
          <w:rFonts w:ascii="Times New Roman" w:hAnsi="Times New Roman"/>
          <w:i/>
          <w:sz w:val="24"/>
          <w:szCs w:val="24"/>
          <w:lang w:val="ru-RU"/>
        </w:rPr>
        <w:t xml:space="preserve">следует, что располагаемые напоры на </w:t>
      </w:r>
      <w:r>
        <w:rPr>
          <w:rFonts w:ascii="Times New Roman" w:hAnsi="Times New Roman"/>
          <w:i/>
          <w:sz w:val="24"/>
          <w:szCs w:val="24"/>
          <w:lang w:val="ru-RU"/>
        </w:rPr>
        <w:t xml:space="preserve">концевых участках </w:t>
      </w:r>
      <w:r w:rsidRPr="0065326D">
        <w:rPr>
          <w:rFonts w:ascii="Times New Roman" w:hAnsi="Times New Roman"/>
          <w:i/>
          <w:sz w:val="24"/>
          <w:szCs w:val="24"/>
          <w:lang w:val="ru-RU"/>
        </w:rPr>
        <w:t>теплов</w:t>
      </w:r>
      <w:r>
        <w:rPr>
          <w:rFonts w:ascii="Times New Roman" w:hAnsi="Times New Roman"/>
          <w:i/>
          <w:sz w:val="24"/>
          <w:szCs w:val="24"/>
          <w:lang w:val="ru-RU"/>
        </w:rPr>
        <w:t>ой</w:t>
      </w:r>
      <w:r w:rsidRPr="0065326D">
        <w:rPr>
          <w:rFonts w:ascii="Times New Roman" w:hAnsi="Times New Roman"/>
          <w:i/>
          <w:sz w:val="24"/>
          <w:szCs w:val="24"/>
          <w:lang w:val="ru-RU"/>
        </w:rPr>
        <w:t xml:space="preserve"> сет</w:t>
      </w:r>
      <w:r>
        <w:rPr>
          <w:rFonts w:ascii="Times New Roman" w:hAnsi="Times New Roman"/>
          <w:i/>
          <w:sz w:val="24"/>
          <w:szCs w:val="24"/>
          <w:lang w:val="ru-RU"/>
        </w:rPr>
        <w:t>и</w:t>
      </w:r>
      <w:r w:rsidR="00C72283">
        <w:rPr>
          <w:rFonts w:ascii="Times New Roman" w:hAnsi="Times New Roman"/>
          <w:i/>
          <w:sz w:val="24"/>
          <w:szCs w:val="24"/>
          <w:lang w:val="ru-RU"/>
        </w:rPr>
        <w:t xml:space="preserve"> </w:t>
      </w:r>
      <w:r>
        <w:rPr>
          <w:rFonts w:ascii="Times New Roman" w:hAnsi="Times New Roman"/>
          <w:i/>
          <w:sz w:val="24"/>
          <w:szCs w:val="24"/>
          <w:lang w:val="ru-RU"/>
        </w:rPr>
        <w:t>составляют</w:t>
      </w:r>
      <w:r w:rsidR="00C72283">
        <w:rPr>
          <w:rFonts w:ascii="Times New Roman" w:hAnsi="Times New Roman"/>
          <w:i/>
          <w:sz w:val="24"/>
          <w:szCs w:val="24"/>
          <w:lang w:val="ru-RU"/>
        </w:rPr>
        <w:t xml:space="preserve"> </w:t>
      </w:r>
      <w:r>
        <w:rPr>
          <w:rFonts w:ascii="Times New Roman" w:hAnsi="Times New Roman"/>
          <w:i/>
          <w:sz w:val="24"/>
          <w:szCs w:val="24"/>
          <w:lang w:val="ru-RU"/>
        </w:rPr>
        <w:t>6 м в ст., что позволяет говорить о надежной циркуляции теплоносителя при различных гидравлических режимах работы сети. Требуется доработать схему с уточнением геометрических характеристик (диаметров и длин участков) и расходов теплоносителя по участкам сети. Для актуализации пьезометрического графика тепловой сети рекомендуется на основании уточненной схемы выполнить гидравлические расчеты и сопоставить с эксплуатационными манометрическими показаниями на тепловых узлах объектов.</w:t>
      </w:r>
    </w:p>
    <w:p w:rsidR="006B0DEA" w:rsidRPr="003261DF" w:rsidRDefault="006B0DEA" w:rsidP="0065326D">
      <w:pPr>
        <w:ind w:left="1429" w:hanging="1208"/>
        <w:rPr>
          <w:rFonts w:ascii="Times New Roman" w:hAnsi="Times New Roman"/>
          <w:sz w:val="24"/>
          <w:szCs w:val="24"/>
          <w:lang w:val="ru-RU"/>
        </w:rPr>
      </w:pPr>
    </w:p>
    <w:p w:rsidR="006B0DEA" w:rsidRPr="0065326D" w:rsidRDefault="006B0DEA" w:rsidP="007B0769">
      <w:pPr>
        <w:ind w:left="993" w:hanging="993"/>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3.6. Статистика отказов тепловых сетей (аварий, инцидентов) за последние 5 лет</w:t>
      </w:r>
    </w:p>
    <w:p w:rsidR="006B0DEA" w:rsidRPr="0065326D" w:rsidRDefault="006B0DEA" w:rsidP="0065326D">
      <w:pPr>
        <w:ind w:left="993" w:hanging="567"/>
        <w:rPr>
          <w:rFonts w:ascii="Times New Roman" w:hAnsi="Times New Roman"/>
          <w:b/>
          <w:sz w:val="24"/>
          <w:szCs w:val="24"/>
          <w:lang w:val="ru-RU"/>
        </w:rPr>
      </w:pPr>
    </w:p>
    <w:p w:rsidR="006B0DEA" w:rsidRDefault="006B0DEA" w:rsidP="0065326D">
      <w:pPr>
        <w:pStyle w:val="af3"/>
        <w:rPr>
          <w:lang w:eastAsia="ru-RU"/>
        </w:rPr>
      </w:pPr>
      <w:r>
        <w:rPr>
          <w:lang w:eastAsia="ru-RU"/>
        </w:rPr>
        <w:t>Статистика отказов (аварий) т</w:t>
      </w:r>
      <w:r w:rsidRPr="0019303A">
        <w:rPr>
          <w:lang w:eastAsia="ru-RU"/>
        </w:rPr>
        <w:t>еплов</w:t>
      </w:r>
      <w:r>
        <w:rPr>
          <w:lang w:eastAsia="ru-RU"/>
        </w:rPr>
        <w:t>ых сетей теплосетевой организацией не ведется.</w:t>
      </w:r>
    </w:p>
    <w:p w:rsidR="006B0DEA" w:rsidRPr="0065326D" w:rsidRDefault="006B0DEA" w:rsidP="0065326D">
      <w:pPr>
        <w:ind w:left="993" w:hanging="567"/>
        <w:rPr>
          <w:rFonts w:ascii="Times New Roman" w:hAnsi="Times New Roman"/>
          <w:b/>
          <w:sz w:val="24"/>
          <w:szCs w:val="24"/>
          <w:lang w:val="ru-RU"/>
        </w:rPr>
      </w:pPr>
    </w:p>
    <w:p w:rsidR="006B0DEA" w:rsidRPr="0065326D" w:rsidRDefault="006B0DEA" w:rsidP="0065326D">
      <w:pPr>
        <w:ind w:left="426" w:hanging="426"/>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3.7. 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p>
    <w:p w:rsidR="006B0DEA" w:rsidRPr="0065326D" w:rsidRDefault="006B0DEA" w:rsidP="0065326D">
      <w:pPr>
        <w:ind w:left="426"/>
        <w:rPr>
          <w:rFonts w:ascii="Times New Roman" w:hAnsi="Times New Roman"/>
          <w:sz w:val="24"/>
          <w:szCs w:val="24"/>
          <w:lang w:val="ru-RU"/>
        </w:rPr>
      </w:pPr>
    </w:p>
    <w:p w:rsidR="006B0DEA" w:rsidRPr="005E0AB5" w:rsidRDefault="006B0DEA" w:rsidP="0065326D">
      <w:pPr>
        <w:pStyle w:val="af3"/>
        <w:rPr>
          <w:b/>
          <w:lang w:eastAsia="ru-RU"/>
        </w:rPr>
      </w:pPr>
      <w:r>
        <w:rPr>
          <w:lang w:eastAsia="ru-RU"/>
        </w:rPr>
        <w:t>Статистика восстановлений (аварийно-восстановительных ремонтов) т</w:t>
      </w:r>
      <w:r w:rsidRPr="0019303A">
        <w:rPr>
          <w:lang w:eastAsia="ru-RU"/>
        </w:rPr>
        <w:t>еплов</w:t>
      </w:r>
      <w:r>
        <w:rPr>
          <w:lang w:eastAsia="ru-RU"/>
        </w:rPr>
        <w:t>ых сетей теплосетевой  организацией не ведется.</w:t>
      </w:r>
    </w:p>
    <w:p w:rsidR="006B0DEA" w:rsidRPr="0065326D" w:rsidRDefault="006B0DEA" w:rsidP="0065326D">
      <w:pPr>
        <w:ind w:left="426"/>
        <w:rPr>
          <w:rFonts w:ascii="Times New Roman" w:hAnsi="Times New Roman"/>
          <w:sz w:val="24"/>
          <w:szCs w:val="24"/>
          <w:lang w:val="ru-RU"/>
        </w:rPr>
      </w:pPr>
    </w:p>
    <w:p w:rsidR="006B0DEA" w:rsidRPr="0065326D" w:rsidRDefault="006B0DEA" w:rsidP="0065326D">
      <w:pPr>
        <w:ind w:left="990" w:hanging="55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3.8. Описание процедур диагностики состояния тепловых сетей и планирования капитальных (текущих) ремонтов</w:t>
      </w:r>
    </w:p>
    <w:p w:rsidR="006B0DEA" w:rsidRPr="0065326D" w:rsidRDefault="006B0DEA" w:rsidP="0065326D">
      <w:pPr>
        <w:ind w:left="1134" w:hanging="708"/>
        <w:rPr>
          <w:rFonts w:ascii="Times New Roman" w:hAnsi="Times New Roman"/>
          <w:b/>
          <w:sz w:val="24"/>
          <w:szCs w:val="24"/>
          <w:lang w:val="ru-RU"/>
        </w:rPr>
      </w:pP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К процедурам диагностики тепловых сетей, используемых в систем</w:t>
      </w:r>
      <w:r>
        <w:rPr>
          <w:rFonts w:ascii="Times New Roman" w:hAnsi="Times New Roman"/>
          <w:sz w:val="24"/>
          <w:szCs w:val="24"/>
          <w:lang w:val="ru-RU"/>
        </w:rPr>
        <w:t>е</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с. Октябрьского</w:t>
      </w:r>
      <w:r w:rsidRPr="0065326D">
        <w:rPr>
          <w:rFonts w:ascii="Times New Roman" w:hAnsi="Times New Roman"/>
          <w:sz w:val="24"/>
          <w:szCs w:val="24"/>
          <w:lang w:val="ru-RU"/>
        </w:rPr>
        <w:t xml:space="preserve"> относятся: испытания трубопроводов на плотность и прочность (опрессовка).</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Капитальный ремонт включает в себя полную замену трубопровода и частичную (либо полную) замену строительных и теплоизоляционных конструкций. </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Планирование капитальных ремонтов производится по критериям:</w:t>
      </w:r>
    </w:p>
    <w:p w:rsidR="006B0DEA" w:rsidRPr="00482ED9" w:rsidRDefault="006B0DEA" w:rsidP="0065326D">
      <w:pPr>
        <w:pStyle w:val="a7"/>
        <w:numPr>
          <w:ilvl w:val="0"/>
          <w:numId w:val="3"/>
        </w:numPr>
        <w:spacing w:after="0" w:line="240" w:lineRule="auto"/>
        <w:ind w:left="426" w:hanging="426"/>
        <w:rPr>
          <w:rFonts w:ascii="Times New Roman" w:hAnsi="Times New Roman"/>
          <w:sz w:val="24"/>
          <w:szCs w:val="24"/>
        </w:rPr>
      </w:pPr>
      <w:r w:rsidRPr="00482ED9">
        <w:rPr>
          <w:rFonts w:ascii="Times New Roman" w:hAnsi="Times New Roman"/>
          <w:sz w:val="24"/>
          <w:szCs w:val="24"/>
        </w:rPr>
        <w:t xml:space="preserve"> количества дефектов на участке трубопровода в отопительный период и межотопительный, в результате гидравлических испытаний тепловой сети на плотность и прочность;</w:t>
      </w:r>
    </w:p>
    <w:p w:rsidR="006B0DEA" w:rsidRPr="00482ED9" w:rsidRDefault="006B0DEA" w:rsidP="0065326D">
      <w:pPr>
        <w:pStyle w:val="a7"/>
        <w:numPr>
          <w:ilvl w:val="0"/>
          <w:numId w:val="3"/>
        </w:numPr>
        <w:spacing w:after="0" w:line="240" w:lineRule="auto"/>
        <w:ind w:left="426" w:hanging="426"/>
        <w:rPr>
          <w:rFonts w:ascii="Times New Roman" w:hAnsi="Times New Roman"/>
          <w:sz w:val="24"/>
          <w:szCs w:val="24"/>
        </w:rPr>
      </w:pPr>
      <w:r w:rsidRPr="00482ED9">
        <w:rPr>
          <w:rFonts w:ascii="Times New Roman" w:hAnsi="Times New Roman"/>
          <w:sz w:val="24"/>
          <w:szCs w:val="24"/>
        </w:rPr>
        <w:t xml:space="preserve"> результатов диагностики тепловых сетей;</w:t>
      </w:r>
    </w:p>
    <w:p w:rsidR="006B0DEA" w:rsidRPr="00482ED9" w:rsidRDefault="006B0DEA" w:rsidP="0065326D">
      <w:pPr>
        <w:pStyle w:val="a7"/>
        <w:numPr>
          <w:ilvl w:val="0"/>
          <w:numId w:val="3"/>
        </w:numPr>
        <w:spacing w:after="0" w:line="240" w:lineRule="auto"/>
        <w:ind w:left="426" w:hanging="426"/>
        <w:rPr>
          <w:rFonts w:ascii="Times New Roman" w:hAnsi="Times New Roman"/>
          <w:sz w:val="24"/>
          <w:szCs w:val="24"/>
        </w:rPr>
      </w:pPr>
      <w:r w:rsidRPr="00482ED9">
        <w:rPr>
          <w:rFonts w:ascii="Times New Roman" w:hAnsi="Times New Roman"/>
          <w:sz w:val="24"/>
          <w:szCs w:val="24"/>
        </w:rPr>
        <w:t xml:space="preserve"> объема последствий в результате вынужденного отключения участка;</w:t>
      </w:r>
    </w:p>
    <w:p w:rsidR="006B0DEA" w:rsidRPr="00482ED9" w:rsidRDefault="006B0DEA" w:rsidP="0065326D">
      <w:pPr>
        <w:pStyle w:val="a7"/>
        <w:numPr>
          <w:ilvl w:val="0"/>
          <w:numId w:val="3"/>
        </w:numPr>
        <w:spacing w:after="0" w:line="240" w:lineRule="auto"/>
        <w:ind w:left="426" w:hanging="426"/>
        <w:rPr>
          <w:rFonts w:ascii="Times New Roman" w:hAnsi="Times New Roman"/>
          <w:sz w:val="24"/>
          <w:szCs w:val="24"/>
        </w:rPr>
      </w:pPr>
      <w:r w:rsidRPr="00482ED9">
        <w:rPr>
          <w:rFonts w:ascii="Times New Roman" w:hAnsi="Times New Roman"/>
          <w:sz w:val="24"/>
          <w:szCs w:val="24"/>
        </w:rPr>
        <w:t xml:space="preserve"> срок эксплуатации трубопровода.</w:t>
      </w:r>
    </w:p>
    <w:p w:rsidR="006B0DEA" w:rsidRPr="00482ED9" w:rsidRDefault="006B0DEA" w:rsidP="0065326D">
      <w:pPr>
        <w:pStyle w:val="a7"/>
        <w:spacing w:after="0" w:line="240" w:lineRule="auto"/>
        <w:ind w:left="426"/>
        <w:rPr>
          <w:rFonts w:ascii="Times New Roman" w:hAnsi="Times New Roman"/>
          <w:sz w:val="24"/>
          <w:szCs w:val="24"/>
        </w:rPr>
      </w:pPr>
    </w:p>
    <w:p w:rsidR="006B0DEA" w:rsidRPr="0065326D" w:rsidRDefault="006B0DEA" w:rsidP="0065326D">
      <w:pPr>
        <w:ind w:left="567" w:hanging="567"/>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3.9.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p>
    <w:p w:rsidR="006B0DEA" w:rsidRPr="0065326D" w:rsidRDefault="006B0DEA" w:rsidP="0065326D">
      <w:pPr>
        <w:ind w:left="567" w:hanging="567"/>
        <w:rPr>
          <w:rFonts w:ascii="Times New Roman" w:hAnsi="Times New Roman"/>
          <w:b/>
          <w:sz w:val="24"/>
          <w:szCs w:val="24"/>
          <w:lang w:val="ru-RU"/>
        </w:rPr>
      </w:pP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Периодичность и технический регламент и требования процедур летних ремонтов производятся в соответствии с типовой инструкции по технической эксплуатации систем </w:t>
      </w:r>
      <w:r w:rsidRPr="0065326D">
        <w:rPr>
          <w:rFonts w:ascii="Times New Roman" w:hAnsi="Times New Roman"/>
          <w:sz w:val="24"/>
          <w:szCs w:val="24"/>
          <w:lang w:val="ru-RU"/>
        </w:rPr>
        <w:lastRenderedPageBreak/>
        <w:t>транспорта и распределения тепловой энергии (тепловых сетей) РД153-34.0-20.507-98.</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К методам испытаний тепловых сетей относятся:</w:t>
      </w:r>
    </w:p>
    <w:p w:rsidR="006B0DEA" w:rsidRPr="00482ED9" w:rsidRDefault="006B0DEA" w:rsidP="0065326D">
      <w:pPr>
        <w:pStyle w:val="a7"/>
        <w:numPr>
          <w:ilvl w:val="0"/>
          <w:numId w:val="13"/>
        </w:numPr>
        <w:spacing w:after="0" w:line="240" w:lineRule="auto"/>
        <w:jc w:val="both"/>
        <w:rPr>
          <w:rFonts w:ascii="Times New Roman" w:hAnsi="Times New Roman"/>
          <w:sz w:val="24"/>
          <w:szCs w:val="24"/>
        </w:rPr>
      </w:pPr>
      <w:r w:rsidRPr="00482ED9">
        <w:rPr>
          <w:rFonts w:ascii="Times New Roman" w:hAnsi="Times New Roman"/>
          <w:sz w:val="24"/>
          <w:szCs w:val="24"/>
        </w:rPr>
        <w:t>Опрессовка тепловых сетей, производ</w:t>
      </w:r>
      <w:r>
        <w:rPr>
          <w:rFonts w:ascii="Times New Roman" w:hAnsi="Times New Roman"/>
          <w:sz w:val="24"/>
          <w:szCs w:val="24"/>
        </w:rPr>
        <w:t>и</w:t>
      </w:r>
      <w:r w:rsidRPr="00482ED9">
        <w:rPr>
          <w:rFonts w:ascii="Times New Roman" w:hAnsi="Times New Roman"/>
          <w:sz w:val="24"/>
          <w:szCs w:val="24"/>
        </w:rPr>
        <w:t>тся ежегодно до начала отопительного сезона в целях проверки плотности и прочности трубопроводов и установленной запорной арматуры. Минимальное значение пробного давления составляет 1,25 рабочего. ЭСО выполняют опрессовку тепловых сетей насосным оборудованием источников.</w:t>
      </w:r>
    </w:p>
    <w:p w:rsidR="006B0DEA" w:rsidRPr="00482ED9" w:rsidRDefault="006B0DEA" w:rsidP="0065326D">
      <w:pPr>
        <w:pStyle w:val="a7"/>
        <w:numPr>
          <w:ilvl w:val="0"/>
          <w:numId w:val="13"/>
        </w:numPr>
        <w:spacing w:after="0" w:line="240" w:lineRule="auto"/>
        <w:jc w:val="both"/>
        <w:rPr>
          <w:rFonts w:ascii="Times New Roman" w:hAnsi="Times New Roman"/>
          <w:sz w:val="24"/>
          <w:szCs w:val="24"/>
        </w:rPr>
      </w:pPr>
      <w:r w:rsidRPr="00482ED9">
        <w:rPr>
          <w:rFonts w:ascii="Times New Roman" w:hAnsi="Times New Roman"/>
          <w:sz w:val="24"/>
          <w:szCs w:val="24"/>
        </w:rPr>
        <w:t>Испытания на максимальную температуру теплоносителя на тепловых сетях в систем</w:t>
      </w:r>
      <w:r>
        <w:rPr>
          <w:rFonts w:ascii="Times New Roman" w:hAnsi="Times New Roman"/>
          <w:sz w:val="24"/>
          <w:szCs w:val="24"/>
        </w:rPr>
        <w:t>е</w:t>
      </w:r>
      <w:r w:rsidRPr="00482ED9">
        <w:rPr>
          <w:rFonts w:ascii="Times New Roman" w:hAnsi="Times New Roman"/>
          <w:sz w:val="24"/>
          <w:szCs w:val="24"/>
        </w:rPr>
        <w:t xml:space="preserve"> теплоснабжения </w:t>
      </w:r>
      <w:r>
        <w:rPr>
          <w:rFonts w:ascii="Times New Roman" w:hAnsi="Times New Roman"/>
          <w:sz w:val="24"/>
          <w:szCs w:val="24"/>
        </w:rPr>
        <w:t>с. Октябрьского</w:t>
      </w:r>
      <w:r w:rsidRPr="00482ED9">
        <w:rPr>
          <w:rFonts w:ascii="Times New Roman" w:hAnsi="Times New Roman"/>
          <w:sz w:val="24"/>
          <w:szCs w:val="24"/>
        </w:rPr>
        <w:t xml:space="preserve"> не проводятся.</w:t>
      </w:r>
    </w:p>
    <w:p w:rsidR="006B0DEA" w:rsidRDefault="006B0DEA" w:rsidP="0065326D">
      <w:pPr>
        <w:pStyle w:val="a7"/>
        <w:numPr>
          <w:ilvl w:val="0"/>
          <w:numId w:val="13"/>
        </w:numPr>
        <w:spacing w:after="0" w:line="240" w:lineRule="auto"/>
        <w:jc w:val="both"/>
        <w:rPr>
          <w:rFonts w:ascii="Times New Roman" w:hAnsi="Times New Roman"/>
          <w:sz w:val="24"/>
          <w:szCs w:val="24"/>
        </w:rPr>
      </w:pPr>
      <w:r w:rsidRPr="00482ED9">
        <w:rPr>
          <w:rFonts w:ascii="Times New Roman" w:hAnsi="Times New Roman"/>
          <w:sz w:val="24"/>
          <w:szCs w:val="24"/>
        </w:rPr>
        <w:t>Испытания на тепловые потери на тепловых сетях в систем</w:t>
      </w:r>
      <w:r>
        <w:rPr>
          <w:rFonts w:ascii="Times New Roman" w:hAnsi="Times New Roman"/>
          <w:sz w:val="24"/>
          <w:szCs w:val="24"/>
        </w:rPr>
        <w:t>е</w:t>
      </w:r>
      <w:r w:rsidRPr="00482ED9">
        <w:rPr>
          <w:rFonts w:ascii="Times New Roman" w:hAnsi="Times New Roman"/>
          <w:sz w:val="24"/>
          <w:szCs w:val="24"/>
        </w:rPr>
        <w:t xml:space="preserve"> теплоснабжения </w:t>
      </w:r>
      <w:r>
        <w:rPr>
          <w:rFonts w:ascii="Times New Roman" w:hAnsi="Times New Roman"/>
          <w:sz w:val="24"/>
          <w:szCs w:val="24"/>
        </w:rPr>
        <w:t>с. Октябрьского</w:t>
      </w:r>
      <w:r w:rsidRPr="00482ED9">
        <w:rPr>
          <w:rFonts w:ascii="Times New Roman" w:hAnsi="Times New Roman"/>
          <w:sz w:val="24"/>
          <w:szCs w:val="24"/>
        </w:rPr>
        <w:t xml:space="preserve"> не проводятся.</w:t>
      </w:r>
    </w:p>
    <w:p w:rsidR="006B0DEA" w:rsidRPr="00482ED9" w:rsidRDefault="006B0DEA" w:rsidP="00FD4E77">
      <w:pPr>
        <w:pStyle w:val="a7"/>
        <w:spacing w:after="0" w:line="240" w:lineRule="auto"/>
        <w:ind w:left="567"/>
        <w:jc w:val="both"/>
        <w:rPr>
          <w:rFonts w:ascii="Times New Roman" w:hAnsi="Times New Roman"/>
          <w:sz w:val="24"/>
          <w:szCs w:val="24"/>
        </w:rPr>
      </w:pPr>
      <w:r>
        <w:rPr>
          <w:rFonts w:ascii="Times New Roman" w:hAnsi="Times New Roman"/>
          <w:sz w:val="24"/>
          <w:szCs w:val="24"/>
        </w:rPr>
        <w:t xml:space="preserve">Из перечисленных методов испытаний ежегодно проводится </w:t>
      </w:r>
      <w:r w:rsidRPr="0065326D">
        <w:rPr>
          <w:rFonts w:ascii="Times New Roman" w:hAnsi="Times New Roman"/>
          <w:sz w:val="24"/>
          <w:szCs w:val="24"/>
        </w:rPr>
        <w:t>испытани</w:t>
      </w:r>
      <w:r>
        <w:rPr>
          <w:rFonts w:ascii="Times New Roman" w:hAnsi="Times New Roman"/>
          <w:sz w:val="24"/>
          <w:szCs w:val="24"/>
        </w:rPr>
        <w:t>я</w:t>
      </w:r>
      <w:r w:rsidRPr="0065326D">
        <w:rPr>
          <w:rFonts w:ascii="Times New Roman" w:hAnsi="Times New Roman"/>
          <w:sz w:val="24"/>
          <w:szCs w:val="24"/>
        </w:rPr>
        <w:t xml:space="preserve"> тепловых сетей</w:t>
      </w:r>
      <w:r>
        <w:rPr>
          <w:rFonts w:ascii="Times New Roman" w:hAnsi="Times New Roman"/>
          <w:sz w:val="24"/>
          <w:szCs w:val="24"/>
        </w:rPr>
        <w:t xml:space="preserve"> в соответствии с п.1.</w:t>
      </w:r>
    </w:p>
    <w:p w:rsidR="006B0DEA" w:rsidRDefault="006B0DEA" w:rsidP="0065326D">
      <w:pPr>
        <w:pStyle w:val="a7"/>
        <w:spacing w:after="0" w:line="240" w:lineRule="auto"/>
        <w:jc w:val="both"/>
        <w:rPr>
          <w:rFonts w:ascii="Times New Roman" w:hAnsi="Times New Roman"/>
          <w:sz w:val="24"/>
          <w:szCs w:val="24"/>
        </w:rPr>
      </w:pPr>
    </w:p>
    <w:p w:rsidR="006B0DEA" w:rsidRPr="0065326D" w:rsidRDefault="006B0DEA" w:rsidP="0065326D">
      <w:pPr>
        <w:ind w:left="1134" w:hanging="708"/>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3.10.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p>
    <w:p w:rsidR="006B0DEA" w:rsidRPr="0065326D" w:rsidRDefault="006B0DEA" w:rsidP="0065326D">
      <w:pPr>
        <w:ind w:firstLine="426"/>
        <w:rPr>
          <w:rFonts w:ascii="Times New Roman" w:hAnsi="Times New Roman"/>
          <w:sz w:val="24"/>
          <w:szCs w:val="24"/>
          <w:lang w:val="ru-RU"/>
        </w:rPr>
      </w:pPr>
    </w:p>
    <w:p w:rsidR="006B0DEA"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Нормативы технологических затрат и потерь энергоресурсов при передаче тепловой энергии</w:t>
      </w:r>
      <w:r>
        <w:rPr>
          <w:rFonts w:ascii="Times New Roman" w:hAnsi="Times New Roman"/>
          <w:sz w:val="24"/>
          <w:szCs w:val="24"/>
          <w:lang w:val="ru-RU"/>
        </w:rPr>
        <w:t xml:space="preserve"> определяются сертифицированными организациями в соответствии с Приказом Миинэнерго №325 от 30.12.2008г.</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Технологические потери при передаче тепловой энергии складывается из технически обоснованных значений нормативных энергетических характеристик по следующим показателям работы оборудования тепловых сетей и систем теплоснабжения:</w:t>
      </w:r>
    </w:p>
    <w:p w:rsidR="006B0DEA" w:rsidRPr="00482ED9" w:rsidRDefault="006B0DEA" w:rsidP="0065326D">
      <w:pPr>
        <w:widowControl/>
        <w:numPr>
          <w:ilvl w:val="0"/>
          <w:numId w:val="10"/>
        </w:numPr>
        <w:rPr>
          <w:rFonts w:ascii="Times New Roman" w:hAnsi="Times New Roman"/>
          <w:sz w:val="24"/>
          <w:szCs w:val="24"/>
        </w:rPr>
      </w:pPr>
      <w:r w:rsidRPr="00482ED9">
        <w:rPr>
          <w:rFonts w:ascii="Times New Roman" w:hAnsi="Times New Roman"/>
          <w:sz w:val="24"/>
          <w:szCs w:val="24"/>
        </w:rPr>
        <w:t>потери и затратытеплоносителя;</w:t>
      </w:r>
    </w:p>
    <w:p w:rsidR="006B0DEA" w:rsidRPr="0065326D" w:rsidRDefault="006B0DEA" w:rsidP="0065326D">
      <w:pPr>
        <w:widowControl/>
        <w:numPr>
          <w:ilvl w:val="0"/>
          <w:numId w:val="10"/>
        </w:numPr>
        <w:rPr>
          <w:rFonts w:ascii="Times New Roman" w:hAnsi="Times New Roman"/>
          <w:sz w:val="24"/>
          <w:szCs w:val="24"/>
          <w:lang w:val="ru-RU"/>
        </w:rPr>
      </w:pPr>
      <w:r w:rsidRPr="0065326D">
        <w:rPr>
          <w:rFonts w:ascii="Times New Roman" w:hAnsi="Times New Roman"/>
          <w:sz w:val="24"/>
          <w:szCs w:val="24"/>
          <w:lang w:val="ru-RU"/>
        </w:rPr>
        <w:t>потери тепловой энергии через теплоизоляционные конструкции, а также с потерями и затратами теплоносителей;</w:t>
      </w:r>
    </w:p>
    <w:p w:rsidR="006B0DEA" w:rsidRPr="0065326D" w:rsidRDefault="006B0DEA" w:rsidP="0065326D">
      <w:pPr>
        <w:widowControl/>
        <w:numPr>
          <w:ilvl w:val="0"/>
          <w:numId w:val="10"/>
        </w:numPr>
        <w:jc w:val="both"/>
        <w:rPr>
          <w:rFonts w:ascii="Times New Roman" w:hAnsi="Times New Roman"/>
          <w:sz w:val="24"/>
          <w:szCs w:val="24"/>
          <w:lang w:val="ru-RU"/>
        </w:rPr>
      </w:pPr>
      <w:r w:rsidRPr="0065326D">
        <w:rPr>
          <w:rFonts w:ascii="Times New Roman" w:hAnsi="Times New Roman"/>
          <w:sz w:val="24"/>
          <w:szCs w:val="24"/>
          <w:lang w:val="ru-RU"/>
        </w:rPr>
        <w:t>удельный среднечасовой расход сетевой воды на единицу расчетной присоединенной тепловой нагрузки потребителей и единицу отпущенной потребителям тепловой энергии;</w:t>
      </w:r>
    </w:p>
    <w:p w:rsidR="006B0DEA" w:rsidRPr="0065326D" w:rsidRDefault="006B0DEA" w:rsidP="0065326D">
      <w:pPr>
        <w:widowControl/>
        <w:numPr>
          <w:ilvl w:val="0"/>
          <w:numId w:val="10"/>
        </w:numPr>
        <w:jc w:val="both"/>
        <w:rPr>
          <w:rFonts w:ascii="Times New Roman" w:hAnsi="Times New Roman"/>
          <w:sz w:val="24"/>
          <w:szCs w:val="24"/>
          <w:lang w:val="ru-RU"/>
        </w:rPr>
      </w:pPr>
      <w:r w:rsidRPr="0065326D">
        <w:rPr>
          <w:rFonts w:ascii="Times New Roman" w:hAnsi="Times New Roman"/>
          <w:sz w:val="24"/>
          <w:szCs w:val="24"/>
          <w:lang w:val="ru-RU"/>
        </w:rPr>
        <w:t>разность температур сетевой воды в подающих и обратных трубопроводах (или температура сетевой воды в обратных трубопроводах при заданных температурах сетевой воды в подающих трубопроводах);</w:t>
      </w:r>
    </w:p>
    <w:p w:rsidR="006B0DEA" w:rsidRPr="0065326D" w:rsidRDefault="006B0DEA" w:rsidP="0065326D">
      <w:pPr>
        <w:widowControl/>
        <w:numPr>
          <w:ilvl w:val="0"/>
          <w:numId w:val="10"/>
        </w:numPr>
        <w:rPr>
          <w:rFonts w:ascii="Times New Roman" w:hAnsi="Times New Roman"/>
          <w:sz w:val="24"/>
          <w:szCs w:val="24"/>
          <w:lang w:val="ru-RU"/>
        </w:rPr>
      </w:pPr>
      <w:r w:rsidRPr="0065326D">
        <w:rPr>
          <w:rFonts w:ascii="Times New Roman" w:hAnsi="Times New Roman"/>
          <w:sz w:val="24"/>
          <w:szCs w:val="24"/>
          <w:lang w:val="ru-RU"/>
        </w:rPr>
        <w:t>расход электроэнергии на передачу тепловой энергии.</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Нормативные энергетические характеристики тепловых сетей и нормативы технологических потерь, при передаче тепловой энергии, применяются при проведении объективного анализа работы теплосетевого оборудования, в том числе при выполнении энергетических обследований тепловых сетей и систем теплоснабжения, планировании и определении тарифов на отпускаемую потребителям тепловую энергию и платы за услуги по ее передаче, а также обосновании в договорах теплоснабжения (на пользование тепловой энергией), на оказание услуг по передаче тепловой энергии (мощности) и теплоносителя, показателей качества тепловой энергии и режимов теплопотребления, при коммерческом учете тепловой энергии.</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Нормативы технологических затрат и потерь энергоресурсов при передаче тепловой энергии, устанавливаемые на период регулирования тарифов на тепловую энергию (мощность) и платы за услуги по передаче тепловой энергии (мощности), разрабатываются для каждой тепловой сети независимо от величины присоединенной к ней расчетной </w:t>
      </w:r>
      <w:r w:rsidRPr="0065326D">
        <w:rPr>
          <w:rFonts w:ascii="Times New Roman" w:hAnsi="Times New Roman"/>
          <w:sz w:val="24"/>
          <w:szCs w:val="24"/>
          <w:lang w:val="ru-RU"/>
        </w:rPr>
        <w:lastRenderedPageBreak/>
        <w:t>тепловой нагрузки.</w:t>
      </w:r>
    </w:p>
    <w:p w:rsidR="006B0DEA" w:rsidRDefault="006B0DEA" w:rsidP="0065326D">
      <w:pPr>
        <w:pStyle w:val="213"/>
      </w:pPr>
      <w:r w:rsidRPr="00277DD5">
        <w:rPr>
          <w:rStyle w:val="2130"/>
        </w:rPr>
        <w:t xml:space="preserve">Нормативные технологические годовые затраты и потери тепловой энергии в </w:t>
      </w:r>
      <w:r w:rsidRPr="000B4397">
        <w:rPr>
          <w:i w:val="0"/>
        </w:rPr>
        <w:t>тепловой сети МУП «ЖКХ Октябрьское»</w:t>
      </w:r>
      <w:r>
        <w:rPr>
          <w:i w:val="0"/>
        </w:rPr>
        <w:t xml:space="preserve">(по данным обосновывающих материалов предоставленных ООО «ЗТК») приведены </w:t>
      </w:r>
      <w:r w:rsidRPr="00277DD5">
        <w:rPr>
          <w:i w:val="0"/>
        </w:rPr>
        <w:t xml:space="preserve">в таблице </w:t>
      </w:r>
      <w:r>
        <w:rPr>
          <w:i w:val="0"/>
        </w:rPr>
        <w:t>1.</w:t>
      </w:r>
      <w:r w:rsidRPr="00277DD5">
        <w:rPr>
          <w:i w:val="0"/>
        </w:rPr>
        <w:t>3.10.1.</w:t>
      </w:r>
    </w:p>
    <w:p w:rsidR="006B0DEA" w:rsidRPr="00B31B34" w:rsidRDefault="006B0DEA" w:rsidP="0065326D">
      <w:pPr>
        <w:pStyle w:val="21"/>
        <w:ind w:left="1760" w:hanging="1760"/>
        <w:jc w:val="left"/>
        <w:rPr>
          <w:b/>
          <w:i/>
          <w:sz w:val="22"/>
          <w:szCs w:val="22"/>
        </w:rPr>
      </w:pPr>
      <w:r w:rsidRPr="00277DD5">
        <w:rPr>
          <w:b/>
          <w:sz w:val="22"/>
          <w:szCs w:val="22"/>
        </w:rPr>
        <w:t xml:space="preserve">Таблица </w:t>
      </w:r>
      <w:r>
        <w:rPr>
          <w:b/>
          <w:sz w:val="22"/>
          <w:szCs w:val="22"/>
        </w:rPr>
        <w:t>1.</w:t>
      </w:r>
      <w:r w:rsidRPr="00277DD5">
        <w:rPr>
          <w:b/>
          <w:sz w:val="22"/>
          <w:szCs w:val="22"/>
        </w:rPr>
        <w:t>3.10.1.Н</w:t>
      </w:r>
      <w:r w:rsidRPr="00277DD5">
        <w:rPr>
          <w:rStyle w:val="2130"/>
          <w:b/>
          <w:i w:val="0"/>
          <w:sz w:val="22"/>
          <w:szCs w:val="22"/>
        </w:rPr>
        <w:t xml:space="preserve">ормативные технологические годовые затраты и потери тепловой энергии </w:t>
      </w:r>
      <w:r>
        <w:rPr>
          <w:rStyle w:val="2130"/>
          <w:b/>
          <w:i w:val="0"/>
          <w:sz w:val="22"/>
          <w:szCs w:val="22"/>
        </w:rPr>
        <w:t>в системе теплоснабжения</w:t>
      </w:r>
      <w:r>
        <w:rPr>
          <w:b/>
          <w:sz w:val="22"/>
          <w:szCs w:val="22"/>
        </w:rPr>
        <w:t>с. Октябрьского</w:t>
      </w:r>
    </w:p>
    <w:tbl>
      <w:tblPr>
        <w:tblW w:w="9219" w:type="dxa"/>
        <w:tblInd w:w="103" w:type="dxa"/>
        <w:tblLayout w:type="fixed"/>
        <w:tblLook w:val="0000" w:firstRow="0" w:lastRow="0" w:firstColumn="0" w:lastColumn="0" w:noHBand="0" w:noVBand="0"/>
      </w:tblPr>
      <w:tblGrid>
        <w:gridCol w:w="2535"/>
        <w:gridCol w:w="1320"/>
        <w:gridCol w:w="1232"/>
        <w:gridCol w:w="1439"/>
        <w:gridCol w:w="1113"/>
        <w:gridCol w:w="1580"/>
      </w:tblGrid>
      <w:tr w:rsidR="006B0DEA" w:rsidRPr="00AF3F83" w:rsidTr="00C803BB">
        <w:trPr>
          <w:trHeight w:val="883"/>
        </w:trPr>
        <w:tc>
          <w:tcPr>
            <w:tcW w:w="2535" w:type="dxa"/>
            <w:tcBorders>
              <w:top w:val="single" w:sz="4" w:space="0" w:color="auto"/>
              <w:left w:val="single" w:sz="4" w:space="0" w:color="auto"/>
              <w:bottom w:val="single" w:sz="4" w:space="0" w:color="auto"/>
              <w:right w:val="single" w:sz="4" w:space="0" w:color="auto"/>
            </w:tcBorders>
            <w:vAlign w:val="center"/>
          </w:tcPr>
          <w:p w:rsidR="006B0DEA" w:rsidRPr="00AF3F83" w:rsidRDefault="006B0DEA" w:rsidP="0065326D">
            <w:pPr>
              <w:jc w:val="center"/>
              <w:rPr>
                <w:rFonts w:ascii="Times New Roman" w:hAnsi="Times New Roman"/>
                <w:sz w:val="20"/>
                <w:szCs w:val="20"/>
                <w:lang w:eastAsia="ru-RU"/>
              </w:rPr>
            </w:pPr>
            <w:r w:rsidRPr="00AF3F83">
              <w:rPr>
                <w:rFonts w:ascii="Times New Roman" w:hAnsi="Times New Roman"/>
                <w:sz w:val="20"/>
                <w:szCs w:val="20"/>
                <w:lang w:eastAsia="ru-RU"/>
              </w:rPr>
              <w:t>Наименованиесистемытеплоснабжения</w:t>
            </w:r>
          </w:p>
        </w:tc>
        <w:tc>
          <w:tcPr>
            <w:tcW w:w="1320" w:type="dxa"/>
            <w:tcBorders>
              <w:top w:val="single" w:sz="4" w:space="0" w:color="auto"/>
              <w:left w:val="nil"/>
              <w:bottom w:val="single" w:sz="4" w:space="0" w:color="auto"/>
              <w:right w:val="single" w:sz="4" w:space="0" w:color="auto"/>
            </w:tcBorders>
            <w:vAlign w:val="center"/>
          </w:tcPr>
          <w:p w:rsidR="006B0DEA" w:rsidRPr="00AF3F83" w:rsidRDefault="006B0DEA" w:rsidP="0065326D">
            <w:pPr>
              <w:jc w:val="center"/>
              <w:rPr>
                <w:rFonts w:ascii="Times New Roman" w:hAnsi="Times New Roman"/>
                <w:sz w:val="20"/>
                <w:szCs w:val="20"/>
                <w:lang w:eastAsia="ru-RU"/>
              </w:rPr>
            </w:pPr>
            <w:r w:rsidRPr="00AF3F83">
              <w:rPr>
                <w:rFonts w:ascii="Times New Roman" w:hAnsi="Times New Roman"/>
                <w:sz w:val="20"/>
                <w:szCs w:val="20"/>
                <w:lang w:eastAsia="ru-RU"/>
              </w:rPr>
              <w:t>Потеритеплоносителя, м</w:t>
            </w:r>
            <w:r w:rsidRPr="00AF3F83">
              <w:rPr>
                <w:rFonts w:ascii="Times New Roman" w:hAnsi="Times New Roman"/>
                <w:sz w:val="20"/>
                <w:szCs w:val="20"/>
                <w:vertAlign w:val="superscript"/>
                <w:lang w:eastAsia="ru-RU"/>
              </w:rPr>
              <w:t>3</w:t>
            </w:r>
          </w:p>
        </w:tc>
        <w:tc>
          <w:tcPr>
            <w:tcW w:w="1232" w:type="dxa"/>
            <w:tcBorders>
              <w:top w:val="single" w:sz="4" w:space="0" w:color="auto"/>
              <w:left w:val="nil"/>
              <w:bottom w:val="single" w:sz="4" w:space="0" w:color="auto"/>
              <w:right w:val="single" w:sz="4" w:space="0" w:color="auto"/>
            </w:tcBorders>
            <w:vAlign w:val="center"/>
          </w:tcPr>
          <w:p w:rsidR="006B0DEA" w:rsidRPr="00AF3F83" w:rsidRDefault="006B0DEA" w:rsidP="0065326D">
            <w:pPr>
              <w:jc w:val="center"/>
              <w:rPr>
                <w:rFonts w:ascii="Times New Roman" w:hAnsi="Times New Roman"/>
                <w:sz w:val="20"/>
                <w:szCs w:val="20"/>
                <w:lang w:eastAsia="ru-RU"/>
              </w:rPr>
            </w:pPr>
            <w:r w:rsidRPr="00AF3F83">
              <w:rPr>
                <w:rFonts w:ascii="Times New Roman" w:hAnsi="Times New Roman"/>
                <w:sz w:val="20"/>
                <w:szCs w:val="20"/>
                <w:lang w:eastAsia="ru-RU"/>
              </w:rPr>
              <w:t>Объемтепловыхсетей, м</w:t>
            </w:r>
            <w:r w:rsidRPr="00AF3F83">
              <w:rPr>
                <w:rFonts w:ascii="Times New Roman" w:hAnsi="Times New Roman"/>
                <w:sz w:val="20"/>
                <w:szCs w:val="20"/>
                <w:vertAlign w:val="superscript"/>
                <w:lang w:eastAsia="ru-RU"/>
              </w:rPr>
              <w:t>3</w:t>
            </w:r>
          </w:p>
        </w:tc>
        <w:tc>
          <w:tcPr>
            <w:tcW w:w="1439" w:type="dxa"/>
            <w:tcBorders>
              <w:top w:val="single" w:sz="4" w:space="0" w:color="auto"/>
              <w:left w:val="nil"/>
              <w:bottom w:val="single" w:sz="4" w:space="0" w:color="auto"/>
              <w:right w:val="single" w:sz="4" w:space="0" w:color="auto"/>
            </w:tcBorders>
            <w:vAlign w:val="center"/>
          </w:tcPr>
          <w:p w:rsidR="006B0DEA" w:rsidRPr="0065326D" w:rsidRDefault="006B0DEA" w:rsidP="00364186">
            <w:pPr>
              <w:jc w:val="center"/>
              <w:rPr>
                <w:rFonts w:ascii="Times New Roman" w:hAnsi="Times New Roman"/>
                <w:sz w:val="20"/>
                <w:szCs w:val="20"/>
                <w:lang w:val="ru-RU" w:eastAsia="ru-RU"/>
              </w:rPr>
            </w:pPr>
            <w:r w:rsidRPr="0065326D">
              <w:rPr>
                <w:rFonts w:ascii="Times New Roman" w:hAnsi="Times New Roman"/>
                <w:sz w:val="20"/>
                <w:szCs w:val="20"/>
                <w:lang w:val="ru-RU" w:eastAsia="ru-RU"/>
              </w:rPr>
              <w:t>Потери тепловой энергии</w:t>
            </w:r>
            <w:r>
              <w:rPr>
                <w:rFonts w:ascii="Times New Roman" w:hAnsi="Times New Roman"/>
                <w:sz w:val="20"/>
                <w:szCs w:val="20"/>
                <w:lang w:val="ru-RU" w:eastAsia="ru-RU"/>
              </w:rPr>
              <w:t>,</w:t>
            </w:r>
            <w:r w:rsidRPr="0065326D">
              <w:rPr>
                <w:rFonts w:ascii="Times New Roman" w:hAnsi="Times New Roman"/>
                <w:sz w:val="20"/>
                <w:szCs w:val="20"/>
                <w:lang w:val="ru-RU" w:eastAsia="ru-RU"/>
              </w:rPr>
              <w:t xml:space="preserve"> Гкал</w:t>
            </w:r>
          </w:p>
        </w:tc>
        <w:tc>
          <w:tcPr>
            <w:tcW w:w="1113" w:type="dxa"/>
            <w:tcBorders>
              <w:top w:val="single" w:sz="4" w:space="0" w:color="auto"/>
              <w:left w:val="nil"/>
              <w:bottom w:val="single" w:sz="4" w:space="0" w:color="auto"/>
              <w:right w:val="single" w:sz="4" w:space="0" w:color="auto"/>
            </w:tcBorders>
            <w:vAlign w:val="center"/>
          </w:tcPr>
          <w:p w:rsidR="006B0DEA" w:rsidRPr="0065326D" w:rsidRDefault="006B0DEA" w:rsidP="00364186">
            <w:pPr>
              <w:jc w:val="center"/>
              <w:rPr>
                <w:rFonts w:ascii="Times New Roman" w:hAnsi="Times New Roman"/>
                <w:sz w:val="20"/>
                <w:szCs w:val="20"/>
                <w:lang w:val="ru-RU" w:eastAsia="ru-RU"/>
              </w:rPr>
            </w:pPr>
            <w:r w:rsidRPr="0065326D">
              <w:rPr>
                <w:rFonts w:ascii="Times New Roman" w:hAnsi="Times New Roman"/>
                <w:sz w:val="20"/>
                <w:szCs w:val="20"/>
                <w:lang w:val="ru-RU" w:eastAsia="ru-RU"/>
              </w:rPr>
              <w:t>Отпуск в сеть</w:t>
            </w:r>
            <w:r>
              <w:rPr>
                <w:rFonts w:ascii="Times New Roman" w:hAnsi="Times New Roman"/>
                <w:sz w:val="20"/>
                <w:szCs w:val="20"/>
                <w:lang w:val="ru-RU" w:eastAsia="ru-RU"/>
              </w:rPr>
              <w:t xml:space="preserve">, </w:t>
            </w:r>
            <w:r w:rsidRPr="0065326D">
              <w:rPr>
                <w:rFonts w:ascii="Times New Roman" w:hAnsi="Times New Roman"/>
                <w:sz w:val="20"/>
                <w:szCs w:val="20"/>
                <w:lang w:val="ru-RU" w:eastAsia="ru-RU"/>
              </w:rPr>
              <w:t xml:space="preserve"> Гкал</w:t>
            </w:r>
          </w:p>
        </w:tc>
        <w:tc>
          <w:tcPr>
            <w:tcW w:w="1580" w:type="dxa"/>
            <w:tcBorders>
              <w:top w:val="single" w:sz="4" w:space="0" w:color="auto"/>
              <w:left w:val="nil"/>
              <w:bottom w:val="single" w:sz="4" w:space="0" w:color="auto"/>
              <w:right w:val="single" w:sz="4" w:space="0" w:color="auto"/>
            </w:tcBorders>
            <w:vAlign w:val="center"/>
          </w:tcPr>
          <w:p w:rsidR="006B0DEA" w:rsidRPr="00AF3F83" w:rsidRDefault="006B0DEA" w:rsidP="0065326D">
            <w:pPr>
              <w:jc w:val="center"/>
              <w:rPr>
                <w:rFonts w:ascii="Times New Roman" w:hAnsi="Times New Roman"/>
                <w:sz w:val="20"/>
                <w:szCs w:val="20"/>
                <w:lang w:eastAsia="ru-RU"/>
              </w:rPr>
            </w:pPr>
            <w:r w:rsidRPr="00AF3F83">
              <w:rPr>
                <w:rFonts w:ascii="Times New Roman" w:hAnsi="Times New Roman"/>
                <w:sz w:val="20"/>
                <w:szCs w:val="20"/>
                <w:lang w:eastAsia="ru-RU"/>
              </w:rPr>
              <w:t>Потеритепловойэнергии, %</w:t>
            </w:r>
          </w:p>
        </w:tc>
      </w:tr>
      <w:tr w:rsidR="006B0DEA" w:rsidRPr="00AF3F83" w:rsidTr="00C803BB">
        <w:trPr>
          <w:trHeight w:val="529"/>
        </w:trPr>
        <w:tc>
          <w:tcPr>
            <w:tcW w:w="2535" w:type="dxa"/>
            <w:tcBorders>
              <w:top w:val="nil"/>
              <w:left w:val="single" w:sz="4" w:space="0" w:color="auto"/>
              <w:bottom w:val="single" w:sz="4" w:space="0" w:color="auto"/>
              <w:right w:val="single" w:sz="4" w:space="0" w:color="auto"/>
            </w:tcBorders>
            <w:vAlign w:val="center"/>
          </w:tcPr>
          <w:p w:rsidR="006B0DEA" w:rsidRPr="00277DD5" w:rsidRDefault="006B0DEA" w:rsidP="00277DD5">
            <w:pPr>
              <w:jc w:val="center"/>
              <w:rPr>
                <w:rFonts w:ascii="Times New Roman" w:hAnsi="Times New Roman"/>
                <w:sz w:val="20"/>
                <w:szCs w:val="20"/>
                <w:lang w:val="ru-RU" w:eastAsia="ru-RU"/>
              </w:rPr>
            </w:pPr>
            <w:r w:rsidRPr="00AF3F83">
              <w:rPr>
                <w:rFonts w:ascii="Times New Roman" w:hAnsi="Times New Roman"/>
                <w:sz w:val="20"/>
                <w:szCs w:val="20"/>
                <w:lang w:eastAsia="ru-RU"/>
              </w:rPr>
              <w:t xml:space="preserve">Котельная «Поселковая» </w:t>
            </w:r>
            <w:r>
              <w:rPr>
                <w:rFonts w:ascii="Times New Roman" w:hAnsi="Times New Roman"/>
                <w:sz w:val="20"/>
                <w:szCs w:val="20"/>
                <w:lang w:val="ru-RU" w:eastAsia="ru-RU"/>
              </w:rPr>
              <w:t>с</w:t>
            </w:r>
            <w:r w:rsidRPr="00AF3F83">
              <w:rPr>
                <w:rFonts w:ascii="Times New Roman" w:hAnsi="Times New Roman"/>
                <w:sz w:val="20"/>
                <w:szCs w:val="20"/>
                <w:lang w:eastAsia="ru-RU"/>
              </w:rPr>
              <w:t xml:space="preserve">. </w:t>
            </w:r>
            <w:r>
              <w:rPr>
                <w:rFonts w:ascii="Times New Roman" w:hAnsi="Times New Roman"/>
                <w:sz w:val="20"/>
                <w:szCs w:val="20"/>
                <w:lang w:val="ru-RU" w:eastAsia="ru-RU"/>
              </w:rPr>
              <w:t>Октябрьское</w:t>
            </w:r>
          </w:p>
        </w:tc>
        <w:tc>
          <w:tcPr>
            <w:tcW w:w="1320" w:type="dxa"/>
            <w:tcBorders>
              <w:top w:val="nil"/>
              <w:left w:val="nil"/>
              <w:bottom w:val="single" w:sz="4" w:space="0" w:color="auto"/>
              <w:right w:val="single" w:sz="4" w:space="0" w:color="auto"/>
            </w:tcBorders>
            <w:noWrap/>
            <w:vAlign w:val="center"/>
          </w:tcPr>
          <w:p w:rsidR="006B0DEA" w:rsidRPr="007B0769"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4082,3</w:t>
            </w:r>
          </w:p>
        </w:tc>
        <w:tc>
          <w:tcPr>
            <w:tcW w:w="1232" w:type="dxa"/>
            <w:tcBorders>
              <w:top w:val="nil"/>
              <w:left w:val="nil"/>
              <w:bottom w:val="single" w:sz="4" w:space="0" w:color="auto"/>
              <w:right w:val="single" w:sz="4" w:space="0" w:color="auto"/>
            </w:tcBorders>
            <w:noWrap/>
            <w:vAlign w:val="center"/>
          </w:tcPr>
          <w:p w:rsidR="006B0DEA" w:rsidRPr="007B0769"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200,5</w:t>
            </w:r>
          </w:p>
        </w:tc>
        <w:tc>
          <w:tcPr>
            <w:tcW w:w="1439" w:type="dxa"/>
            <w:tcBorders>
              <w:top w:val="nil"/>
              <w:left w:val="nil"/>
              <w:bottom w:val="single" w:sz="4" w:space="0" w:color="auto"/>
              <w:right w:val="single" w:sz="4" w:space="0" w:color="auto"/>
            </w:tcBorders>
            <w:noWrap/>
            <w:vAlign w:val="center"/>
          </w:tcPr>
          <w:p w:rsidR="006B0DEA" w:rsidRPr="005C5C68" w:rsidRDefault="006B0DEA" w:rsidP="00364186">
            <w:pPr>
              <w:jc w:val="center"/>
              <w:rPr>
                <w:rFonts w:ascii="Times New Roman" w:hAnsi="Times New Roman"/>
                <w:sz w:val="20"/>
                <w:szCs w:val="20"/>
                <w:lang w:val="ru-RU" w:eastAsia="ru-RU"/>
              </w:rPr>
            </w:pPr>
            <w:r>
              <w:rPr>
                <w:rFonts w:ascii="Times New Roman" w:hAnsi="Times New Roman"/>
                <w:sz w:val="20"/>
                <w:szCs w:val="20"/>
                <w:lang w:val="ru-RU" w:eastAsia="ru-RU"/>
              </w:rPr>
              <w:t>6275</w:t>
            </w:r>
          </w:p>
        </w:tc>
        <w:tc>
          <w:tcPr>
            <w:tcW w:w="1113" w:type="dxa"/>
            <w:tcBorders>
              <w:top w:val="nil"/>
              <w:left w:val="nil"/>
              <w:bottom w:val="single" w:sz="4" w:space="0" w:color="auto"/>
              <w:right w:val="single" w:sz="4" w:space="0" w:color="auto"/>
            </w:tcBorders>
            <w:noWrap/>
            <w:vAlign w:val="center"/>
          </w:tcPr>
          <w:p w:rsidR="006B0DEA" w:rsidRPr="005C5C68"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22273</w:t>
            </w:r>
          </w:p>
        </w:tc>
        <w:tc>
          <w:tcPr>
            <w:tcW w:w="1580" w:type="dxa"/>
            <w:tcBorders>
              <w:top w:val="nil"/>
              <w:left w:val="nil"/>
              <w:bottom w:val="single" w:sz="4" w:space="0" w:color="auto"/>
              <w:right w:val="single" w:sz="4" w:space="0" w:color="auto"/>
            </w:tcBorders>
            <w:noWrap/>
            <w:vAlign w:val="center"/>
          </w:tcPr>
          <w:p w:rsidR="006B0DEA" w:rsidRPr="005C5C68" w:rsidRDefault="006B0DEA" w:rsidP="000B4397">
            <w:pPr>
              <w:jc w:val="center"/>
              <w:rPr>
                <w:rFonts w:ascii="Times New Roman" w:hAnsi="Times New Roman"/>
                <w:sz w:val="20"/>
                <w:szCs w:val="20"/>
                <w:lang w:val="ru-RU" w:eastAsia="ru-RU"/>
              </w:rPr>
            </w:pPr>
            <w:r>
              <w:rPr>
                <w:rFonts w:ascii="Times New Roman" w:hAnsi="Times New Roman"/>
                <w:sz w:val="20"/>
                <w:szCs w:val="20"/>
                <w:lang w:val="ru-RU" w:eastAsia="ru-RU"/>
              </w:rPr>
              <w:t>28,1</w:t>
            </w:r>
          </w:p>
        </w:tc>
      </w:tr>
    </w:tbl>
    <w:p w:rsidR="006B0DEA" w:rsidRPr="000B4397" w:rsidRDefault="006B0DEA" w:rsidP="005C5C68">
      <w:pPr>
        <w:ind w:left="851" w:hanging="851"/>
        <w:jc w:val="both"/>
        <w:rPr>
          <w:rFonts w:ascii="Times New Roman" w:hAnsi="Times New Roman"/>
          <w:i/>
          <w:sz w:val="24"/>
          <w:szCs w:val="24"/>
          <w:lang w:val="ru-RU"/>
        </w:rPr>
      </w:pPr>
      <w:r w:rsidRPr="000B4397">
        <w:rPr>
          <w:rFonts w:ascii="Times New Roman" w:hAnsi="Times New Roman"/>
          <w:b/>
          <w:sz w:val="24"/>
          <w:szCs w:val="24"/>
          <w:lang w:val="ru-RU"/>
        </w:rPr>
        <w:t>Вывод</w:t>
      </w:r>
      <w:r w:rsidRPr="000B4397">
        <w:rPr>
          <w:rFonts w:ascii="Times New Roman" w:hAnsi="Times New Roman"/>
          <w:i/>
          <w:sz w:val="24"/>
          <w:szCs w:val="24"/>
          <w:lang w:val="ru-RU"/>
        </w:rPr>
        <w:t>: для разработки достоверного теплового баланса необходимо получить экспертное заключение о нормативах технологических потерь при передаче тепловой энергии по тепловым сетям</w:t>
      </w:r>
      <w:r w:rsidR="00CC3CA5">
        <w:rPr>
          <w:rFonts w:ascii="Times New Roman" w:hAnsi="Times New Roman"/>
          <w:i/>
          <w:sz w:val="24"/>
          <w:szCs w:val="24"/>
          <w:lang w:val="ru-RU"/>
        </w:rPr>
        <w:t xml:space="preserve"> </w:t>
      </w:r>
      <w:r w:rsidRPr="000B4397">
        <w:rPr>
          <w:rFonts w:ascii="Times New Roman" w:hAnsi="Times New Roman"/>
          <w:i/>
          <w:sz w:val="24"/>
          <w:szCs w:val="24"/>
          <w:lang w:val="ru-RU"/>
        </w:rPr>
        <w:t xml:space="preserve">МУП «ЖКХ Октябрьское». </w:t>
      </w:r>
    </w:p>
    <w:p w:rsidR="006B0DEA" w:rsidRPr="005C5C68" w:rsidRDefault="006B0DEA" w:rsidP="0065326D">
      <w:pPr>
        <w:rPr>
          <w:rFonts w:ascii="Times New Roman" w:hAnsi="Times New Roman"/>
          <w:sz w:val="24"/>
          <w:szCs w:val="24"/>
          <w:lang w:val="ru-RU"/>
        </w:rPr>
      </w:pPr>
    </w:p>
    <w:p w:rsidR="006B0DEA" w:rsidRPr="0065326D" w:rsidRDefault="006B0DEA" w:rsidP="0065326D">
      <w:pPr>
        <w:ind w:left="709" w:hanging="709"/>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3.11. Предписания надзорных органов по запрещению дальнейшей эксплуатации участков тепловой сети и результаты их исполнения</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Предписания надзорных органов по запрещению дальнейшей эксплуатации участков тепловой сети отсутствуют. </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left="709" w:hanging="709"/>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3.12.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p>
    <w:p w:rsidR="006B0DEA" w:rsidRPr="002A4778" w:rsidRDefault="006B0DEA" w:rsidP="0065326D">
      <w:pPr>
        <w:ind w:firstLine="426"/>
        <w:rPr>
          <w:rFonts w:ascii="Times New Roman" w:hAnsi="Times New Roman"/>
          <w:sz w:val="24"/>
          <w:szCs w:val="24"/>
          <w:lang w:val="ru-RU"/>
        </w:rPr>
      </w:pPr>
      <w:r>
        <w:rPr>
          <w:sz w:val="24"/>
          <w:szCs w:val="24"/>
          <w:lang w:val="ru-RU"/>
        </w:rPr>
        <w:t xml:space="preserve">В </w:t>
      </w:r>
      <w:r w:rsidRPr="002A4778">
        <w:rPr>
          <w:sz w:val="24"/>
          <w:szCs w:val="24"/>
          <w:lang w:val="ru-RU"/>
        </w:rPr>
        <w:t>МУП «ЖКХ Октябрьское»</w:t>
      </w:r>
      <w:r w:rsidR="00CC3CA5">
        <w:rPr>
          <w:sz w:val="24"/>
          <w:szCs w:val="24"/>
          <w:lang w:val="ru-RU"/>
        </w:rPr>
        <w:t xml:space="preserve"> </w:t>
      </w:r>
      <w:r w:rsidRPr="002A4778">
        <w:rPr>
          <w:rStyle w:val="9"/>
          <w:i w:val="0"/>
          <w:iCs w:val="0"/>
          <w:sz w:val="24"/>
          <w:szCs w:val="24"/>
          <w:u w:val="none"/>
        </w:rPr>
        <w:t xml:space="preserve">коммерческого учета </w:t>
      </w:r>
      <w:r>
        <w:rPr>
          <w:rStyle w:val="9"/>
          <w:i w:val="0"/>
          <w:iCs w:val="0"/>
          <w:sz w:val="24"/>
          <w:szCs w:val="24"/>
          <w:u w:val="none"/>
        </w:rPr>
        <w:t xml:space="preserve">тепловой энергии </w:t>
      </w:r>
      <w:r w:rsidRPr="002A4778">
        <w:rPr>
          <w:rStyle w:val="9"/>
          <w:i w:val="0"/>
          <w:iCs w:val="0"/>
          <w:sz w:val="24"/>
          <w:szCs w:val="24"/>
          <w:u w:val="none"/>
        </w:rPr>
        <w:t>не ведется.</w:t>
      </w:r>
    </w:p>
    <w:p w:rsidR="006B0DEA" w:rsidRDefault="006B0DEA" w:rsidP="00392C19">
      <w:pPr>
        <w:ind w:left="993" w:hanging="993"/>
        <w:rPr>
          <w:rFonts w:ascii="Times New Roman" w:hAnsi="Times New Roman"/>
          <w:b/>
          <w:sz w:val="24"/>
          <w:szCs w:val="24"/>
          <w:lang w:val="ru-RU"/>
        </w:rPr>
      </w:pPr>
    </w:p>
    <w:p w:rsidR="006B0DEA" w:rsidRPr="0065326D" w:rsidRDefault="006B0DEA" w:rsidP="00392C19">
      <w:pPr>
        <w:ind w:left="993" w:hanging="993"/>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3.13. Анализ работы диспетчерских служб теплоснабжающих организаций и используемых средств автоматизации, телемеханизации и связи</w:t>
      </w:r>
    </w:p>
    <w:p w:rsidR="006B0DEA" w:rsidRPr="00AB4C55" w:rsidRDefault="006B0DEA" w:rsidP="0065326D">
      <w:pPr>
        <w:pStyle w:val="af3"/>
        <w:ind w:firstLine="708"/>
        <w:rPr>
          <w:lang w:eastAsia="ru-RU"/>
        </w:rPr>
      </w:pPr>
      <w:r>
        <w:rPr>
          <w:lang w:eastAsia="ru-RU"/>
        </w:rPr>
        <w:t>Диспетчерские теплосетевых</w:t>
      </w:r>
      <w:r w:rsidR="00CC3CA5">
        <w:rPr>
          <w:lang w:eastAsia="ru-RU"/>
        </w:rPr>
        <w:t xml:space="preserve"> </w:t>
      </w:r>
      <w:r w:rsidRPr="00AB4C55">
        <w:rPr>
          <w:lang w:eastAsia="ru-RU"/>
        </w:rPr>
        <w:t>организаций оборудованы телефонной связью, принимают сигналы об утечках и авариях на сетях от жителей города и обслуживающего персонала.</w:t>
      </w:r>
    </w:p>
    <w:p w:rsidR="006B0DEA" w:rsidRPr="0065326D" w:rsidRDefault="006B0DEA" w:rsidP="0065326D">
      <w:pPr>
        <w:ind w:firstLine="426"/>
        <w:rPr>
          <w:rFonts w:ascii="Times New Roman" w:hAnsi="Times New Roman"/>
          <w:sz w:val="24"/>
          <w:szCs w:val="24"/>
          <w:lang w:val="ru-RU"/>
        </w:rPr>
      </w:pPr>
    </w:p>
    <w:p w:rsidR="006B0DEA" w:rsidRPr="0065326D" w:rsidRDefault="006B0DEA" w:rsidP="00392C19">
      <w:pPr>
        <w:ind w:left="1134" w:hanging="1134"/>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3.14. Уровень автоматизации и обслуживания центральных тепловых пунктов, насосных станций</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В системах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Октябрьского нет центральных тепловых пунктов и насосных станций.</w:t>
      </w:r>
    </w:p>
    <w:p w:rsidR="006B0DEA" w:rsidRPr="0065326D" w:rsidRDefault="006B0DEA" w:rsidP="0065326D">
      <w:pPr>
        <w:ind w:firstLine="426"/>
        <w:rPr>
          <w:rFonts w:ascii="Times New Roman" w:hAnsi="Times New Roman"/>
          <w:sz w:val="24"/>
          <w:szCs w:val="24"/>
          <w:lang w:val="ru-RU"/>
        </w:rPr>
      </w:pPr>
    </w:p>
    <w:p w:rsidR="006B0DEA" w:rsidRPr="0065326D" w:rsidRDefault="006B0DEA" w:rsidP="00392C19">
      <w:pPr>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3.15. Сведения о наличии защиты тепловых сетей от превышения давления</w:t>
      </w:r>
    </w:p>
    <w:p w:rsidR="006B0DEA" w:rsidRDefault="006B0DEA" w:rsidP="0065326D">
      <w:pPr>
        <w:ind w:firstLine="708"/>
        <w:jc w:val="both"/>
        <w:rPr>
          <w:rFonts w:ascii="Times New Roman" w:hAnsi="Times New Roman"/>
          <w:sz w:val="24"/>
          <w:szCs w:val="24"/>
          <w:lang w:val="ru-RU" w:eastAsia="ru-RU"/>
        </w:rPr>
      </w:pPr>
      <w:r w:rsidRPr="0065326D">
        <w:rPr>
          <w:rFonts w:ascii="Times New Roman" w:hAnsi="Times New Roman"/>
          <w:sz w:val="24"/>
          <w:szCs w:val="24"/>
          <w:lang w:val="ru-RU" w:eastAsia="ru-RU"/>
        </w:rPr>
        <w:t>Предохранительная арматура, осуществляющая защиту тепловых сетей от превышения давления установлена на источниках централизованного теплоснабжения. Для защиты тепловых сетей от превышения допустимого давления используются предохранительные клапаны, осуществляющие сброс теплоносителя из системы теплоснабжения при превышении допустимого давления.</w:t>
      </w:r>
    </w:p>
    <w:p w:rsidR="006B0DEA" w:rsidRDefault="006B0DEA" w:rsidP="0065326D">
      <w:pPr>
        <w:ind w:firstLine="708"/>
        <w:jc w:val="both"/>
        <w:rPr>
          <w:rFonts w:ascii="Times New Roman" w:hAnsi="Times New Roman"/>
          <w:sz w:val="24"/>
          <w:szCs w:val="24"/>
          <w:lang w:val="ru-RU" w:eastAsia="ru-RU"/>
        </w:rPr>
      </w:pPr>
    </w:p>
    <w:p w:rsidR="006B0DEA" w:rsidRPr="0065326D" w:rsidRDefault="006B0DEA" w:rsidP="0065326D">
      <w:pPr>
        <w:ind w:left="993" w:hanging="709"/>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3.16. Перечень выявленных бесхозяйных тепловых сетей и обоснование выбора организации, уполномоченной на их эксплуатацию</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Бесхозяйных тепловых сетей в систем</w:t>
      </w:r>
      <w:r>
        <w:rPr>
          <w:rFonts w:ascii="Times New Roman" w:hAnsi="Times New Roman"/>
          <w:sz w:val="24"/>
          <w:szCs w:val="24"/>
          <w:lang w:val="ru-RU"/>
        </w:rPr>
        <w:t>е</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 xml:space="preserve">Октябрьского нет. </w:t>
      </w:r>
    </w:p>
    <w:p w:rsidR="006B0DEA" w:rsidRPr="0065326D" w:rsidRDefault="006B0DEA" w:rsidP="0065326D">
      <w:pPr>
        <w:ind w:left="1760" w:hanging="1760"/>
        <w:rPr>
          <w:rFonts w:ascii="Times New Roman" w:hAnsi="Times New Roman"/>
          <w:b/>
          <w:sz w:val="24"/>
          <w:szCs w:val="24"/>
          <w:lang w:val="ru-RU"/>
        </w:rPr>
      </w:pPr>
      <w:r w:rsidRPr="0065326D">
        <w:rPr>
          <w:rFonts w:ascii="Times New Roman" w:hAnsi="Times New Roman"/>
          <w:b/>
          <w:sz w:val="24"/>
          <w:szCs w:val="24"/>
          <w:lang w:val="ru-RU"/>
        </w:rPr>
        <w:t>ЧАСТЬ 4. ЗОНЫ ДЕЙСТВИЯ ИСТОЧНИКОВ ТЕПЛОВОЙ ЭНЕРГИИ</w:t>
      </w:r>
    </w:p>
    <w:p w:rsidR="006B0DEA" w:rsidRPr="0065326D" w:rsidRDefault="006B0DEA" w:rsidP="0065326D">
      <w:pPr>
        <w:ind w:firstLine="426"/>
        <w:rPr>
          <w:rFonts w:ascii="Times New Roman" w:hAnsi="Times New Roman"/>
          <w:sz w:val="24"/>
          <w:szCs w:val="24"/>
          <w:highlight w:val="yellow"/>
          <w:lang w:val="ru-RU"/>
        </w:rPr>
      </w:pPr>
    </w:p>
    <w:p w:rsidR="006B0DEA" w:rsidRPr="0065326D" w:rsidRDefault="006B0DEA" w:rsidP="0065326D">
      <w:pPr>
        <w:ind w:firstLine="426"/>
        <w:jc w:val="both"/>
        <w:rPr>
          <w:rFonts w:ascii="Times New Roman" w:hAnsi="Times New Roman"/>
          <w:sz w:val="24"/>
          <w:szCs w:val="24"/>
          <w:lang w:val="ru-RU" w:eastAsia="ru-RU"/>
        </w:rPr>
      </w:pPr>
      <w:r w:rsidRPr="0065326D">
        <w:rPr>
          <w:rFonts w:ascii="Times New Roman" w:hAnsi="Times New Roman"/>
          <w:sz w:val="24"/>
          <w:szCs w:val="24"/>
          <w:lang w:val="ru-RU" w:eastAsia="ru-RU"/>
        </w:rPr>
        <w:lastRenderedPageBreak/>
        <w:t>Зона действия котельн</w:t>
      </w:r>
      <w:r>
        <w:rPr>
          <w:rFonts w:ascii="Times New Roman" w:hAnsi="Times New Roman"/>
          <w:sz w:val="24"/>
          <w:szCs w:val="24"/>
          <w:lang w:val="ru-RU" w:eastAsia="ru-RU"/>
        </w:rPr>
        <w:t xml:space="preserve">ой </w:t>
      </w:r>
      <w:r w:rsidRPr="0065326D">
        <w:rPr>
          <w:rFonts w:ascii="Times New Roman" w:hAnsi="Times New Roman"/>
          <w:sz w:val="24"/>
          <w:szCs w:val="24"/>
          <w:lang w:val="ru-RU"/>
        </w:rPr>
        <w:t xml:space="preserve">с. Октябрьского </w:t>
      </w:r>
      <w:r w:rsidRPr="0065326D">
        <w:rPr>
          <w:rFonts w:ascii="Times New Roman" w:hAnsi="Times New Roman"/>
          <w:sz w:val="24"/>
          <w:szCs w:val="24"/>
          <w:lang w:val="ru-RU" w:eastAsia="ru-RU"/>
        </w:rPr>
        <w:t>приведены на схем</w:t>
      </w:r>
      <w:r>
        <w:rPr>
          <w:rFonts w:ascii="Times New Roman" w:hAnsi="Times New Roman"/>
          <w:sz w:val="24"/>
          <w:szCs w:val="24"/>
          <w:lang w:val="ru-RU" w:eastAsia="ru-RU"/>
        </w:rPr>
        <w:t>е</w:t>
      </w:r>
      <w:r w:rsidRPr="0065326D">
        <w:rPr>
          <w:rFonts w:ascii="Times New Roman" w:hAnsi="Times New Roman"/>
          <w:sz w:val="24"/>
          <w:szCs w:val="24"/>
          <w:lang w:val="ru-RU" w:eastAsia="ru-RU"/>
        </w:rPr>
        <w:t xml:space="preserve"> теплов</w:t>
      </w:r>
      <w:r>
        <w:rPr>
          <w:rFonts w:ascii="Times New Roman" w:hAnsi="Times New Roman"/>
          <w:sz w:val="24"/>
          <w:szCs w:val="24"/>
          <w:lang w:val="ru-RU" w:eastAsia="ru-RU"/>
        </w:rPr>
        <w:t>ой</w:t>
      </w:r>
      <w:r w:rsidRPr="0065326D">
        <w:rPr>
          <w:rFonts w:ascii="Times New Roman" w:hAnsi="Times New Roman"/>
          <w:sz w:val="24"/>
          <w:szCs w:val="24"/>
          <w:lang w:val="ru-RU" w:eastAsia="ru-RU"/>
        </w:rPr>
        <w:t xml:space="preserve"> сет</w:t>
      </w:r>
      <w:r>
        <w:rPr>
          <w:rFonts w:ascii="Times New Roman" w:hAnsi="Times New Roman"/>
          <w:sz w:val="24"/>
          <w:szCs w:val="24"/>
          <w:lang w:val="ru-RU" w:eastAsia="ru-RU"/>
        </w:rPr>
        <w:t>и</w:t>
      </w:r>
      <w:r w:rsidR="00CC3CA5">
        <w:rPr>
          <w:rFonts w:ascii="Times New Roman" w:hAnsi="Times New Roman"/>
          <w:sz w:val="24"/>
          <w:szCs w:val="24"/>
          <w:lang w:val="ru-RU" w:eastAsia="ru-RU"/>
        </w:rPr>
        <w:t xml:space="preserve"> </w:t>
      </w:r>
      <w:r>
        <w:rPr>
          <w:rFonts w:ascii="Times New Roman" w:hAnsi="Times New Roman"/>
          <w:sz w:val="24"/>
          <w:szCs w:val="24"/>
          <w:lang w:val="ru-RU" w:eastAsia="ru-RU"/>
        </w:rPr>
        <w:t>Приложение 1</w:t>
      </w:r>
      <w:r w:rsidRPr="0065326D">
        <w:rPr>
          <w:rFonts w:ascii="Times New Roman" w:hAnsi="Times New Roman"/>
          <w:sz w:val="24"/>
          <w:szCs w:val="24"/>
          <w:lang w:val="ru-RU" w:eastAsia="ru-RU"/>
        </w:rPr>
        <w:t>. Зон</w:t>
      </w:r>
      <w:r>
        <w:rPr>
          <w:rFonts w:ascii="Times New Roman" w:hAnsi="Times New Roman"/>
          <w:sz w:val="24"/>
          <w:szCs w:val="24"/>
          <w:lang w:val="ru-RU" w:eastAsia="ru-RU"/>
        </w:rPr>
        <w:t>а</w:t>
      </w:r>
      <w:r w:rsidRPr="0065326D">
        <w:rPr>
          <w:rFonts w:ascii="Times New Roman" w:hAnsi="Times New Roman"/>
          <w:sz w:val="24"/>
          <w:szCs w:val="24"/>
          <w:lang w:val="ru-RU" w:eastAsia="ru-RU"/>
        </w:rPr>
        <w:t xml:space="preserve"> действия источник</w:t>
      </w:r>
      <w:r>
        <w:rPr>
          <w:rFonts w:ascii="Times New Roman" w:hAnsi="Times New Roman"/>
          <w:sz w:val="24"/>
          <w:szCs w:val="24"/>
          <w:lang w:val="ru-RU" w:eastAsia="ru-RU"/>
        </w:rPr>
        <w:t>а</w:t>
      </w:r>
      <w:r w:rsidR="00CC3CA5">
        <w:rPr>
          <w:rFonts w:ascii="Times New Roman" w:hAnsi="Times New Roman"/>
          <w:sz w:val="24"/>
          <w:szCs w:val="24"/>
          <w:lang w:val="ru-RU" w:eastAsia="ru-RU"/>
        </w:rPr>
        <w:t xml:space="preserve"> </w:t>
      </w:r>
      <w:r w:rsidRPr="0065326D">
        <w:rPr>
          <w:rFonts w:ascii="Times New Roman" w:hAnsi="Times New Roman"/>
          <w:sz w:val="24"/>
          <w:szCs w:val="24"/>
          <w:lang w:val="ru-RU"/>
        </w:rPr>
        <w:t xml:space="preserve">теплоснабжения </w:t>
      </w:r>
      <w:r w:rsidRPr="0065326D">
        <w:rPr>
          <w:rFonts w:ascii="Times New Roman" w:hAnsi="Times New Roman"/>
          <w:sz w:val="24"/>
          <w:szCs w:val="24"/>
          <w:lang w:val="ru-RU" w:eastAsia="ru-RU"/>
        </w:rPr>
        <w:t>распространяются на жилые и общественно-деловые строения.</w:t>
      </w:r>
    </w:p>
    <w:p w:rsidR="006B0DEA" w:rsidRPr="0065326D" w:rsidRDefault="006B0DEA" w:rsidP="0065326D">
      <w:pPr>
        <w:ind w:firstLine="426"/>
        <w:jc w:val="both"/>
        <w:rPr>
          <w:rFonts w:ascii="Times New Roman" w:hAnsi="Times New Roman"/>
          <w:sz w:val="24"/>
          <w:szCs w:val="24"/>
          <w:highlight w:val="yellow"/>
          <w:lang w:val="ru-RU"/>
        </w:rPr>
      </w:pPr>
      <w:r w:rsidRPr="0065326D">
        <w:rPr>
          <w:rFonts w:ascii="Times New Roman" w:hAnsi="Times New Roman"/>
          <w:sz w:val="24"/>
          <w:szCs w:val="24"/>
          <w:lang w:val="ru-RU" w:eastAsia="ru-RU"/>
        </w:rPr>
        <w:t>Производственных объектов, находящихся в зоне действия котельн</w:t>
      </w:r>
      <w:r>
        <w:rPr>
          <w:rFonts w:ascii="Times New Roman" w:hAnsi="Times New Roman"/>
          <w:sz w:val="24"/>
          <w:szCs w:val="24"/>
          <w:lang w:val="ru-RU" w:eastAsia="ru-RU"/>
        </w:rPr>
        <w:t>ой</w:t>
      </w:r>
      <w:r w:rsidR="00CC3CA5">
        <w:rPr>
          <w:rFonts w:ascii="Times New Roman" w:hAnsi="Times New Roman"/>
          <w:sz w:val="24"/>
          <w:szCs w:val="24"/>
          <w:lang w:val="ru-RU" w:eastAsia="ru-RU"/>
        </w:rPr>
        <w:t xml:space="preserve"> </w:t>
      </w:r>
      <w:r>
        <w:rPr>
          <w:rFonts w:ascii="Times New Roman" w:hAnsi="Times New Roman"/>
          <w:sz w:val="24"/>
          <w:szCs w:val="24"/>
          <w:lang w:val="ru-RU" w:eastAsia="ru-RU"/>
        </w:rPr>
        <w:t xml:space="preserve">с. </w:t>
      </w:r>
      <w:r w:rsidRPr="0065326D">
        <w:rPr>
          <w:rFonts w:ascii="Times New Roman" w:hAnsi="Times New Roman"/>
          <w:sz w:val="24"/>
          <w:szCs w:val="24"/>
          <w:lang w:val="ru-RU" w:eastAsia="ru-RU"/>
        </w:rPr>
        <w:t>Октябрьского, нет.</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color w:val="000000"/>
          <w:sz w:val="24"/>
          <w:szCs w:val="24"/>
          <w:lang w:val="ru-RU" w:eastAsia="ru-RU"/>
        </w:rPr>
        <w:t xml:space="preserve">Значение удельных материальных характеристик тепловых сетей систем теплоснабжения Октябрьского СП не </w:t>
      </w:r>
      <w:r>
        <w:rPr>
          <w:rStyle w:val="ArialNarrow"/>
          <w:rFonts w:ascii="Times New Roman" w:hAnsi="Times New Roman"/>
          <w:sz w:val="24"/>
          <w:szCs w:val="24"/>
        </w:rPr>
        <w:t>превышают значения</w:t>
      </w:r>
      <w:r w:rsidRPr="0020060F">
        <w:rPr>
          <w:rStyle w:val="ArialNarrow"/>
          <w:rFonts w:ascii="Times New Roman" w:hAnsi="Times New Roman"/>
          <w:sz w:val="24"/>
          <w:szCs w:val="24"/>
        </w:rPr>
        <w:t xml:space="preserve"> предельной эффективности </w:t>
      </w:r>
      <w:r>
        <w:rPr>
          <w:rStyle w:val="ArialNarrow"/>
          <w:rFonts w:ascii="Times New Roman" w:hAnsi="Times New Roman"/>
          <w:sz w:val="24"/>
          <w:szCs w:val="24"/>
        </w:rPr>
        <w:t>(200 м</w:t>
      </w:r>
      <w:r w:rsidRPr="002C0840">
        <w:rPr>
          <w:rStyle w:val="ArialNarrow"/>
          <w:rFonts w:ascii="Times New Roman" w:hAnsi="Times New Roman"/>
          <w:sz w:val="24"/>
          <w:szCs w:val="24"/>
          <w:vertAlign w:val="superscript"/>
        </w:rPr>
        <w:t>2</w:t>
      </w:r>
      <w:r>
        <w:rPr>
          <w:rStyle w:val="ArialNarrow"/>
          <w:rFonts w:ascii="Times New Roman" w:hAnsi="Times New Roman"/>
          <w:sz w:val="24"/>
          <w:szCs w:val="24"/>
        </w:rPr>
        <w:t xml:space="preserve">/Гкал/ч) </w:t>
      </w:r>
      <w:r w:rsidRPr="0020060F">
        <w:rPr>
          <w:rStyle w:val="ArialNarrow"/>
          <w:rFonts w:ascii="Times New Roman" w:hAnsi="Times New Roman"/>
          <w:sz w:val="24"/>
          <w:szCs w:val="24"/>
        </w:rPr>
        <w:t>централизованн</w:t>
      </w:r>
      <w:r>
        <w:rPr>
          <w:rStyle w:val="ArialNarrow"/>
          <w:rFonts w:ascii="Times New Roman" w:hAnsi="Times New Roman"/>
          <w:sz w:val="24"/>
          <w:szCs w:val="24"/>
        </w:rPr>
        <w:t>ых</w:t>
      </w:r>
      <w:r w:rsidRPr="0020060F">
        <w:rPr>
          <w:rStyle w:val="ArialNarrow"/>
          <w:rFonts w:ascii="Times New Roman" w:hAnsi="Times New Roman"/>
          <w:sz w:val="24"/>
          <w:szCs w:val="24"/>
        </w:rPr>
        <w:t xml:space="preserve"> систем теплоснабжения</w:t>
      </w:r>
      <w:r>
        <w:rPr>
          <w:rStyle w:val="ArialNarrow"/>
          <w:rFonts w:ascii="Times New Roman" w:hAnsi="Times New Roman"/>
          <w:sz w:val="24"/>
          <w:szCs w:val="24"/>
        </w:rPr>
        <w:t>.</w:t>
      </w:r>
    </w:p>
    <w:p w:rsidR="006B0DEA" w:rsidRDefault="006B0DEA" w:rsidP="0065326D">
      <w:pPr>
        <w:ind w:firstLine="426"/>
        <w:rPr>
          <w:rFonts w:ascii="Times New Roman" w:hAnsi="Times New Roman"/>
          <w:sz w:val="24"/>
          <w:szCs w:val="24"/>
          <w:lang w:val="ru-RU"/>
        </w:rPr>
      </w:pPr>
    </w:p>
    <w:p w:rsidR="006B0DEA" w:rsidRPr="0065326D" w:rsidRDefault="006B0DEA" w:rsidP="0065326D">
      <w:pPr>
        <w:ind w:left="770" w:hanging="330"/>
        <w:rPr>
          <w:rFonts w:ascii="Times New Roman" w:hAnsi="Times New Roman"/>
          <w:b/>
          <w:sz w:val="24"/>
          <w:szCs w:val="24"/>
          <w:lang w:val="ru-RU"/>
        </w:rPr>
      </w:pPr>
      <w:r w:rsidRPr="0065326D">
        <w:rPr>
          <w:rFonts w:ascii="Times New Roman" w:hAnsi="Times New Roman"/>
          <w:b/>
          <w:sz w:val="24"/>
          <w:szCs w:val="24"/>
          <w:lang w:val="ru-RU"/>
        </w:rPr>
        <w:t>ЧАСТЬ 5. ТЕПЛОВЫЕ НАГРУЗКИ ПОТРЕБИТЕЛЕЙ ТЕПЛОВОЙ ЭНЕРГИИ, ГРУПП ПОТРЕБИТЕЛЕЙ ТЕПЛОВОЙ ЭНЕРГИИ В ЗОНАХ ДЕЙСТВИЯ ИСТОЧНИКОВ ТЕПЛОВОЙ ЭНЕРГИИ</w:t>
      </w:r>
    </w:p>
    <w:p w:rsidR="006B0DEA" w:rsidRPr="0065326D" w:rsidRDefault="006B0DEA" w:rsidP="0065326D">
      <w:pPr>
        <w:ind w:left="993" w:hanging="426"/>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5.1. Значения потребления тепловой энергии при расчетных температурах наружного воздуха</w:t>
      </w:r>
    </w:p>
    <w:p w:rsidR="006B0DEA" w:rsidRPr="0065326D" w:rsidRDefault="006B0DEA" w:rsidP="0065326D">
      <w:pPr>
        <w:ind w:left="993" w:hanging="426"/>
        <w:rPr>
          <w:rFonts w:ascii="Times New Roman" w:hAnsi="Times New Roman"/>
          <w:sz w:val="24"/>
          <w:szCs w:val="24"/>
          <w:lang w:val="ru-RU"/>
        </w:rPr>
      </w:pPr>
    </w:p>
    <w:p w:rsidR="006B0DEA" w:rsidRPr="0065326D"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t>Значения потребления тепловой энергии, в разрезе расчетных элементов территориального деления, рассчитаны исходя из суммарных договорных нагрузок потребителей на нужды отопление, вентиляции и горячего водоснабжения по административным районам. Месячное потребление тепловой энергии рассчитано по средней многолетней среднемесячной температуре наружного воздуха в Томском районе.</w:t>
      </w:r>
    </w:p>
    <w:p w:rsidR="006B0DEA" w:rsidRPr="0065326D"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 xml:space="preserve">В таблице </w:t>
      </w:r>
      <w:r>
        <w:rPr>
          <w:rFonts w:ascii="Times New Roman" w:hAnsi="Times New Roman"/>
          <w:sz w:val="24"/>
          <w:szCs w:val="24"/>
          <w:lang w:val="ru-RU"/>
        </w:rPr>
        <w:t>1.</w:t>
      </w:r>
      <w:r w:rsidRPr="0065326D">
        <w:rPr>
          <w:rFonts w:ascii="Times New Roman" w:hAnsi="Times New Roman"/>
          <w:sz w:val="24"/>
          <w:szCs w:val="24"/>
          <w:lang w:val="ru-RU"/>
        </w:rPr>
        <w:t>5.1.1 приведены значения средних многолетних среднемесячных температур наружного воздуха (</w:t>
      </w:r>
      <w:r w:rsidRPr="00482ED9">
        <w:rPr>
          <w:rFonts w:ascii="Times New Roman" w:hAnsi="Times New Roman"/>
          <w:sz w:val="24"/>
          <w:szCs w:val="24"/>
        </w:rPr>
        <w:t>TCH</w:t>
      </w:r>
      <w:r w:rsidRPr="0065326D">
        <w:rPr>
          <w:rFonts w:ascii="Times New Roman" w:hAnsi="Times New Roman"/>
          <w:sz w:val="24"/>
          <w:szCs w:val="24"/>
          <w:lang w:val="ru-RU"/>
        </w:rPr>
        <w:t xml:space="preserve"> 23-316-2000).</w:t>
      </w:r>
    </w:p>
    <w:p w:rsidR="006B0DEA" w:rsidRPr="00275B81" w:rsidRDefault="006B0DEA" w:rsidP="0065326D">
      <w:pPr>
        <w:ind w:firstLine="426"/>
        <w:rPr>
          <w:rFonts w:ascii="Times New Roman" w:hAnsi="Times New Roman"/>
          <w:b/>
          <w:sz w:val="24"/>
          <w:szCs w:val="24"/>
          <w:lang w:val="ru-RU"/>
        </w:rPr>
      </w:pPr>
      <w:r w:rsidRPr="00275B81">
        <w:rPr>
          <w:rFonts w:ascii="Times New Roman" w:hAnsi="Times New Roman"/>
          <w:b/>
          <w:sz w:val="24"/>
          <w:szCs w:val="24"/>
          <w:lang w:val="ru-RU"/>
        </w:rPr>
        <w:t xml:space="preserve">Таблица </w:t>
      </w:r>
      <w:r>
        <w:rPr>
          <w:rFonts w:ascii="Times New Roman" w:hAnsi="Times New Roman"/>
          <w:b/>
          <w:sz w:val="24"/>
          <w:szCs w:val="24"/>
          <w:lang w:val="ru-RU"/>
        </w:rPr>
        <w:t>1.</w:t>
      </w:r>
      <w:r w:rsidRPr="00275B81">
        <w:rPr>
          <w:rFonts w:ascii="Times New Roman" w:hAnsi="Times New Roman"/>
          <w:b/>
          <w:sz w:val="24"/>
          <w:szCs w:val="24"/>
          <w:lang w:val="ru-RU"/>
        </w:rPr>
        <w:t>5.1.1. Среднемесячные температур</w:t>
      </w:r>
      <w:r w:rsidR="00C803BB">
        <w:rPr>
          <w:rFonts w:ascii="Times New Roman" w:hAnsi="Times New Roman"/>
          <w:b/>
          <w:sz w:val="24"/>
          <w:szCs w:val="24"/>
          <w:lang w:val="ru-RU"/>
        </w:rPr>
        <w:t>ы</w:t>
      </w:r>
      <w:r w:rsidRPr="00275B81">
        <w:rPr>
          <w:rFonts w:ascii="Times New Roman" w:hAnsi="Times New Roman"/>
          <w:b/>
          <w:sz w:val="24"/>
          <w:szCs w:val="24"/>
          <w:lang w:val="ru-RU"/>
        </w:rPr>
        <w:t xml:space="preserve"> наружного воздуха</w:t>
      </w:r>
    </w:p>
    <w:p w:rsidR="006B0DEA" w:rsidRPr="00275B81" w:rsidRDefault="006B0DEA" w:rsidP="0065326D">
      <w:pPr>
        <w:ind w:firstLine="426"/>
        <w:rPr>
          <w:rFonts w:ascii="Times New Roman" w:hAnsi="Times New Roman"/>
          <w:b/>
          <w:sz w:val="24"/>
          <w:szCs w:val="24"/>
          <w:lang w:val="ru-RU"/>
        </w:rPr>
      </w:pPr>
    </w:p>
    <w:tbl>
      <w:tblPr>
        <w:tblW w:w="5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05"/>
        <w:gridCol w:w="2835"/>
      </w:tblGrid>
      <w:tr w:rsidR="006B0DEA" w:rsidRPr="00A35DD5" w:rsidTr="00392C19">
        <w:trPr>
          <w:trHeight w:val="719"/>
          <w:jc w:val="center"/>
        </w:trPr>
        <w:tc>
          <w:tcPr>
            <w:tcW w:w="270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Месяц</w:t>
            </w:r>
          </w:p>
        </w:tc>
        <w:tc>
          <w:tcPr>
            <w:tcW w:w="2835" w:type="dxa"/>
          </w:tcPr>
          <w:p w:rsidR="006B0DEA" w:rsidRPr="0065326D" w:rsidRDefault="006B0DEA" w:rsidP="0065326D">
            <w:pPr>
              <w:jc w:val="center"/>
              <w:rPr>
                <w:rFonts w:ascii="Times New Roman" w:hAnsi="Times New Roman"/>
                <w:color w:val="000000"/>
                <w:sz w:val="20"/>
                <w:szCs w:val="20"/>
                <w:lang w:val="ru-RU" w:eastAsia="ru-RU"/>
              </w:rPr>
            </w:pPr>
            <w:r w:rsidRPr="0065326D">
              <w:rPr>
                <w:rFonts w:ascii="Times New Roman" w:hAnsi="Times New Roman"/>
                <w:color w:val="000000"/>
                <w:sz w:val="20"/>
                <w:szCs w:val="20"/>
                <w:lang w:val="ru-RU" w:eastAsia="ru-RU"/>
              </w:rPr>
              <w:t>Ср. многлетние ср. месячные температуры наружного воздуха</w:t>
            </w:r>
            <w:r w:rsidRPr="0065326D">
              <w:rPr>
                <w:rFonts w:ascii="Times New Roman" w:hAnsi="Times New Roman"/>
                <w:sz w:val="20"/>
                <w:szCs w:val="20"/>
                <w:lang w:val="ru-RU"/>
              </w:rPr>
              <w:t xml:space="preserve">   (</w:t>
            </w:r>
            <w:r w:rsidRPr="00A920BA">
              <w:rPr>
                <w:rFonts w:ascii="Times New Roman" w:hAnsi="Times New Roman"/>
                <w:sz w:val="20"/>
                <w:szCs w:val="20"/>
              </w:rPr>
              <w:t>TCH</w:t>
            </w:r>
            <w:r w:rsidRPr="0065326D">
              <w:rPr>
                <w:rFonts w:ascii="Times New Roman" w:hAnsi="Times New Roman"/>
                <w:sz w:val="20"/>
                <w:szCs w:val="20"/>
                <w:lang w:val="ru-RU"/>
              </w:rPr>
              <w:t xml:space="preserve"> 23-316-2000)</w:t>
            </w:r>
          </w:p>
        </w:tc>
      </w:tr>
      <w:tr w:rsidR="006B0DEA" w:rsidRPr="00A920BA" w:rsidTr="0065326D">
        <w:trPr>
          <w:trHeight w:val="312"/>
          <w:jc w:val="center"/>
        </w:trPr>
        <w:tc>
          <w:tcPr>
            <w:tcW w:w="2705" w:type="dxa"/>
            <w:noWrap/>
            <w:vAlign w:val="bottom"/>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w:t>
            </w:r>
          </w:p>
        </w:tc>
        <w:tc>
          <w:tcPr>
            <w:tcW w:w="2835" w:type="dxa"/>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°C</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январь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-19,1</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февраль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-16,9</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март</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-9,9</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апрель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0</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май</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8,7</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июнь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15,4</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июль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18,3</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август</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15,1</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сентябрь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9,3</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октябрь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0,8</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ноябрь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-10,1</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декабрь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-17,3</w:t>
            </w:r>
          </w:p>
        </w:tc>
      </w:tr>
      <w:tr w:rsidR="006B0DEA" w:rsidRPr="00A920BA" w:rsidTr="00392C19">
        <w:trPr>
          <w:trHeight w:val="484"/>
          <w:jc w:val="center"/>
        </w:trPr>
        <w:tc>
          <w:tcPr>
            <w:tcW w:w="2705" w:type="dxa"/>
            <w:vAlign w:val="center"/>
          </w:tcPr>
          <w:p w:rsidR="006B0DEA" w:rsidRPr="0065326D" w:rsidRDefault="006B0DEA" w:rsidP="0065326D">
            <w:pPr>
              <w:rPr>
                <w:rFonts w:ascii="Times New Roman" w:hAnsi="Times New Roman"/>
                <w:b/>
                <w:bCs/>
                <w:color w:val="000000"/>
                <w:sz w:val="20"/>
                <w:szCs w:val="20"/>
                <w:lang w:val="ru-RU" w:eastAsia="ru-RU"/>
              </w:rPr>
            </w:pPr>
            <w:r w:rsidRPr="0065326D">
              <w:rPr>
                <w:rFonts w:ascii="Times New Roman" w:hAnsi="Times New Roman"/>
                <w:b/>
                <w:bCs/>
                <w:color w:val="000000"/>
                <w:sz w:val="20"/>
                <w:szCs w:val="20"/>
                <w:lang w:val="ru-RU" w:eastAsia="ru-RU"/>
              </w:rPr>
              <w:t>Ср. годовая температура наружного воздуха</w:t>
            </w:r>
          </w:p>
        </w:tc>
        <w:tc>
          <w:tcPr>
            <w:tcW w:w="2835" w:type="dxa"/>
            <w:vAlign w:val="center"/>
          </w:tcPr>
          <w:p w:rsidR="006B0DEA" w:rsidRPr="00A920BA" w:rsidRDefault="006B0DEA" w:rsidP="0065326D">
            <w:pPr>
              <w:jc w:val="center"/>
              <w:rPr>
                <w:rFonts w:ascii="Times New Roman" w:hAnsi="Times New Roman"/>
                <w:b/>
                <w:color w:val="000000"/>
                <w:sz w:val="20"/>
                <w:szCs w:val="20"/>
                <w:lang w:eastAsia="ru-RU"/>
              </w:rPr>
            </w:pPr>
            <w:r w:rsidRPr="00A920BA">
              <w:rPr>
                <w:rFonts w:ascii="Times New Roman" w:hAnsi="Times New Roman"/>
                <w:b/>
                <w:color w:val="000000"/>
                <w:sz w:val="20"/>
                <w:szCs w:val="20"/>
                <w:lang w:eastAsia="ru-RU"/>
              </w:rPr>
              <w:t>-0,5</w:t>
            </w:r>
          </w:p>
        </w:tc>
      </w:tr>
    </w:tbl>
    <w:p w:rsidR="006B0DEA" w:rsidRDefault="006B0DEA" w:rsidP="0065326D">
      <w:pPr>
        <w:ind w:firstLine="426"/>
        <w:rPr>
          <w:rFonts w:ascii="Times New Roman" w:hAnsi="Times New Roman"/>
          <w:sz w:val="24"/>
          <w:szCs w:val="24"/>
          <w:lang w:val="ru-RU"/>
        </w:rPr>
      </w:pP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В таблице </w:t>
      </w:r>
      <w:r>
        <w:rPr>
          <w:rFonts w:ascii="Times New Roman" w:hAnsi="Times New Roman"/>
          <w:sz w:val="24"/>
          <w:szCs w:val="24"/>
          <w:lang w:val="ru-RU"/>
        </w:rPr>
        <w:t>1.</w:t>
      </w:r>
      <w:r w:rsidRPr="0065326D">
        <w:rPr>
          <w:rFonts w:ascii="Times New Roman" w:hAnsi="Times New Roman"/>
          <w:sz w:val="24"/>
          <w:szCs w:val="24"/>
          <w:lang w:val="ru-RU"/>
        </w:rPr>
        <w:t xml:space="preserve">5.1.2. приведены </w:t>
      </w:r>
      <w:r w:rsidRPr="0065326D">
        <w:rPr>
          <w:rFonts w:ascii="Times New Roman" w:hAnsi="Times New Roman"/>
          <w:bCs/>
          <w:iCs/>
          <w:sz w:val="24"/>
          <w:szCs w:val="24"/>
          <w:lang w:val="ru-RU" w:eastAsia="ru-RU"/>
        </w:rPr>
        <w:t xml:space="preserve">климатические характеристики Томского района. </w:t>
      </w:r>
    </w:p>
    <w:p w:rsidR="006B0DEA" w:rsidRPr="00B55063" w:rsidRDefault="006B0DEA" w:rsidP="0065326D">
      <w:pPr>
        <w:rPr>
          <w:rFonts w:ascii="Times New Roman" w:hAnsi="Times New Roman"/>
          <w:lang w:val="ru-RU"/>
        </w:rPr>
      </w:pPr>
      <w:r w:rsidRPr="00B55063">
        <w:rPr>
          <w:rFonts w:ascii="Times New Roman" w:hAnsi="Times New Roman"/>
          <w:b/>
          <w:bCs/>
          <w:iCs/>
          <w:lang w:val="ru-RU" w:eastAsia="ru-RU"/>
        </w:rPr>
        <w:t xml:space="preserve">Таблица </w:t>
      </w:r>
      <w:r>
        <w:rPr>
          <w:rFonts w:ascii="Times New Roman" w:hAnsi="Times New Roman"/>
          <w:b/>
          <w:bCs/>
          <w:iCs/>
          <w:lang w:val="ru-RU" w:eastAsia="ru-RU"/>
        </w:rPr>
        <w:t>1.</w:t>
      </w:r>
      <w:r w:rsidRPr="00B55063">
        <w:rPr>
          <w:rFonts w:ascii="Times New Roman" w:hAnsi="Times New Roman"/>
          <w:b/>
          <w:bCs/>
          <w:iCs/>
          <w:lang w:val="ru-RU" w:eastAsia="ru-RU"/>
        </w:rPr>
        <w:t>5.1.2. Климатические характеристики района теплоснабжения</w:t>
      </w:r>
    </w:p>
    <w:p w:rsidR="006B0DEA" w:rsidRPr="00B55063" w:rsidRDefault="006B0DEA" w:rsidP="0065326D">
      <w:pPr>
        <w:rPr>
          <w:rFonts w:ascii="Times New Roman" w:hAnsi="Times New Roman"/>
          <w:sz w:val="24"/>
          <w:szCs w:val="24"/>
          <w:lang w:val="ru-RU"/>
        </w:rPr>
      </w:pP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98"/>
        <w:gridCol w:w="5825"/>
        <w:gridCol w:w="904"/>
        <w:gridCol w:w="877"/>
        <w:gridCol w:w="768"/>
      </w:tblGrid>
      <w:tr w:rsidR="006B0DEA" w:rsidRPr="007741C3" w:rsidTr="0065326D">
        <w:trPr>
          <w:trHeight w:val="315"/>
        </w:trPr>
        <w:tc>
          <w:tcPr>
            <w:tcW w:w="731" w:type="dxa"/>
            <w:vAlign w:val="center"/>
          </w:tcPr>
          <w:p w:rsidR="006B0DEA" w:rsidRPr="007741C3" w:rsidRDefault="006B0DEA" w:rsidP="0065326D">
            <w:pPr>
              <w:jc w:val="center"/>
              <w:rPr>
                <w:rFonts w:ascii="Times New Roman" w:hAnsi="Times New Roman"/>
                <w:sz w:val="20"/>
                <w:szCs w:val="20"/>
                <w:lang w:val="ru-RU" w:eastAsia="ru-RU"/>
              </w:rPr>
            </w:pPr>
            <w:r w:rsidRPr="007741C3">
              <w:rPr>
                <w:rFonts w:ascii="Times New Roman" w:hAnsi="Times New Roman"/>
                <w:sz w:val="20"/>
                <w:szCs w:val="20"/>
                <w:lang w:val="ru-RU" w:eastAsia="ru-RU"/>
              </w:rPr>
              <w:t>№ п/п</w:t>
            </w:r>
          </w:p>
        </w:tc>
        <w:tc>
          <w:tcPr>
            <w:tcW w:w="6215" w:type="dxa"/>
            <w:vAlign w:val="center"/>
          </w:tcPr>
          <w:p w:rsidR="006B0DEA" w:rsidRPr="007741C3" w:rsidRDefault="006B0DEA" w:rsidP="007741C3">
            <w:pPr>
              <w:jc w:val="center"/>
              <w:rPr>
                <w:rFonts w:ascii="Times New Roman" w:hAnsi="Times New Roman"/>
                <w:sz w:val="20"/>
                <w:szCs w:val="20"/>
                <w:lang w:val="ru-RU" w:eastAsia="ru-RU"/>
              </w:rPr>
            </w:pPr>
            <w:r w:rsidRPr="007741C3">
              <w:rPr>
                <w:rFonts w:ascii="Times New Roman" w:hAnsi="Times New Roman"/>
                <w:sz w:val="20"/>
                <w:szCs w:val="20"/>
                <w:lang w:val="ru-RU" w:eastAsia="ru-RU"/>
              </w:rPr>
              <w:t>Наименование характеристики</w:t>
            </w:r>
          </w:p>
        </w:tc>
        <w:tc>
          <w:tcPr>
            <w:tcW w:w="708" w:type="dxa"/>
            <w:vAlign w:val="center"/>
          </w:tcPr>
          <w:p w:rsidR="006B0DEA" w:rsidRPr="007741C3" w:rsidRDefault="006B0DEA" w:rsidP="007741C3">
            <w:pPr>
              <w:jc w:val="center"/>
              <w:rPr>
                <w:rFonts w:ascii="Times New Roman" w:hAnsi="Times New Roman"/>
                <w:bCs/>
                <w:sz w:val="20"/>
                <w:szCs w:val="20"/>
                <w:lang w:val="ru-RU" w:eastAsia="ru-RU"/>
              </w:rPr>
            </w:pPr>
            <w:r w:rsidRPr="007741C3">
              <w:rPr>
                <w:rFonts w:ascii="Times New Roman" w:hAnsi="Times New Roman"/>
                <w:bCs/>
                <w:sz w:val="20"/>
                <w:szCs w:val="20"/>
                <w:lang w:val="ru-RU" w:eastAsia="ru-RU"/>
              </w:rPr>
              <w:t>Обозна</w:t>
            </w:r>
            <w:r>
              <w:rPr>
                <w:rFonts w:ascii="Times New Roman" w:hAnsi="Times New Roman"/>
                <w:bCs/>
                <w:sz w:val="20"/>
                <w:szCs w:val="20"/>
                <w:lang w:val="ru-RU" w:eastAsia="ru-RU"/>
              </w:rPr>
              <w:t>-</w:t>
            </w:r>
            <w:r w:rsidRPr="007741C3">
              <w:rPr>
                <w:rFonts w:ascii="Times New Roman" w:hAnsi="Times New Roman"/>
                <w:bCs/>
                <w:sz w:val="20"/>
                <w:szCs w:val="20"/>
                <w:lang w:val="ru-RU" w:eastAsia="ru-RU"/>
              </w:rPr>
              <w:t>чение</w:t>
            </w:r>
          </w:p>
        </w:tc>
        <w:tc>
          <w:tcPr>
            <w:tcW w:w="851" w:type="dxa"/>
            <w:vAlign w:val="center"/>
          </w:tcPr>
          <w:p w:rsidR="006B0DEA" w:rsidRPr="007741C3" w:rsidRDefault="006B0DEA" w:rsidP="007741C3">
            <w:pPr>
              <w:jc w:val="center"/>
              <w:rPr>
                <w:rFonts w:ascii="Times New Roman" w:hAnsi="Times New Roman"/>
                <w:sz w:val="20"/>
                <w:szCs w:val="20"/>
                <w:lang w:val="ru-RU" w:eastAsia="ru-RU"/>
              </w:rPr>
            </w:pPr>
            <w:r w:rsidRPr="007741C3">
              <w:rPr>
                <w:rFonts w:ascii="Times New Roman" w:hAnsi="Times New Roman"/>
                <w:sz w:val="20"/>
                <w:szCs w:val="20"/>
                <w:lang w:val="ru-RU" w:eastAsia="ru-RU"/>
              </w:rPr>
              <w:t>Размер</w:t>
            </w:r>
            <w:r>
              <w:rPr>
                <w:rFonts w:ascii="Times New Roman" w:hAnsi="Times New Roman"/>
                <w:sz w:val="20"/>
                <w:szCs w:val="20"/>
                <w:lang w:val="ru-RU" w:eastAsia="ru-RU"/>
              </w:rPr>
              <w:t>-</w:t>
            </w:r>
            <w:r w:rsidRPr="007741C3">
              <w:rPr>
                <w:rFonts w:ascii="Times New Roman" w:hAnsi="Times New Roman"/>
                <w:sz w:val="20"/>
                <w:szCs w:val="20"/>
                <w:lang w:val="ru-RU" w:eastAsia="ru-RU"/>
              </w:rPr>
              <w:t>ность</w:t>
            </w:r>
          </w:p>
        </w:tc>
        <w:tc>
          <w:tcPr>
            <w:tcW w:w="567" w:type="dxa"/>
            <w:vAlign w:val="center"/>
          </w:tcPr>
          <w:p w:rsidR="006B0DEA" w:rsidRPr="007741C3" w:rsidRDefault="006B0DEA" w:rsidP="007741C3">
            <w:pPr>
              <w:jc w:val="center"/>
              <w:rPr>
                <w:rFonts w:ascii="Times New Roman" w:hAnsi="Times New Roman"/>
                <w:bCs/>
                <w:color w:val="000000"/>
                <w:sz w:val="20"/>
                <w:szCs w:val="20"/>
                <w:lang w:val="ru-RU" w:eastAsia="ru-RU"/>
              </w:rPr>
            </w:pPr>
            <w:r>
              <w:rPr>
                <w:rFonts w:ascii="Times New Roman" w:hAnsi="Times New Roman"/>
                <w:bCs/>
                <w:color w:val="000000"/>
                <w:sz w:val="20"/>
                <w:szCs w:val="20"/>
                <w:lang w:val="ru-RU" w:eastAsia="ru-RU"/>
              </w:rPr>
              <w:t>Значе-ние</w:t>
            </w:r>
          </w:p>
        </w:tc>
      </w:tr>
      <w:tr w:rsidR="006B0DEA" w:rsidRPr="00A920BA" w:rsidTr="0065326D">
        <w:trPr>
          <w:trHeight w:val="31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lastRenderedPageBreak/>
              <w:t>1</w:t>
            </w:r>
          </w:p>
        </w:tc>
        <w:tc>
          <w:tcPr>
            <w:tcW w:w="6215" w:type="dxa"/>
            <w:vAlign w:val="center"/>
          </w:tcPr>
          <w:p w:rsidR="006B0DEA" w:rsidRPr="00A920BA" w:rsidRDefault="006B0DEA" w:rsidP="0065326D">
            <w:pPr>
              <w:rPr>
                <w:rFonts w:ascii="Times New Roman" w:hAnsi="Times New Roman"/>
                <w:sz w:val="20"/>
                <w:szCs w:val="20"/>
                <w:lang w:eastAsia="ru-RU"/>
              </w:rPr>
            </w:pPr>
            <w:r w:rsidRPr="00A920BA">
              <w:rPr>
                <w:rFonts w:ascii="Times New Roman" w:hAnsi="Times New Roman"/>
                <w:sz w:val="20"/>
                <w:szCs w:val="20"/>
                <w:lang w:eastAsia="ru-RU"/>
              </w:rPr>
              <w:t>Длительностьотопительногопериода</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Nот</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сутки</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234</w:t>
            </w:r>
          </w:p>
        </w:tc>
      </w:tr>
      <w:tr w:rsidR="006B0DEA" w:rsidRPr="00A920BA" w:rsidTr="0065326D">
        <w:trPr>
          <w:trHeight w:val="31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2</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 xml:space="preserve">Длительность работы ГВС в году, </w:t>
            </w:r>
            <w:r w:rsidRPr="00A920BA">
              <w:rPr>
                <w:rFonts w:ascii="Times New Roman" w:hAnsi="Times New Roman"/>
                <w:sz w:val="20"/>
                <w:szCs w:val="20"/>
                <w:lang w:eastAsia="ru-RU"/>
              </w:rPr>
              <w:t>N</w:t>
            </w:r>
            <w:r w:rsidRPr="0065326D">
              <w:rPr>
                <w:rFonts w:ascii="Times New Roman" w:hAnsi="Times New Roman"/>
                <w:sz w:val="20"/>
                <w:szCs w:val="20"/>
                <w:lang w:val="ru-RU" w:eastAsia="ru-RU"/>
              </w:rPr>
              <w:t>гвс, час/сутки</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Nгвс</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сутки</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 </w:t>
            </w:r>
          </w:p>
        </w:tc>
      </w:tr>
      <w:tr w:rsidR="006B0DEA" w:rsidRPr="00A920BA" w:rsidTr="0065326D">
        <w:trPr>
          <w:trHeight w:val="31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3</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Длительность работы системы вентиляции  в году</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Nв</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сутки</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 </w:t>
            </w:r>
          </w:p>
        </w:tc>
      </w:tr>
      <w:tr w:rsidR="006B0DEA" w:rsidRPr="00A920BA" w:rsidTr="0065326D">
        <w:trPr>
          <w:trHeight w:val="37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4</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Расчетная температура наружного воздуха для расчета отопления</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tнр</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vertAlign w:val="superscript"/>
                <w:lang w:eastAsia="ru-RU"/>
              </w:rPr>
              <w:t>0</w:t>
            </w:r>
            <w:r w:rsidRPr="00A920BA">
              <w:rPr>
                <w:rFonts w:ascii="Times New Roman" w:hAnsi="Times New Roman"/>
                <w:sz w:val="20"/>
                <w:szCs w:val="20"/>
                <w:lang w:eastAsia="ru-RU"/>
              </w:rPr>
              <w:t>С</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-40</w:t>
            </w:r>
          </w:p>
        </w:tc>
      </w:tr>
      <w:tr w:rsidR="006B0DEA" w:rsidRPr="00A920BA" w:rsidTr="0065326D">
        <w:trPr>
          <w:trHeight w:val="37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5</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Расчетная температура наружного воздуха для расчета вентиляции</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tнв</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vertAlign w:val="superscript"/>
                <w:lang w:eastAsia="ru-RU"/>
              </w:rPr>
              <w:t>0</w:t>
            </w:r>
            <w:r w:rsidRPr="00A920BA">
              <w:rPr>
                <w:rFonts w:ascii="Times New Roman" w:hAnsi="Times New Roman"/>
                <w:sz w:val="20"/>
                <w:szCs w:val="20"/>
                <w:lang w:eastAsia="ru-RU"/>
              </w:rPr>
              <w:t>С</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-24</w:t>
            </w:r>
          </w:p>
        </w:tc>
      </w:tr>
      <w:tr w:rsidR="006B0DEA" w:rsidRPr="00A920BA" w:rsidTr="0065326D">
        <w:trPr>
          <w:trHeight w:val="37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6</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Средняя температура наружного воздуха в отопительном периоде</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tср.о</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vertAlign w:val="superscript"/>
                <w:lang w:eastAsia="ru-RU"/>
              </w:rPr>
              <w:t>0</w:t>
            </w:r>
            <w:r w:rsidRPr="00A920BA">
              <w:rPr>
                <w:rFonts w:ascii="Times New Roman" w:hAnsi="Times New Roman"/>
                <w:sz w:val="20"/>
                <w:szCs w:val="20"/>
                <w:lang w:eastAsia="ru-RU"/>
              </w:rPr>
              <w:t>С</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-8,8</w:t>
            </w:r>
          </w:p>
        </w:tc>
      </w:tr>
      <w:tr w:rsidR="006B0DEA" w:rsidRPr="00A920BA" w:rsidTr="0065326D">
        <w:trPr>
          <w:trHeight w:val="31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7</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Средняя скорость воздуха в течение отопительного периода</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Wв</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м/сек</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4,7</w:t>
            </w:r>
          </w:p>
        </w:tc>
      </w:tr>
      <w:tr w:rsidR="006B0DEA" w:rsidRPr="00A920BA" w:rsidTr="0065326D">
        <w:trPr>
          <w:trHeight w:val="573"/>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8</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Поправочный коэф., учитывающий отличие расчетной температуры наружного воздуха от (</w:t>
            </w:r>
            <w:r w:rsidRPr="0065326D">
              <w:rPr>
                <w:rFonts w:ascii="Times New Roman" w:hAnsi="Times New Roman"/>
                <w:b/>
                <w:bCs/>
                <w:sz w:val="20"/>
                <w:szCs w:val="20"/>
                <w:lang w:val="ru-RU" w:eastAsia="ru-RU"/>
              </w:rPr>
              <w:t xml:space="preserve"> - 30</w:t>
            </w:r>
            <w:r w:rsidRPr="0065326D">
              <w:rPr>
                <w:rFonts w:ascii="Times New Roman" w:hAnsi="Times New Roman"/>
                <w:b/>
                <w:bCs/>
                <w:sz w:val="20"/>
                <w:szCs w:val="20"/>
                <w:vertAlign w:val="superscript"/>
                <w:lang w:val="ru-RU" w:eastAsia="ru-RU"/>
              </w:rPr>
              <w:t>0</w:t>
            </w:r>
            <w:r w:rsidRPr="0065326D">
              <w:rPr>
                <w:rFonts w:ascii="Times New Roman" w:hAnsi="Times New Roman"/>
                <w:b/>
                <w:bCs/>
                <w:sz w:val="20"/>
                <w:szCs w:val="20"/>
                <w:lang w:val="ru-RU" w:eastAsia="ru-RU"/>
              </w:rPr>
              <w:t>С</w:t>
            </w:r>
            <w:r w:rsidRPr="0065326D">
              <w:rPr>
                <w:rFonts w:ascii="Times New Roman" w:hAnsi="Times New Roman"/>
                <w:sz w:val="20"/>
                <w:szCs w:val="20"/>
                <w:lang w:val="ru-RU" w:eastAsia="ru-RU"/>
              </w:rPr>
              <w:t>)</w:t>
            </w:r>
          </w:p>
        </w:tc>
        <w:tc>
          <w:tcPr>
            <w:tcW w:w="708" w:type="dxa"/>
            <w:noWrap/>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a</w:t>
            </w:r>
          </w:p>
        </w:tc>
        <w:tc>
          <w:tcPr>
            <w:tcW w:w="851" w:type="dxa"/>
            <w:noWrap/>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w:t>
            </w:r>
          </w:p>
        </w:tc>
        <w:tc>
          <w:tcPr>
            <w:tcW w:w="567" w:type="dxa"/>
            <w:noWrap/>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0,9</w:t>
            </w:r>
          </w:p>
        </w:tc>
      </w:tr>
    </w:tbl>
    <w:p w:rsidR="006B0DEA" w:rsidRDefault="006B0DEA" w:rsidP="0065326D">
      <w:pPr>
        <w:ind w:firstLine="426"/>
        <w:rPr>
          <w:rFonts w:ascii="Times New Roman" w:hAnsi="Times New Roman"/>
          <w:sz w:val="24"/>
          <w:szCs w:val="24"/>
          <w:lang w:val="ru-RU"/>
        </w:rPr>
      </w:pP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В таблице </w:t>
      </w:r>
      <w:r>
        <w:rPr>
          <w:rFonts w:ascii="Times New Roman" w:hAnsi="Times New Roman"/>
          <w:sz w:val="24"/>
          <w:szCs w:val="24"/>
          <w:lang w:val="ru-RU"/>
        </w:rPr>
        <w:t>1.</w:t>
      </w:r>
      <w:r w:rsidRPr="0065326D">
        <w:rPr>
          <w:rFonts w:ascii="Times New Roman" w:hAnsi="Times New Roman"/>
          <w:sz w:val="24"/>
          <w:szCs w:val="24"/>
          <w:lang w:val="ru-RU"/>
        </w:rPr>
        <w:t>5.1.3 приведены градусо-сутки и продолжительность отопительного периода в Томском районе.</w:t>
      </w:r>
    </w:p>
    <w:p w:rsidR="006B0DEA" w:rsidRPr="0065326D" w:rsidRDefault="006B0DEA" w:rsidP="0065326D">
      <w:pPr>
        <w:ind w:firstLine="426"/>
        <w:rPr>
          <w:rFonts w:ascii="Times New Roman" w:hAnsi="Times New Roman"/>
          <w:b/>
          <w:sz w:val="24"/>
          <w:szCs w:val="24"/>
          <w:lang w:val="ru-RU"/>
        </w:rPr>
      </w:pPr>
    </w:p>
    <w:p w:rsidR="006B0DEA" w:rsidRDefault="006B0DEA" w:rsidP="0065326D">
      <w:pPr>
        <w:ind w:firstLine="426"/>
        <w:rPr>
          <w:rFonts w:ascii="Times New Roman" w:hAnsi="Times New Roman"/>
          <w:b/>
          <w:lang w:val="ru-RU"/>
        </w:rPr>
      </w:pPr>
      <w:r w:rsidRPr="0065326D">
        <w:rPr>
          <w:rFonts w:ascii="Times New Roman" w:hAnsi="Times New Roman"/>
          <w:b/>
          <w:lang w:val="ru-RU"/>
        </w:rPr>
        <w:t xml:space="preserve">Таблица </w:t>
      </w:r>
      <w:r>
        <w:rPr>
          <w:rFonts w:ascii="Times New Roman" w:hAnsi="Times New Roman"/>
          <w:b/>
          <w:lang w:val="ru-RU"/>
        </w:rPr>
        <w:t>1.</w:t>
      </w:r>
      <w:r w:rsidRPr="0065326D">
        <w:rPr>
          <w:rFonts w:ascii="Times New Roman" w:hAnsi="Times New Roman"/>
          <w:b/>
          <w:lang w:val="ru-RU"/>
        </w:rPr>
        <w:t>5.1.3. Градусо-сутки и продолжительность отопительного периода</w:t>
      </w:r>
    </w:p>
    <w:p w:rsidR="006B0DEA" w:rsidRPr="0065326D" w:rsidRDefault="006B0DEA" w:rsidP="0065326D">
      <w:pPr>
        <w:ind w:firstLine="426"/>
        <w:rPr>
          <w:rFonts w:ascii="Times New Roman" w:hAnsi="Times New Roman"/>
          <w:b/>
          <w:lang w:val="ru-RU"/>
        </w:rPr>
      </w:pPr>
    </w:p>
    <w:tbl>
      <w:tblPr>
        <w:tblW w:w="0" w:type="auto"/>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5" w:type="dxa"/>
          <w:right w:w="45" w:type="dxa"/>
        </w:tblCellMar>
        <w:tblLook w:val="0000" w:firstRow="0" w:lastRow="0" w:firstColumn="0" w:lastColumn="0" w:noHBand="0" w:noVBand="0"/>
      </w:tblPr>
      <w:tblGrid>
        <w:gridCol w:w="1134"/>
        <w:gridCol w:w="2796"/>
        <w:gridCol w:w="2591"/>
        <w:gridCol w:w="1843"/>
      </w:tblGrid>
      <w:tr w:rsidR="006B0DEA" w:rsidRPr="00A35DD5" w:rsidTr="0065326D">
        <w:trPr>
          <w:trHeight w:hRule="exact" w:val="420"/>
        </w:trPr>
        <w:tc>
          <w:tcPr>
            <w:tcW w:w="1134" w:type="dxa"/>
            <w:vMerge w:val="restart"/>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Район</w:t>
            </w:r>
          </w:p>
        </w:tc>
        <w:tc>
          <w:tcPr>
            <w:tcW w:w="7230" w:type="dxa"/>
            <w:gridSpan w:val="3"/>
            <w:vAlign w:val="center"/>
          </w:tcPr>
          <w:p w:rsidR="006B0DEA" w:rsidRPr="0065326D" w:rsidRDefault="006B0DEA" w:rsidP="0065326D">
            <w:pPr>
              <w:jc w:val="center"/>
              <w:rPr>
                <w:rFonts w:ascii="Times New Roman" w:hAnsi="Times New Roman"/>
                <w:sz w:val="24"/>
                <w:szCs w:val="24"/>
                <w:lang w:val="ru-RU"/>
              </w:rPr>
            </w:pPr>
            <w:r w:rsidRPr="0065326D">
              <w:rPr>
                <w:rFonts w:ascii="Times New Roman" w:hAnsi="Times New Roman"/>
                <w:sz w:val="24"/>
                <w:szCs w:val="24"/>
                <w:lang w:val="ru-RU"/>
              </w:rPr>
              <w:t>Градусосутки</w:t>
            </w:r>
            <w:r w:rsidR="00824804">
              <w:rPr>
                <w:rFonts w:ascii="Times New Roman" w:hAnsi="Times New Roman"/>
                <w:noProof/>
                <w:position w:val="-12"/>
                <w:sz w:val="24"/>
                <w:szCs w:val="24"/>
                <w:lang w:val="ru-RU" w:eastAsia="ru-RU"/>
              </w:rPr>
              <w:drawing>
                <wp:inline distT="0" distB="0" distL="0" distR="0" wp14:anchorId="2576AD6E" wp14:editId="54E81FE3">
                  <wp:extent cx="236220" cy="23622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srcRect/>
                          <a:stretch>
                            <a:fillRect/>
                          </a:stretch>
                        </pic:blipFill>
                        <pic:spPr bwMode="auto">
                          <a:xfrm>
                            <a:off x="0" y="0"/>
                            <a:ext cx="236220" cy="236220"/>
                          </a:xfrm>
                          <a:prstGeom prst="rect">
                            <a:avLst/>
                          </a:prstGeom>
                          <a:noFill/>
                          <a:ln w="9525">
                            <a:noFill/>
                            <a:miter lim="800000"/>
                            <a:headEnd/>
                            <a:tailEnd/>
                          </a:ln>
                        </pic:spPr>
                      </pic:pic>
                    </a:graphicData>
                  </a:graphic>
                </wp:inline>
              </w:drawing>
            </w:r>
            <w:r w:rsidRPr="0065326D">
              <w:rPr>
                <w:rFonts w:ascii="Times New Roman" w:hAnsi="Times New Roman"/>
                <w:sz w:val="24"/>
                <w:szCs w:val="24"/>
                <w:lang w:val="ru-RU"/>
              </w:rPr>
              <w:t xml:space="preserve">, °С·сут/продолжит. отопит, периода </w:t>
            </w:r>
            <w:r w:rsidR="00824804">
              <w:rPr>
                <w:rFonts w:ascii="Times New Roman" w:hAnsi="Times New Roman"/>
                <w:noProof/>
                <w:position w:val="-12"/>
                <w:sz w:val="24"/>
                <w:szCs w:val="24"/>
                <w:lang w:val="ru-RU" w:eastAsia="ru-RU"/>
              </w:rPr>
              <w:drawing>
                <wp:inline distT="0" distB="0" distL="0" distR="0" wp14:anchorId="681C39E1" wp14:editId="1DE55497">
                  <wp:extent cx="205740" cy="236220"/>
                  <wp:effectExtent l="1905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srcRect/>
                          <a:stretch>
                            <a:fillRect/>
                          </a:stretch>
                        </pic:blipFill>
                        <pic:spPr bwMode="auto">
                          <a:xfrm>
                            <a:off x="0" y="0"/>
                            <a:ext cx="205740" cy="236220"/>
                          </a:xfrm>
                          <a:prstGeom prst="rect">
                            <a:avLst/>
                          </a:prstGeom>
                          <a:noFill/>
                          <a:ln w="9525">
                            <a:noFill/>
                            <a:miter lim="800000"/>
                            <a:headEnd/>
                            <a:tailEnd/>
                          </a:ln>
                        </pic:spPr>
                      </pic:pic>
                    </a:graphicData>
                  </a:graphic>
                </wp:inline>
              </w:drawing>
            </w:r>
            <w:r w:rsidRPr="0065326D">
              <w:rPr>
                <w:rFonts w:ascii="Times New Roman" w:hAnsi="Times New Roman"/>
                <w:sz w:val="24"/>
                <w:szCs w:val="24"/>
                <w:lang w:val="ru-RU"/>
              </w:rPr>
              <w:t>, сут</w:t>
            </w:r>
          </w:p>
        </w:tc>
      </w:tr>
      <w:tr w:rsidR="006B0DEA" w:rsidRPr="00482ED9" w:rsidTr="0065326D">
        <w:trPr>
          <w:trHeight w:hRule="exact" w:val="266"/>
        </w:trPr>
        <w:tc>
          <w:tcPr>
            <w:tcW w:w="1134" w:type="dxa"/>
            <w:vMerge/>
            <w:vAlign w:val="center"/>
          </w:tcPr>
          <w:p w:rsidR="006B0DEA" w:rsidRPr="0065326D" w:rsidRDefault="006B0DEA" w:rsidP="0065326D">
            <w:pPr>
              <w:jc w:val="center"/>
              <w:rPr>
                <w:rFonts w:ascii="Times New Roman" w:hAnsi="Times New Roman"/>
                <w:sz w:val="24"/>
                <w:szCs w:val="24"/>
                <w:lang w:val="ru-RU"/>
              </w:rPr>
            </w:pPr>
          </w:p>
        </w:tc>
        <w:tc>
          <w:tcPr>
            <w:tcW w:w="7230" w:type="dxa"/>
            <w:gridSpan w:val="3"/>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Здания</w:t>
            </w:r>
          </w:p>
        </w:tc>
      </w:tr>
      <w:tr w:rsidR="006B0DEA" w:rsidRPr="00482ED9" w:rsidTr="0065326D">
        <w:trPr>
          <w:trHeight w:hRule="exact" w:val="1014"/>
        </w:trPr>
        <w:tc>
          <w:tcPr>
            <w:tcW w:w="1134" w:type="dxa"/>
            <w:vMerge/>
            <w:vAlign w:val="center"/>
          </w:tcPr>
          <w:p w:rsidR="006B0DEA" w:rsidRPr="00482ED9" w:rsidRDefault="006B0DEA" w:rsidP="0065326D">
            <w:pPr>
              <w:jc w:val="center"/>
              <w:rPr>
                <w:rFonts w:ascii="Times New Roman" w:hAnsi="Times New Roman"/>
                <w:sz w:val="24"/>
                <w:szCs w:val="24"/>
              </w:rPr>
            </w:pPr>
          </w:p>
        </w:tc>
        <w:tc>
          <w:tcPr>
            <w:tcW w:w="2796"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Жилые, общеобразовательныеучреждения</w:t>
            </w:r>
          </w:p>
        </w:tc>
        <w:tc>
          <w:tcPr>
            <w:tcW w:w="2591" w:type="dxa"/>
            <w:vAlign w:val="center"/>
          </w:tcPr>
          <w:p w:rsidR="006B0DEA" w:rsidRPr="0065326D" w:rsidRDefault="006B0DEA" w:rsidP="0065326D">
            <w:pPr>
              <w:jc w:val="center"/>
              <w:rPr>
                <w:rFonts w:ascii="Times New Roman" w:hAnsi="Times New Roman"/>
                <w:sz w:val="24"/>
                <w:szCs w:val="24"/>
                <w:lang w:val="ru-RU"/>
              </w:rPr>
            </w:pPr>
            <w:r w:rsidRPr="0065326D">
              <w:rPr>
                <w:rFonts w:ascii="Times New Roman" w:hAnsi="Times New Roman"/>
                <w:sz w:val="24"/>
                <w:szCs w:val="24"/>
                <w:lang w:val="ru-RU"/>
              </w:rPr>
              <w:t>Поликлиники лечебных учреждений, дома- интернаты</w:t>
            </w:r>
          </w:p>
        </w:tc>
        <w:tc>
          <w:tcPr>
            <w:tcW w:w="1843"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Дошкольныеучреждения</w:t>
            </w:r>
          </w:p>
        </w:tc>
      </w:tr>
      <w:tr w:rsidR="006B0DEA" w:rsidRPr="00482ED9" w:rsidTr="0065326D">
        <w:trPr>
          <w:trHeight w:val="399"/>
        </w:trPr>
        <w:tc>
          <w:tcPr>
            <w:tcW w:w="1134"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Томский</w:t>
            </w:r>
          </w:p>
        </w:tc>
        <w:tc>
          <w:tcPr>
            <w:tcW w:w="2796"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6973 / 234</w:t>
            </w:r>
          </w:p>
        </w:tc>
        <w:tc>
          <w:tcPr>
            <w:tcW w:w="2591"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7232 / 252</w:t>
            </w:r>
          </w:p>
        </w:tc>
        <w:tc>
          <w:tcPr>
            <w:tcW w:w="1843"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7484 / 252</w:t>
            </w:r>
          </w:p>
        </w:tc>
      </w:tr>
    </w:tbl>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Месячное потребление тепловой энергии на нужды отопления и вентиляции </w:t>
      </w:r>
    </w:p>
    <w:tbl>
      <w:tblPr>
        <w:tblW w:w="8789" w:type="dxa"/>
        <w:tblInd w:w="108" w:type="dxa"/>
        <w:tblLayout w:type="fixed"/>
        <w:tblLook w:val="0000" w:firstRow="0" w:lastRow="0" w:firstColumn="0" w:lastColumn="0" w:noHBand="0" w:noVBand="0"/>
      </w:tblPr>
      <w:tblGrid>
        <w:gridCol w:w="7655"/>
        <w:gridCol w:w="1134"/>
      </w:tblGrid>
      <w:tr w:rsidR="006B0DEA" w:rsidRPr="00482ED9" w:rsidTr="0065326D">
        <w:trPr>
          <w:cantSplit/>
        </w:trPr>
        <w:tc>
          <w:tcPr>
            <w:tcW w:w="7655" w:type="dxa"/>
          </w:tcPr>
          <w:p w:rsidR="006B0DEA" w:rsidRPr="00482ED9" w:rsidRDefault="006B0DEA" w:rsidP="0065326D">
            <w:pPr>
              <w:tabs>
                <w:tab w:val="left" w:pos="5103"/>
              </w:tabs>
              <w:spacing w:before="120" w:after="120"/>
              <w:jc w:val="center"/>
              <w:rPr>
                <w:rFonts w:ascii="Times New Roman" w:hAnsi="Times New Roman"/>
                <w:sz w:val="24"/>
                <w:szCs w:val="24"/>
              </w:rPr>
            </w:pPr>
            <w:r w:rsidRPr="00482ED9">
              <w:rPr>
                <w:rFonts w:ascii="Times New Roman" w:hAnsi="Times New Roman"/>
                <w:position w:val="-30"/>
                <w:sz w:val="24"/>
                <w:szCs w:val="24"/>
              </w:rPr>
              <w:object w:dxaOrig="3000" w:dyaOrig="720" w14:anchorId="65481E99">
                <v:shape id="_x0000_i1027" type="#_x0000_t75" style="width:147.75pt;height:36.75pt" o:ole="" fillcolor="window">
                  <v:imagedata r:id="rId15" o:title=""/>
                </v:shape>
                <o:OLEObject Type="Embed" ProgID="Equation.3" ShapeID="_x0000_i1027" DrawAspect="Content" ObjectID="_1760189590" r:id="rId23"/>
              </w:object>
            </w:r>
            <w:r w:rsidRPr="00482ED9">
              <w:rPr>
                <w:rFonts w:ascii="Times New Roman" w:hAnsi="Times New Roman"/>
                <w:sz w:val="24"/>
                <w:szCs w:val="24"/>
              </w:rPr>
              <w:t>, Гкал</w:t>
            </w:r>
          </w:p>
        </w:tc>
        <w:tc>
          <w:tcPr>
            <w:tcW w:w="1134" w:type="dxa"/>
            <w:vAlign w:val="center"/>
          </w:tcPr>
          <w:p w:rsidR="006B0DEA" w:rsidRPr="00482ED9" w:rsidRDefault="006B0DEA" w:rsidP="0065326D">
            <w:pPr>
              <w:tabs>
                <w:tab w:val="left" w:pos="5103"/>
              </w:tabs>
              <w:jc w:val="right"/>
              <w:rPr>
                <w:rFonts w:ascii="Times New Roman" w:hAnsi="Times New Roman"/>
                <w:sz w:val="24"/>
                <w:szCs w:val="24"/>
              </w:rPr>
            </w:pPr>
            <w:r w:rsidRPr="00482ED9">
              <w:rPr>
                <w:rFonts w:ascii="Times New Roman" w:hAnsi="Times New Roman"/>
                <w:sz w:val="24"/>
                <w:szCs w:val="24"/>
              </w:rPr>
              <w:t>(</w:t>
            </w:r>
            <w:r>
              <w:rPr>
                <w:rFonts w:ascii="Times New Roman" w:hAnsi="Times New Roman"/>
                <w:sz w:val="24"/>
                <w:szCs w:val="24"/>
                <w:lang w:val="ru-RU"/>
              </w:rPr>
              <w:t>1.</w:t>
            </w:r>
            <w:r w:rsidRPr="00482ED9">
              <w:rPr>
                <w:rFonts w:ascii="Times New Roman" w:hAnsi="Times New Roman"/>
                <w:sz w:val="24"/>
                <w:szCs w:val="24"/>
              </w:rPr>
              <w:t>5.1.1)</w:t>
            </w:r>
          </w:p>
        </w:tc>
      </w:tr>
    </w:tbl>
    <w:p w:rsidR="006B0DEA" w:rsidRPr="0065326D" w:rsidRDefault="006B0DEA" w:rsidP="0065326D">
      <w:pPr>
        <w:rPr>
          <w:rFonts w:ascii="Times New Roman" w:hAnsi="Times New Roman"/>
          <w:sz w:val="24"/>
          <w:szCs w:val="24"/>
          <w:lang w:val="ru-RU"/>
        </w:rPr>
      </w:pPr>
      <w:r w:rsidRPr="0065326D">
        <w:rPr>
          <w:rFonts w:ascii="Times New Roman" w:hAnsi="Times New Roman"/>
          <w:sz w:val="24"/>
          <w:szCs w:val="24"/>
          <w:lang w:val="ru-RU"/>
        </w:rPr>
        <w:t xml:space="preserve">где </w:t>
      </w:r>
      <w:r w:rsidRPr="00482ED9">
        <w:rPr>
          <w:rFonts w:ascii="Times New Roman" w:hAnsi="Times New Roman"/>
          <w:position w:val="-14"/>
          <w:sz w:val="24"/>
          <w:szCs w:val="24"/>
        </w:rPr>
        <w:object w:dxaOrig="520" w:dyaOrig="440" w14:anchorId="1ACAAF5F">
          <v:shape id="_x0000_i1028" type="#_x0000_t75" style="width:24pt;height:23.25pt" o:ole="">
            <v:imagedata r:id="rId15" o:title=""/>
          </v:shape>
          <o:OLEObject Type="Embed" ProgID="Equation.3" ShapeID="_x0000_i1028" DrawAspect="Content" ObjectID="_1760189591" r:id="rId24"/>
        </w:object>
      </w:r>
      <w:r w:rsidRPr="0065326D">
        <w:rPr>
          <w:rFonts w:ascii="Times New Roman" w:hAnsi="Times New Roman"/>
          <w:sz w:val="24"/>
          <w:szCs w:val="24"/>
          <w:lang w:val="ru-RU"/>
        </w:rPr>
        <w:t xml:space="preserve"> – месячное потребление тепловой энергии, Гкал;</w:t>
      </w:r>
    </w:p>
    <w:p w:rsidR="006B0DEA" w:rsidRPr="0065326D" w:rsidRDefault="006B0DEA" w:rsidP="0065326D">
      <w:pPr>
        <w:ind w:left="1134" w:hanging="708"/>
        <w:rPr>
          <w:rFonts w:ascii="Times New Roman" w:hAnsi="Times New Roman"/>
          <w:sz w:val="24"/>
          <w:szCs w:val="24"/>
          <w:lang w:val="ru-RU"/>
        </w:rPr>
      </w:pPr>
      <w:r w:rsidRPr="00482ED9">
        <w:rPr>
          <w:rFonts w:ascii="Times New Roman" w:hAnsi="Times New Roman"/>
          <w:position w:val="-14"/>
          <w:sz w:val="24"/>
          <w:szCs w:val="24"/>
        </w:rPr>
        <w:object w:dxaOrig="480" w:dyaOrig="420" w14:anchorId="6CB6968B">
          <v:shape id="_x0000_i1029" type="#_x0000_t75" style="width:23.25pt;height:21.75pt" o:ole="">
            <v:imagedata r:id="rId15" o:title=""/>
          </v:shape>
          <o:OLEObject Type="Embed" ProgID="Equation.3" ShapeID="_x0000_i1029" DrawAspect="Content" ObjectID="_1760189592" r:id="rId25"/>
        </w:object>
      </w:r>
      <w:r w:rsidRPr="0065326D">
        <w:rPr>
          <w:rFonts w:ascii="Times New Roman" w:hAnsi="Times New Roman"/>
          <w:sz w:val="24"/>
          <w:szCs w:val="24"/>
          <w:lang w:val="ru-RU"/>
        </w:rPr>
        <w:t xml:space="preserve"> – договорная тепловая нагрузка (отопления, вентиляции) при расчетной температуре наружного воздуха, Гкал/ч;</w:t>
      </w:r>
    </w:p>
    <w:p w:rsidR="006B0DEA" w:rsidRPr="0065326D" w:rsidRDefault="006B0DEA" w:rsidP="0065326D">
      <w:pPr>
        <w:ind w:firstLine="425"/>
        <w:rPr>
          <w:rFonts w:ascii="Times New Roman" w:hAnsi="Times New Roman"/>
          <w:sz w:val="24"/>
          <w:szCs w:val="24"/>
          <w:lang w:val="ru-RU"/>
        </w:rPr>
      </w:pPr>
      <w:r w:rsidRPr="00482ED9">
        <w:rPr>
          <w:rFonts w:ascii="Times New Roman" w:hAnsi="Times New Roman"/>
          <w:sz w:val="24"/>
          <w:szCs w:val="24"/>
        </w:rPr>
        <w:t>t</w:t>
      </w:r>
      <w:r w:rsidRPr="0065326D">
        <w:rPr>
          <w:rFonts w:ascii="Times New Roman" w:hAnsi="Times New Roman"/>
          <w:sz w:val="24"/>
          <w:szCs w:val="24"/>
          <w:vertAlign w:val="subscript"/>
          <w:lang w:val="ru-RU"/>
        </w:rPr>
        <w:t>нв</w:t>
      </w:r>
      <w:r w:rsidRPr="0065326D">
        <w:rPr>
          <w:rFonts w:ascii="Times New Roman" w:hAnsi="Times New Roman"/>
          <w:sz w:val="24"/>
          <w:szCs w:val="24"/>
          <w:lang w:val="ru-RU"/>
        </w:rPr>
        <w:t xml:space="preserve"> – </w:t>
      </w:r>
      <w:r w:rsidRPr="00482ED9">
        <w:rPr>
          <w:rFonts w:ascii="Times New Roman" w:hAnsi="Times New Roman"/>
          <w:sz w:val="24"/>
          <w:szCs w:val="24"/>
        </w:rPr>
        <w:t>c</w:t>
      </w:r>
      <w:r w:rsidRPr="0065326D">
        <w:rPr>
          <w:rFonts w:ascii="Times New Roman" w:hAnsi="Times New Roman"/>
          <w:sz w:val="24"/>
          <w:szCs w:val="24"/>
          <w:lang w:val="ru-RU"/>
        </w:rPr>
        <w:t xml:space="preserve">реднемесячная фактическая температура наружного воздуха, </w:t>
      </w:r>
      <w:r w:rsidRPr="00482ED9">
        <w:rPr>
          <w:rFonts w:ascii="Times New Roman" w:hAnsi="Times New Roman"/>
          <w:sz w:val="24"/>
          <w:szCs w:val="24"/>
        </w:rPr>
        <w:sym w:font="Symbol" w:char="F0B0"/>
      </w:r>
      <w:r w:rsidRPr="0065326D">
        <w:rPr>
          <w:rFonts w:ascii="Times New Roman" w:hAnsi="Times New Roman"/>
          <w:sz w:val="24"/>
          <w:szCs w:val="24"/>
          <w:lang w:val="ru-RU"/>
        </w:rPr>
        <w:t>С;</w:t>
      </w:r>
    </w:p>
    <w:p w:rsidR="006B0DEA" w:rsidRPr="0065326D" w:rsidRDefault="006B0DEA" w:rsidP="0065326D">
      <w:pPr>
        <w:ind w:firstLine="425"/>
        <w:rPr>
          <w:rFonts w:ascii="Times New Roman" w:hAnsi="Times New Roman"/>
          <w:sz w:val="24"/>
          <w:szCs w:val="24"/>
          <w:lang w:val="ru-RU"/>
        </w:rPr>
      </w:pPr>
      <w:r w:rsidRPr="00482ED9">
        <w:rPr>
          <w:rFonts w:ascii="Times New Roman" w:hAnsi="Times New Roman"/>
          <w:sz w:val="24"/>
          <w:szCs w:val="24"/>
        </w:rPr>
        <w:t>n</w:t>
      </w:r>
      <w:r w:rsidRPr="0065326D">
        <w:rPr>
          <w:rFonts w:ascii="Times New Roman" w:hAnsi="Times New Roman"/>
          <w:sz w:val="24"/>
          <w:szCs w:val="24"/>
          <w:vertAlign w:val="subscript"/>
          <w:lang w:val="ru-RU"/>
        </w:rPr>
        <w:t>от</w:t>
      </w:r>
      <w:r w:rsidRPr="0065326D">
        <w:rPr>
          <w:rFonts w:ascii="Times New Roman" w:hAnsi="Times New Roman"/>
          <w:sz w:val="24"/>
          <w:szCs w:val="24"/>
          <w:lang w:val="ru-RU"/>
        </w:rPr>
        <w:t xml:space="preserve"> – продолжительность отопительного периода, сут.</w:t>
      </w:r>
    </w:p>
    <w:p w:rsidR="006B0DEA"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 xml:space="preserve">Нагрузка горячего водоснабжения, в отличие от нагрузки отопления и вентиляции, не зависит от температуры наружного воздуха и является величиной постоянной. </w:t>
      </w:r>
      <w:r w:rsidRPr="00482ED9">
        <w:rPr>
          <w:rFonts w:ascii="Times New Roman" w:hAnsi="Times New Roman"/>
          <w:sz w:val="24"/>
          <w:szCs w:val="24"/>
        </w:rPr>
        <w:t>Месячноепотреблениетепловойэнергиинануждыгорячеговодоснабжения</w:t>
      </w:r>
    </w:p>
    <w:tbl>
      <w:tblPr>
        <w:tblW w:w="8789" w:type="dxa"/>
        <w:tblInd w:w="108" w:type="dxa"/>
        <w:tblLayout w:type="fixed"/>
        <w:tblLook w:val="0000" w:firstRow="0" w:lastRow="0" w:firstColumn="0" w:lastColumn="0" w:noHBand="0" w:noVBand="0"/>
      </w:tblPr>
      <w:tblGrid>
        <w:gridCol w:w="7655"/>
        <w:gridCol w:w="1134"/>
      </w:tblGrid>
      <w:tr w:rsidR="006B0DEA" w:rsidRPr="00482ED9" w:rsidTr="0065326D">
        <w:trPr>
          <w:cantSplit/>
        </w:trPr>
        <w:tc>
          <w:tcPr>
            <w:tcW w:w="7655" w:type="dxa"/>
          </w:tcPr>
          <w:p w:rsidR="006B0DEA" w:rsidRPr="00482ED9" w:rsidRDefault="006B0DEA" w:rsidP="0065326D">
            <w:pPr>
              <w:tabs>
                <w:tab w:val="left" w:pos="5103"/>
              </w:tabs>
              <w:spacing w:before="120" w:after="120"/>
              <w:jc w:val="center"/>
              <w:rPr>
                <w:rFonts w:ascii="Times New Roman" w:hAnsi="Times New Roman"/>
                <w:sz w:val="24"/>
                <w:szCs w:val="24"/>
              </w:rPr>
            </w:pPr>
            <w:r w:rsidRPr="00482ED9">
              <w:rPr>
                <w:rFonts w:ascii="Times New Roman" w:hAnsi="Times New Roman"/>
                <w:position w:val="-30"/>
                <w:sz w:val="24"/>
                <w:szCs w:val="24"/>
              </w:rPr>
              <w:object w:dxaOrig="3000" w:dyaOrig="720" w14:anchorId="33BA33D4">
                <v:shape id="_x0000_i1030" type="#_x0000_t75" style="width:147.75pt;height:36.75pt" o:ole="" fillcolor="window">
                  <v:imagedata r:id="rId15" o:title=""/>
                </v:shape>
                <o:OLEObject Type="Embed" ProgID="Equation.3" ShapeID="_x0000_i1030" DrawAspect="Content" ObjectID="_1760189593" r:id="rId26"/>
              </w:object>
            </w:r>
            <w:r w:rsidRPr="00482ED9">
              <w:rPr>
                <w:rFonts w:ascii="Times New Roman" w:hAnsi="Times New Roman"/>
                <w:sz w:val="24"/>
                <w:szCs w:val="24"/>
              </w:rPr>
              <w:t>, Гкал</w:t>
            </w:r>
          </w:p>
        </w:tc>
        <w:tc>
          <w:tcPr>
            <w:tcW w:w="1134" w:type="dxa"/>
            <w:vAlign w:val="center"/>
          </w:tcPr>
          <w:p w:rsidR="006B0DEA" w:rsidRPr="00482ED9" w:rsidRDefault="006B0DEA" w:rsidP="0065326D">
            <w:pPr>
              <w:tabs>
                <w:tab w:val="left" w:pos="5103"/>
              </w:tabs>
              <w:jc w:val="right"/>
              <w:rPr>
                <w:rFonts w:ascii="Times New Roman" w:hAnsi="Times New Roman"/>
                <w:sz w:val="24"/>
                <w:szCs w:val="24"/>
              </w:rPr>
            </w:pPr>
            <w:r w:rsidRPr="00482ED9">
              <w:rPr>
                <w:rFonts w:ascii="Times New Roman" w:hAnsi="Times New Roman"/>
                <w:sz w:val="24"/>
                <w:szCs w:val="24"/>
              </w:rPr>
              <w:t>(</w:t>
            </w:r>
            <w:r>
              <w:rPr>
                <w:rFonts w:ascii="Times New Roman" w:hAnsi="Times New Roman"/>
                <w:sz w:val="24"/>
                <w:szCs w:val="24"/>
                <w:lang w:val="ru-RU"/>
              </w:rPr>
              <w:t>1.</w:t>
            </w:r>
            <w:r w:rsidRPr="00482ED9">
              <w:rPr>
                <w:rFonts w:ascii="Times New Roman" w:hAnsi="Times New Roman"/>
                <w:sz w:val="24"/>
                <w:szCs w:val="24"/>
              </w:rPr>
              <w:t>5.1.2)</w:t>
            </w:r>
          </w:p>
        </w:tc>
      </w:tr>
    </w:tbl>
    <w:p w:rsidR="006B0DEA" w:rsidRPr="0065326D" w:rsidRDefault="006B0DEA" w:rsidP="0065326D">
      <w:pPr>
        <w:spacing w:line="360" w:lineRule="auto"/>
        <w:ind w:firstLine="425"/>
        <w:jc w:val="both"/>
        <w:rPr>
          <w:rFonts w:ascii="Times New Roman" w:hAnsi="Times New Roman"/>
          <w:sz w:val="24"/>
          <w:szCs w:val="24"/>
          <w:lang w:val="ru-RU"/>
        </w:rPr>
      </w:pPr>
      <w:r w:rsidRPr="0065326D">
        <w:rPr>
          <w:rFonts w:ascii="Times New Roman" w:hAnsi="Times New Roman"/>
          <w:sz w:val="24"/>
          <w:szCs w:val="24"/>
          <w:lang w:val="ru-RU"/>
        </w:rPr>
        <w:t>где</w:t>
      </w:r>
      <w:r w:rsidRPr="00482ED9">
        <w:rPr>
          <w:rFonts w:ascii="Times New Roman" w:hAnsi="Times New Roman"/>
          <w:sz w:val="24"/>
          <w:szCs w:val="24"/>
        </w:rPr>
        <w:object w:dxaOrig="520" w:dyaOrig="420" w14:anchorId="0963240F">
          <v:shape id="_x0000_i1031" type="#_x0000_t75" style="width:24pt;height:21.75pt" o:ole="">
            <v:imagedata r:id="rId15" o:title=""/>
          </v:shape>
          <o:OLEObject Type="Embed" ProgID="Equation.3" ShapeID="_x0000_i1031" DrawAspect="Content" ObjectID="_1760189594" r:id="rId27"/>
        </w:object>
      </w:r>
      <w:r w:rsidRPr="0065326D">
        <w:rPr>
          <w:rFonts w:ascii="Times New Roman" w:hAnsi="Times New Roman"/>
          <w:sz w:val="24"/>
          <w:szCs w:val="24"/>
          <w:lang w:val="ru-RU"/>
        </w:rPr>
        <w:t>– месячное потребление тепловой энергии на нужды ГВС, Гкал;</w:t>
      </w:r>
    </w:p>
    <w:p w:rsidR="006B0DEA" w:rsidRPr="0065326D" w:rsidRDefault="006B0DEA" w:rsidP="0065326D">
      <w:pPr>
        <w:spacing w:line="360" w:lineRule="auto"/>
        <w:ind w:firstLine="425"/>
        <w:jc w:val="both"/>
        <w:rPr>
          <w:rFonts w:ascii="Times New Roman" w:hAnsi="Times New Roman"/>
          <w:sz w:val="24"/>
          <w:szCs w:val="24"/>
          <w:lang w:val="ru-RU"/>
        </w:rPr>
      </w:pPr>
      <w:r w:rsidRPr="00482ED9">
        <w:rPr>
          <w:rFonts w:ascii="Times New Roman" w:hAnsi="Times New Roman"/>
          <w:sz w:val="24"/>
          <w:szCs w:val="24"/>
        </w:rPr>
        <w:object w:dxaOrig="480" w:dyaOrig="400" w14:anchorId="3B6B1756">
          <v:shape id="_x0000_i1032" type="#_x0000_t75" style="width:23.25pt;height:20.25pt" o:ole="">
            <v:imagedata r:id="rId15" o:title=""/>
          </v:shape>
          <o:OLEObject Type="Embed" ProgID="Equation.3" ShapeID="_x0000_i1032" DrawAspect="Content" ObjectID="_1760189595" r:id="rId28"/>
        </w:object>
      </w:r>
      <w:r w:rsidRPr="0065326D">
        <w:rPr>
          <w:rFonts w:ascii="Times New Roman" w:hAnsi="Times New Roman"/>
          <w:sz w:val="24"/>
          <w:szCs w:val="24"/>
          <w:lang w:val="ru-RU"/>
        </w:rPr>
        <w:t>– расчетная тепловая нагрузка ГВС, Гкал/ч;</w:t>
      </w:r>
    </w:p>
    <w:p w:rsidR="006B0DEA" w:rsidRPr="0065326D" w:rsidRDefault="006B0DEA" w:rsidP="0065326D">
      <w:pPr>
        <w:ind w:firstLine="425"/>
        <w:jc w:val="both"/>
        <w:rPr>
          <w:rFonts w:ascii="Times New Roman" w:hAnsi="Times New Roman"/>
          <w:sz w:val="24"/>
          <w:szCs w:val="24"/>
          <w:lang w:val="ru-RU"/>
        </w:rPr>
      </w:pPr>
      <w:r w:rsidRPr="00482ED9">
        <w:rPr>
          <w:rFonts w:ascii="Times New Roman" w:hAnsi="Times New Roman"/>
          <w:sz w:val="24"/>
          <w:szCs w:val="24"/>
        </w:rPr>
        <w:lastRenderedPageBreak/>
        <w:t>n</w:t>
      </w:r>
      <w:r w:rsidRPr="0065326D">
        <w:rPr>
          <w:rFonts w:ascii="Times New Roman" w:hAnsi="Times New Roman"/>
          <w:sz w:val="24"/>
          <w:szCs w:val="24"/>
          <w:vertAlign w:val="subscript"/>
          <w:lang w:val="ru-RU"/>
        </w:rPr>
        <w:t>от</w:t>
      </w:r>
      <w:r w:rsidRPr="0065326D">
        <w:rPr>
          <w:rFonts w:ascii="Times New Roman" w:hAnsi="Times New Roman"/>
          <w:sz w:val="24"/>
          <w:szCs w:val="24"/>
          <w:lang w:val="ru-RU"/>
        </w:rPr>
        <w:t xml:space="preserve"> – продолжительность работы системы ГВС в году, сут.</w:t>
      </w:r>
    </w:p>
    <w:p w:rsidR="006B0DEA" w:rsidRPr="0065326D"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t xml:space="preserve">Значения потребления тепловой энергии за отопительный период рассчитаны исходя из продолжительности отопительного периода, согласно действующим нормам для Томского района Томской области. </w:t>
      </w:r>
    </w:p>
    <w:p w:rsidR="006B0DEA" w:rsidRPr="0065326D"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t xml:space="preserve">Значения потребления тепловой энергии за год рассчитаны исходя из планового ремонта тепловых сетей в межотопительный период продолжительностью 14 дней. </w:t>
      </w:r>
    </w:p>
    <w:p w:rsidR="006B0DEA" w:rsidRPr="00275B81"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t xml:space="preserve">Расчетные </w:t>
      </w:r>
      <w:r>
        <w:rPr>
          <w:rFonts w:ascii="Times New Roman" w:hAnsi="Times New Roman"/>
          <w:sz w:val="24"/>
          <w:szCs w:val="24"/>
          <w:lang w:val="ru-RU"/>
        </w:rPr>
        <w:t xml:space="preserve">полезные </w:t>
      </w:r>
      <w:r w:rsidRPr="0065326D">
        <w:rPr>
          <w:rFonts w:ascii="Times New Roman" w:hAnsi="Times New Roman"/>
          <w:sz w:val="24"/>
          <w:szCs w:val="24"/>
          <w:lang w:val="ru-RU"/>
        </w:rPr>
        <w:t>тепловые нагрузки и полезный расход тепловой энергиипо видам теплопотребления для потребителей, присоединенных к котельн</w:t>
      </w:r>
      <w:r>
        <w:rPr>
          <w:rFonts w:ascii="Times New Roman" w:hAnsi="Times New Roman"/>
          <w:sz w:val="24"/>
          <w:szCs w:val="24"/>
          <w:lang w:val="ru-RU"/>
        </w:rPr>
        <w:t xml:space="preserve">ойс. </w:t>
      </w:r>
      <w:r w:rsidRPr="0065326D">
        <w:rPr>
          <w:rFonts w:ascii="Times New Roman" w:hAnsi="Times New Roman"/>
          <w:sz w:val="24"/>
          <w:szCs w:val="24"/>
          <w:lang w:val="ru-RU"/>
        </w:rPr>
        <w:t>Октябрьско</w:t>
      </w:r>
      <w:r>
        <w:rPr>
          <w:rFonts w:ascii="Times New Roman" w:hAnsi="Times New Roman"/>
          <w:sz w:val="24"/>
          <w:szCs w:val="24"/>
          <w:lang w:val="ru-RU"/>
        </w:rPr>
        <w:t xml:space="preserve">е </w:t>
      </w:r>
      <w:r w:rsidRPr="0065326D">
        <w:rPr>
          <w:rFonts w:ascii="Times New Roman" w:hAnsi="Times New Roman"/>
          <w:sz w:val="24"/>
          <w:szCs w:val="24"/>
          <w:lang w:val="ru-RU"/>
        </w:rPr>
        <w:t xml:space="preserve">приведены в табл. </w:t>
      </w:r>
      <w:r>
        <w:rPr>
          <w:rFonts w:ascii="Times New Roman" w:hAnsi="Times New Roman"/>
          <w:sz w:val="24"/>
          <w:szCs w:val="24"/>
          <w:lang w:val="ru-RU"/>
        </w:rPr>
        <w:t>1.</w:t>
      </w:r>
      <w:r w:rsidRPr="00275B81">
        <w:rPr>
          <w:rFonts w:ascii="Times New Roman" w:hAnsi="Times New Roman"/>
          <w:sz w:val="24"/>
          <w:szCs w:val="24"/>
          <w:lang w:val="ru-RU"/>
        </w:rPr>
        <w:t xml:space="preserve">5.1.4, </w:t>
      </w:r>
      <w:r>
        <w:rPr>
          <w:rFonts w:ascii="Times New Roman" w:hAnsi="Times New Roman"/>
          <w:sz w:val="24"/>
          <w:szCs w:val="24"/>
          <w:lang w:val="ru-RU"/>
        </w:rPr>
        <w:t>1.</w:t>
      </w:r>
      <w:r w:rsidRPr="00275B81">
        <w:rPr>
          <w:rFonts w:ascii="Times New Roman" w:hAnsi="Times New Roman"/>
          <w:sz w:val="24"/>
          <w:szCs w:val="24"/>
          <w:lang w:val="ru-RU"/>
        </w:rPr>
        <w:t>5.1.5</w:t>
      </w:r>
      <w:r>
        <w:rPr>
          <w:rFonts w:ascii="Times New Roman" w:hAnsi="Times New Roman"/>
          <w:sz w:val="24"/>
          <w:szCs w:val="24"/>
          <w:lang w:val="ru-RU"/>
        </w:rPr>
        <w:t xml:space="preserve"> и на рис. 1.5.1.1, 1.5.1.2</w:t>
      </w:r>
      <w:r w:rsidRPr="00275B81">
        <w:rPr>
          <w:rFonts w:ascii="Times New Roman" w:hAnsi="Times New Roman"/>
          <w:sz w:val="24"/>
          <w:szCs w:val="24"/>
          <w:lang w:val="ru-RU"/>
        </w:rPr>
        <w:t>.</w:t>
      </w:r>
    </w:p>
    <w:p w:rsidR="006B0DEA" w:rsidRPr="00352005" w:rsidRDefault="006B0DEA" w:rsidP="0065326D">
      <w:pPr>
        <w:jc w:val="both"/>
        <w:rPr>
          <w:rFonts w:ascii="Times New Roman" w:hAnsi="Times New Roman"/>
          <w:b/>
          <w:bCs/>
          <w:lang w:val="ru-RU" w:eastAsia="ru-RU"/>
        </w:rPr>
      </w:pPr>
    </w:p>
    <w:p w:rsidR="006B0DEA" w:rsidRPr="00C86C3F" w:rsidRDefault="006B0DEA" w:rsidP="0065326D">
      <w:pPr>
        <w:jc w:val="both"/>
        <w:rPr>
          <w:rFonts w:ascii="Times New Roman" w:hAnsi="Times New Roman"/>
          <w:b/>
          <w:bCs/>
          <w:lang w:val="ru-RU" w:eastAsia="ru-RU"/>
        </w:rPr>
      </w:pPr>
      <w:r w:rsidRPr="00275B81">
        <w:rPr>
          <w:rFonts w:ascii="Times New Roman" w:hAnsi="Times New Roman"/>
          <w:b/>
          <w:bCs/>
          <w:lang w:val="ru-RU" w:eastAsia="ru-RU"/>
        </w:rPr>
        <w:t xml:space="preserve">Таблица </w:t>
      </w:r>
      <w:r>
        <w:rPr>
          <w:rFonts w:ascii="Times New Roman" w:hAnsi="Times New Roman"/>
          <w:b/>
          <w:bCs/>
          <w:lang w:val="ru-RU" w:eastAsia="ru-RU"/>
        </w:rPr>
        <w:t>1.</w:t>
      </w:r>
      <w:r w:rsidRPr="00275B81">
        <w:rPr>
          <w:rFonts w:ascii="Times New Roman" w:hAnsi="Times New Roman"/>
          <w:b/>
          <w:bCs/>
          <w:lang w:val="ru-RU" w:eastAsia="ru-RU"/>
        </w:rPr>
        <w:t>5.1.4.  Тепловые нагрузки абонентов котельных Октябрьского, Гкал/ч</w:t>
      </w:r>
    </w:p>
    <w:tbl>
      <w:tblPr>
        <w:tblW w:w="90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44"/>
        <w:gridCol w:w="1180"/>
        <w:gridCol w:w="1214"/>
        <w:gridCol w:w="960"/>
        <w:gridCol w:w="1238"/>
        <w:gridCol w:w="883"/>
      </w:tblGrid>
      <w:tr w:rsidR="006B0DEA" w:rsidRPr="00B55063" w:rsidTr="00B55063">
        <w:trPr>
          <w:trHeight w:val="876"/>
        </w:trPr>
        <w:tc>
          <w:tcPr>
            <w:tcW w:w="3544"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Тип абонента</w:t>
            </w:r>
          </w:p>
        </w:tc>
        <w:tc>
          <w:tcPr>
            <w:tcW w:w="1180" w:type="dxa"/>
            <w:vAlign w:val="center"/>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На нужды отопления</w:t>
            </w:r>
          </w:p>
        </w:tc>
        <w:tc>
          <w:tcPr>
            <w:tcW w:w="1214" w:type="dxa"/>
            <w:vAlign w:val="center"/>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На нужды вентиляции</w:t>
            </w:r>
          </w:p>
        </w:tc>
        <w:tc>
          <w:tcPr>
            <w:tcW w:w="960" w:type="dxa"/>
            <w:vAlign w:val="center"/>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На нужды ГВС</w:t>
            </w:r>
          </w:p>
        </w:tc>
        <w:tc>
          <w:tcPr>
            <w:tcW w:w="1238" w:type="dxa"/>
            <w:vAlign w:val="center"/>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На технологию</w:t>
            </w:r>
          </w:p>
        </w:tc>
        <w:tc>
          <w:tcPr>
            <w:tcW w:w="883" w:type="dxa"/>
            <w:vAlign w:val="center"/>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Итого</w:t>
            </w:r>
          </w:p>
        </w:tc>
      </w:tr>
      <w:tr w:rsidR="006B0DEA" w:rsidRPr="00B55063" w:rsidTr="00B55063">
        <w:trPr>
          <w:trHeight w:val="324"/>
        </w:trPr>
        <w:tc>
          <w:tcPr>
            <w:tcW w:w="3544"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1</w:t>
            </w:r>
          </w:p>
        </w:tc>
        <w:tc>
          <w:tcPr>
            <w:tcW w:w="118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2</w:t>
            </w:r>
          </w:p>
        </w:tc>
        <w:tc>
          <w:tcPr>
            <w:tcW w:w="1214"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3</w:t>
            </w:r>
          </w:p>
        </w:tc>
        <w:tc>
          <w:tcPr>
            <w:tcW w:w="96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4</w:t>
            </w:r>
          </w:p>
        </w:tc>
        <w:tc>
          <w:tcPr>
            <w:tcW w:w="1238"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5</w:t>
            </w:r>
          </w:p>
        </w:tc>
        <w:tc>
          <w:tcPr>
            <w:tcW w:w="883"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6</w:t>
            </w:r>
          </w:p>
        </w:tc>
      </w:tr>
      <w:tr w:rsidR="006B0DEA" w:rsidRPr="00B55063" w:rsidTr="00B55063">
        <w:trPr>
          <w:trHeight w:val="300"/>
        </w:trPr>
        <w:tc>
          <w:tcPr>
            <w:tcW w:w="9019" w:type="dxa"/>
            <w:gridSpan w:val="6"/>
            <w:noWrap/>
            <w:vAlign w:val="bottom"/>
          </w:tcPr>
          <w:p w:rsidR="006B0DEA" w:rsidRPr="00B55063" w:rsidRDefault="006B0DEA" w:rsidP="00B55063">
            <w:pPr>
              <w:widowControl/>
              <w:rPr>
                <w:rFonts w:ascii="Times New Roman" w:hAnsi="Times New Roman"/>
                <w:b/>
                <w:bCs/>
                <w:sz w:val="20"/>
                <w:szCs w:val="20"/>
                <w:lang w:val="ru-RU" w:eastAsia="ru-RU"/>
              </w:rPr>
            </w:pPr>
            <w:r w:rsidRPr="00B55063">
              <w:rPr>
                <w:rFonts w:ascii="Times New Roman" w:hAnsi="Times New Roman"/>
                <w:b/>
                <w:bCs/>
                <w:sz w:val="20"/>
                <w:szCs w:val="20"/>
                <w:lang w:val="ru-RU" w:eastAsia="ru-RU"/>
              </w:rPr>
              <w:t>Котельная "Поселковая", с. Октябрьское</w:t>
            </w:r>
          </w:p>
        </w:tc>
      </w:tr>
      <w:tr w:rsidR="006B0DEA" w:rsidRPr="00B55063" w:rsidTr="00B55063">
        <w:trPr>
          <w:trHeight w:val="300"/>
        </w:trPr>
        <w:tc>
          <w:tcPr>
            <w:tcW w:w="3544" w:type="dxa"/>
            <w:vAlign w:val="bottom"/>
          </w:tcPr>
          <w:p w:rsidR="006B0DEA" w:rsidRPr="00B55063" w:rsidRDefault="006B0DEA" w:rsidP="00B55063">
            <w:pPr>
              <w:widowControl/>
              <w:rPr>
                <w:rFonts w:ascii="Times New Roman" w:hAnsi="Times New Roman"/>
                <w:b/>
                <w:bCs/>
                <w:sz w:val="20"/>
                <w:szCs w:val="20"/>
                <w:lang w:val="ru-RU" w:eastAsia="ru-RU"/>
              </w:rPr>
            </w:pPr>
            <w:r w:rsidRPr="00B55063">
              <w:rPr>
                <w:rFonts w:ascii="Times New Roman" w:hAnsi="Times New Roman"/>
                <w:b/>
                <w:bCs/>
                <w:sz w:val="20"/>
                <w:szCs w:val="20"/>
                <w:lang w:val="ru-RU" w:eastAsia="ru-RU"/>
              </w:rPr>
              <w:t>Всего по котельной</w:t>
            </w:r>
          </w:p>
        </w:tc>
        <w:tc>
          <w:tcPr>
            <w:tcW w:w="1180"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5,850</w:t>
            </w:r>
          </w:p>
        </w:tc>
        <w:tc>
          <w:tcPr>
            <w:tcW w:w="1214"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0</w:t>
            </w:r>
          </w:p>
        </w:tc>
        <w:tc>
          <w:tcPr>
            <w:tcW w:w="960"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1,262</w:t>
            </w:r>
          </w:p>
        </w:tc>
        <w:tc>
          <w:tcPr>
            <w:tcW w:w="1238" w:type="dxa"/>
            <w:noWrap/>
            <w:vAlign w:val="bottom"/>
          </w:tcPr>
          <w:p w:rsidR="006B0DEA" w:rsidRPr="00B55063" w:rsidRDefault="006B0DEA" w:rsidP="00B55063">
            <w:pPr>
              <w:widowControl/>
              <w:jc w:val="center"/>
              <w:rPr>
                <w:rFonts w:ascii="Times New Roman" w:hAnsi="Times New Roman"/>
                <w:b/>
                <w:bCs/>
                <w:color w:val="000000"/>
                <w:sz w:val="20"/>
                <w:szCs w:val="20"/>
                <w:lang w:val="ru-RU" w:eastAsia="ru-RU"/>
              </w:rPr>
            </w:pPr>
            <w:r w:rsidRPr="00B55063">
              <w:rPr>
                <w:rFonts w:ascii="Times New Roman" w:hAnsi="Times New Roman"/>
                <w:b/>
                <w:bCs/>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7,112</w:t>
            </w:r>
          </w:p>
        </w:tc>
      </w:tr>
      <w:tr w:rsidR="006B0DEA" w:rsidRPr="00B55063" w:rsidTr="00B55063">
        <w:trPr>
          <w:trHeight w:val="276"/>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Жилые строения, в т.ч.</w:t>
            </w:r>
          </w:p>
        </w:tc>
        <w:tc>
          <w:tcPr>
            <w:tcW w:w="118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4,146</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0,690</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4,836</w:t>
            </w:r>
          </w:p>
        </w:tc>
      </w:tr>
      <w:tr w:rsidR="006B0DEA" w:rsidRPr="00B55063" w:rsidTr="00B55063">
        <w:trPr>
          <w:trHeight w:val="276"/>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 xml:space="preserve"> - Многоквартирные жилые дома</w:t>
            </w:r>
          </w:p>
        </w:tc>
        <w:tc>
          <w:tcPr>
            <w:tcW w:w="118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4,146</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0,690</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4,836</w:t>
            </w:r>
          </w:p>
        </w:tc>
      </w:tr>
      <w:tr w:rsidR="006B0DEA" w:rsidRPr="00B55063" w:rsidTr="00B55063">
        <w:trPr>
          <w:trHeight w:val="288"/>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 xml:space="preserve"> - Индивидуальная жилая застройка</w:t>
            </w:r>
          </w:p>
        </w:tc>
        <w:tc>
          <w:tcPr>
            <w:tcW w:w="118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r>
      <w:tr w:rsidR="006B0DEA" w:rsidRPr="00B55063" w:rsidTr="00B55063">
        <w:trPr>
          <w:trHeight w:val="288"/>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Общественно-деловые строения, в т.ч.</w:t>
            </w:r>
          </w:p>
        </w:tc>
        <w:tc>
          <w:tcPr>
            <w:tcW w:w="1180"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1,704</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0,572</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2,276</w:t>
            </w:r>
          </w:p>
        </w:tc>
      </w:tr>
      <w:tr w:rsidR="006B0DEA" w:rsidRPr="00B55063" w:rsidTr="00B55063">
        <w:trPr>
          <w:trHeight w:val="276"/>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 xml:space="preserve"> - Бюджетные организации</w:t>
            </w:r>
          </w:p>
        </w:tc>
        <w:tc>
          <w:tcPr>
            <w:tcW w:w="118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0,861</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0,123</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0,984</w:t>
            </w:r>
          </w:p>
        </w:tc>
      </w:tr>
      <w:tr w:rsidR="006B0DEA" w:rsidRPr="00B55063" w:rsidTr="00B55063">
        <w:trPr>
          <w:trHeight w:val="300"/>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 xml:space="preserve"> - Прочие организации</w:t>
            </w:r>
          </w:p>
        </w:tc>
        <w:tc>
          <w:tcPr>
            <w:tcW w:w="118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0,843</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0,449</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1,292</w:t>
            </w:r>
          </w:p>
        </w:tc>
      </w:tr>
    </w:tbl>
    <w:p w:rsidR="006B0DEA" w:rsidRDefault="006B0DEA" w:rsidP="0065326D">
      <w:pPr>
        <w:jc w:val="both"/>
        <w:rPr>
          <w:rFonts w:ascii="Times New Roman" w:hAnsi="Times New Roman"/>
          <w:b/>
          <w:bCs/>
          <w:lang w:eastAsia="ru-RU"/>
        </w:rPr>
      </w:pPr>
    </w:p>
    <w:p w:rsidR="006B0DEA" w:rsidRDefault="00824804" w:rsidP="0065326D">
      <w:pPr>
        <w:jc w:val="both"/>
        <w:rPr>
          <w:rFonts w:ascii="Times New Roman" w:hAnsi="Times New Roman"/>
          <w:b/>
          <w:bCs/>
          <w:lang w:eastAsia="ru-RU"/>
        </w:rPr>
      </w:pPr>
      <w:r>
        <w:rPr>
          <w:rFonts w:ascii="Times New Roman" w:hAnsi="Times New Roman"/>
          <w:b/>
          <w:noProof/>
          <w:lang w:val="ru-RU" w:eastAsia="ru-RU"/>
        </w:rPr>
        <w:drawing>
          <wp:inline distT="0" distB="0" distL="0" distR="0" wp14:anchorId="01EAF542" wp14:editId="2DCF94A2">
            <wp:extent cx="4523430" cy="2752331"/>
            <wp:effectExtent l="12060" t="6109" r="6030" b="0"/>
            <wp:docPr id="16" name="Рисунок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B0DEA" w:rsidRPr="00B55063" w:rsidRDefault="006B0DEA" w:rsidP="00392C19">
      <w:pPr>
        <w:jc w:val="both"/>
        <w:rPr>
          <w:rFonts w:ascii="Times New Roman" w:hAnsi="Times New Roman"/>
          <w:b/>
          <w:bCs/>
          <w:lang w:val="ru-RU" w:eastAsia="ru-RU"/>
        </w:rPr>
      </w:pPr>
      <w:r>
        <w:rPr>
          <w:rFonts w:ascii="Times New Roman" w:hAnsi="Times New Roman"/>
          <w:b/>
          <w:bCs/>
          <w:lang w:val="ru-RU" w:eastAsia="ru-RU"/>
        </w:rPr>
        <w:t xml:space="preserve">Рисунок 1.5.1.1. </w:t>
      </w:r>
      <w:r w:rsidRPr="00B55063">
        <w:rPr>
          <w:rFonts w:ascii="Times New Roman" w:hAnsi="Times New Roman"/>
          <w:b/>
          <w:bCs/>
          <w:lang w:val="ru-RU" w:eastAsia="ru-RU"/>
        </w:rPr>
        <w:t xml:space="preserve">Распределение полезной тепловой мощности </w:t>
      </w:r>
      <w:r>
        <w:rPr>
          <w:rFonts w:ascii="Times New Roman" w:hAnsi="Times New Roman"/>
          <w:b/>
          <w:bCs/>
          <w:lang w:val="ru-RU" w:eastAsia="ru-RU"/>
        </w:rPr>
        <w:t xml:space="preserve">котельной </w:t>
      </w:r>
      <w:r w:rsidRPr="00B55063">
        <w:rPr>
          <w:rFonts w:ascii="Times New Roman" w:hAnsi="Times New Roman"/>
          <w:b/>
          <w:bCs/>
          <w:lang w:val="ru-RU" w:eastAsia="ru-RU"/>
        </w:rPr>
        <w:t xml:space="preserve">по видам тепловых нагрузокв системе теплоснабжения с. Октябрьского </w:t>
      </w:r>
      <w:r>
        <w:rPr>
          <w:rFonts w:ascii="Times New Roman" w:hAnsi="Times New Roman"/>
          <w:b/>
          <w:bCs/>
          <w:lang w:val="ru-RU" w:eastAsia="ru-RU"/>
        </w:rPr>
        <w:t>(</w:t>
      </w:r>
      <w:r w:rsidRPr="00B55063">
        <w:rPr>
          <w:rFonts w:ascii="Times New Roman" w:hAnsi="Times New Roman"/>
          <w:b/>
          <w:bCs/>
          <w:lang w:val="ru-RU" w:eastAsia="ru-RU"/>
        </w:rPr>
        <w:t xml:space="preserve"> Гкал/ч</w:t>
      </w:r>
      <w:r>
        <w:rPr>
          <w:rFonts w:ascii="Times New Roman" w:hAnsi="Times New Roman"/>
          <w:b/>
          <w:bCs/>
          <w:lang w:val="ru-RU" w:eastAsia="ru-RU"/>
        </w:rPr>
        <w:t>; %)</w:t>
      </w:r>
    </w:p>
    <w:p w:rsidR="006B0DEA" w:rsidRPr="0065326D" w:rsidRDefault="006B0DEA" w:rsidP="00A25EA0">
      <w:pPr>
        <w:jc w:val="both"/>
        <w:rPr>
          <w:rFonts w:ascii="Times New Roman" w:hAnsi="Times New Roman"/>
          <w:b/>
          <w:sz w:val="24"/>
          <w:szCs w:val="24"/>
          <w:lang w:val="ru-RU"/>
        </w:rPr>
      </w:pPr>
      <w:r w:rsidRPr="0065326D">
        <w:rPr>
          <w:rFonts w:ascii="Times New Roman" w:hAnsi="Times New Roman"/>
          <w:b/>
          <w:sz w:val="24"/>
          <w:szCs w:val="24"/>
          <w:lang w:val="ru-RU"/>
        </w:rPr>
        <w:t xml:space="preserve">Таблица </w:t>
      </w:r>
      <w:r>
        <w:rPr>
          <w:rFonts w:ascii="Times New Roman" w:hAnsi="Times New Roman"/>
          <w:b/>
          <w:sz w:val="24"/>
          <w:szCs w:val="24"/>
          <w:lang w:val="ru-RU"/>
        </w:rPr>
        <w:t>1.</w:t>
      </w:r>
      <w:r w:rsidRPr="0065326D">
        <w:rPr>
          <w:rFonts w:ascii="Times New Roman" w:hAnsi="Times New Roman"/>
          <w:b/>
          <w:sz w:val="24"/>
          <w:szCs w:val="24"/>
          <w:lang w:val="ru-RU"/>
        </w:rPr>
        <w:t xml:space="preserve">5.1.5. </w:t>
      </w:r>
      <w:r>
        <w:rPr>
          <w:rFonts w:ascii="Times New Roman" w:hAnsi="Times New Roman"/>
          <w:b/>
          <w:sz w:val="24"/>
          <w:szCs w:val="24"/>
          <w:lang w:val="ru-RU"/>
        </w:rPr>
        <w:t>Структура т</w:t>
      </w:r>
      <w:r w:rsidRPr="0065326D">
        <w:rPr>
          <w:rFonts w:ascii="Times New Roman" w:hAnsi="Times New Roman"/>
          <w:b/>
          <w:sz w:val="24"/>
          <w:szCs w:val="24"/>
          <w:lang w:val="ru-RU"/>
        </w:rPr>
        <w:t>еплопотреблени</w:t>
      </w:r>
      <w:r>
        <w:rPr>
          <w:rFonts w:ascii="Times New Roman" w:hAnsi="Times New Roman"/>
          <w:b/>
          <w:sz w:val="24"/>
          <w:szCs w:val="24"/>
          <w:lang w:val="ru-RU"/>
        </w:rPr>
        <w:t xml:space="preserve">яв с. </w:t>
      </w:r>
      <w:r w:rsidRPr="0065326D">
        <w:rPr>
          <w:rFonts w:ascii="Times New Roman" w:hAnsi="Times New Roman"/>
          <w:b/>
          <w:sz w:val="24"/>
          <w:szCs w:val="24"/>
          <w:lang w:val="ru-RU"/>
        </w:rPr>
        <w:t>Октябрьско</w:t>
      </w:r>
      <w:r>
        <w:rPr>
          <w:rFonts w:ascii="Times New Roman" w:hAnsi="Times New Roman"/>
          <w:b/>
          <w:sz w:val="24"/>
          <w:szCs w:val="24"/>
          <w:lang w:val="ru-RU"/>
        </w:rPr>
        <w:t>м</w:t>
      </w:r>
      <w:r w:rsidRPr="0065326D">
        <w:rPr>
          <w:rFonts w:ascii="Times New Roman" w:hAnsi="Times New Roman"/>
          <w:b/>
          <w:sz w:val="24"/>
          <w:szCs w:val="24"/>
          <w:lang w:val="ru-RU"/>
        </w:rPr>
        <w:t>, Гкал/год</w:t>
      </w:r>
    </w:p>
    <w:p w:rsidR="006B0DEA" w:rsidRDefault="006B0DEA" w:rsidP="0065326D">
      <w:pPr>
        <w:ind w:firstLine="426"/>
        <w:jc w:val="both"/>
        <w:rPr>
          <w:rFonts w:ascii="Times New Roman" w:hAnsi="Times New Roman"/>
          <w:b/>
          <w:sz w:val="24"/>
          <w:szCs w:val="24"/>
          <w:lang w:val="ru-RU"/>
        </w:rPr>
      </w:pPr>
    </w:p>
    <w:tbl>
      <w:tblPr>
        <w:tblW w:w="931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33"/>
        <w:gridCol w:w="1158"/>
        <w:gridCol w:w="1214"/>
        <w:gridCol w:w="931"/>
        <w:gridCol w:w="1238"/>
        <w:gridCol w:w="936"/>
      </w:tblGrid>
      <w:tr w:rsidR="006B0DEA" w:rsidRPr="00A25EA0" w:rsidTr="00A25EA0">
        <w:trPr>
          <w:trHeight w:val="792"/>
        </w:trPr>
        <w:tc>
          <w:tcPr>
            <w:tcW w:w="3833"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Тип абонента</w:t>
            </w:r>
          </w:p>
        </w:tc>
        <w:tc>
          <w:tcPr>
            <w:tcW w:w="1158"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На нужды отопления</w:t>
            </w:r>
          </w:p>
        </w:tc>
        <w:tc>
          <w:tcPr>
            <w:tcW w:w="1214"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На нужды вентиляции</w:t>
            </w:r>
          </w:p>
        </w:tc>
        <w:tc>
          <w:tcPr>
            <w:tcW w:w="931"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На нужды ГВС</w:t>
            </w:r>
          </w:p>
        </w:tc>
        <w:tc>
          <w:tcPr>
            <w:tcW w:w="1238"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На технологию</w:t>
            </w:r>
          </w:p>
        </w:tc>
        <w:tc>
          <w:tcPr>
            <w:tcW w:w="936"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Итого</w:t>
            </w:r>
          </w:p>
        </w:tc>
      </w:tr>
      <w:tr w:rsidR="006B0DEA" w:rsidRPr="00A25EA0" w:rsidTr="00A25EA0">
        <w:trPr>
          <w:trHeight w:val="264"/>
        </w:trPr>
        <w:tc>
          <w:tcPr>
            <w:tcW w:w="9310" w:type="dxa"/>
            <w:gridSpan w:val="6"/>
            <w:noWrap/>
            <w:vAlign w:val="bottom"/>
          </w:tcPr>
          <w:p w:rsidR="006B0DEA" w:rsidRPr="00A25EA0" w:rsidRDefault="006B0DEA" w:rsidP="00A25EA0">
            <w:pPr>
              <w:widowControl/>
              <w:rPr>
                <w:rFonts w:ascii="Times New Roman" w:hAnsi="Times New Roman"/>
                <w:b/>
                <w:bCs/>
                <w:sz w:val="20"/>
                <w:szCs w:val="20"/>
                <w:lang w:val="ru-RU" w:eastAsia="ru-RU"/>
              </w:rPr>
            </w:pPr>
            <w:r w:rsidRPr="00A25EA0">
              <w:rPr>
                <w:rFonts w:ascii="Times New Roman" w:hAnsi="Times New Roman"/>
                <w:b/>
                <w:bCs/>
                <w:sz w:val="20"/>
                <w:szCs w:val="20"/>
                <w:lang w:val="ru-RU" w:eastAsia="ru-RU"/>
              </w:rPr>
              <w:lastRenderedPageBreak/>
              <w:t xml:space="preserve">Котельная "Поселковая", с. </w:t>
            </w:r>
            <w:r>
              <w:rPr>
                <w:rFonts w:ascii="Times New Roman" w:hAnsi="Times New Roman"/>
                <w:b/>
                <w:bCs/>
                <w:sz w:val="20"/>
                <w:szCs w:val="20"/>
                <w:lang w:val="ru-RU" w:eastAsia="ru-RU"/>
              </w:rPr>
              <w:t>Октябрьское</w:t>
            </w:r>
          </w:p>
        </w:tc>
      </w:tr>
      <w:tr w:rsidR="006B0DEA" w:rsidRPr="00A25EA0" w:rsidTr="00A25EA0">
        <w:trPr>
          <w:trHeight w:val="264"/>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Всего по котельной</w:t>
            </w:r>
          </w:p>
        </w:tc>
        <w:tc>
          <w:tcPr>
            <w:tcW w:w="1158"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16769,9</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5503,4</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22273,3</w:t>
            </w:r>
          </w:p>
        </w:tc>
      </w:tr>
      <w:tr w:rsidR="006B0DEA" w:rsidRPr="00A25EA0" w:rsidTr="00A25EA0">
        <w:trPr>
          <w:trHeight w:val="264"/>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Жилые строения, в т.ч.</w:t>
            </w:r>
          </w:p>
        </w:tc>
        <w:tc>
          <w:tcPr>
            <w:tcW w:w="1158"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11177,0</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1740,4</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12917,4</w:t>
            </w:r>
          </w:p>
        </w:tc>
      </w:tr>
      <w:tr w:rsidR="006B0DEA" w:rsidRPr="00A25EA0" w:rsidTr="00A25EA0">
        <w:trPr>
          <w:trHeight w:val="264"/>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 xml:space="preserve"> - Многоквартирные жилые дома</w:t>
            </w:r>
          </w:p>
        </w:tc>
        <w:tc>
          <w:tcPr>
            <w:tcW w:w="1158" w:type="dxa"/>
            <w:vAlign w:val="center"/>
          </w:tcPr>
          <w:p w:rsidR="006B0DEA" w:rsidRPr="00A25EA0" w:rsidRDefault="006B0DEA" w:rsidP="00A25EA0">
            <w:pPr>
              <w:widowControl/>
              <w:jc w:val="center"/>
              <w:rPr>
                <w:rFonts w:ascii="Times New Roman" w:hAnsi="Times New Roman"/>
                <w:sz w:val="20"/>
                <w:szCs w:val="20"/>
                <w:lang w:val="ru-RU" w:eastAsia="ru-RU"/>
              </w:rPr>
            </w:pPr>
            <w:r w:rsidRPr="00A25EA0">
              <w:rPr>
                <w:rFonts w:ascii="Times New Roman" w:hAnsi="Times New Roman"/>
                <w:sz w:val="20"/>
                <w:szCs w:val="20"/>
                <w:lang w:val="ru-RU" w:eastAsia="ru-RU"/>
              </w:rPr>
              <w:t>11177,0</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1740,4</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sz w:val="20"/>
                <w:szCs w:val="20"/>
                <w:lang w:val="ru-RU" w:eastAsia="ru-RU"/>
              </w:rPr>
            </w:pPr>
            <w:r w:rsidRPr="00A25EA0">
              <w:rPr>
                <w:rFonts w:ascii="Times New Roman" w:hAnsi="Times New Roman"/>
                <w:sz w:val="20"/>
                <w:szCs w:val="20"/>
                <w:lang w:val="ru-RU" w:eastAsia="ru-RU"/>
              </w:rPr>
              <w:t>12917,4</w:t>
            </w:r>
          </w:p>
        </w:tc>
      </w:tr>
      <w:tr w:rsidR="006B0DEA" w:rsidRPr="00A25EA0" w:rsidTr="00A25EA0">
        <w:trPr>
          <w:trHeight w:val="288"/>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 xml:space="preserve"> - Индивидуальная жилая застройка</w:t>
            </w:r>
          </w:p>
        </w:tc>
        <w:tc>
          <w:tcPr>
            <w:tcW w:w="115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r>
      <w:tr w:rsidR="006B0DEA" w:rsidRPr="00A25EA0" w:rsidTr="00A25EA0">
        <w:trPr>
          <w:trHeight w:val="276"/>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Общественно-деловые строения, в т.ч.</w:t>
            </w:r>
          </w:p>
        </w:tc>
        <w:tc>
          <w:tcPr>
            <w:tcW w:w="1158"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5592,9</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3763,0</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9355,9</w:t>
            </w:r>
          </w:p>
        </w:tc>
      </w:tr>
      <w:tr w:rsidR="006B0DEA" w:rsidRPr="00A25EA0" w:rsidTr="00A25EA0">
        <w:trPr>
          <w:trHeight w:val="264"/>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 xml:space="preserve"> - Бюджетные организации</w:t>
            </w:r>
          </w:p>
        </w:tc>
        <w:tc>
          <w:tcPr>
            <w:tcW w:w="1158" w:type="dxa"/>
            <w:vAlign w:val="center"/>
          </w:tcPr>
          <w:p w:rsidR="006B0DEA" w:rsidRPr="00A25EA0" w:rsidRDefault="006B0DEA" w:rsidP="00A25EA0">
            <w:pPr>
              <w:widowControl/>
              <w:jc w:val="center"/>
              <w:rPr>
                <w:rFonts w:ascii="Times New Roman" w:hAnsi="Times New Roman"/>
                <w:sz w:val="20"/>
                <w:szCs w:val="20"/>
                <w:lang w:val="ru-RU" w:eastAsia="ru-RU"/>
              </w:rPr>
            </w:pPr>
            <w:r w:rsidRPr="00A25EA0">
              <w:rPr>
                <w:rFonts w:ascii="Times New Roman" w:hAnsi="Times New Roman"/>
                <w:sz w:val="20"/>
                <w:szCs w:val="20"/>
                <w:lang w:val="ru-RU" w:eastAsia="ru-RU"/>
              </w:rPr>
              <w:t>2040,0</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247</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sz w:val="20"/>
                <w:szCs w:val="20"/>
                <w:lang w:val="ru-RU" w:eastAsia="ru-RU"/>
              </w:rPr>
            </w:pPr>
            <w:r w:rsidRPr="00A25EA0">
              <w:rPr>
                <w:rFonts w:ascii="Times New Roman" w:hAnsi="Times New Roman"/>
                <w:sz w:val="20"/>
                <w:szCs w:val="20"/>
                <w:lang w:val="ru-RU" w:eastAsia="ru-RU"/>
              </w:rPr>
              <w:t>2287,0</w:t>
            </w:r>
          </w:p>
        </w:tc>
      </w:tr>
      <w:tr w:rsidR="006B0DEA" w:rsidRPr="00A25EA0" w:rsidTr="00A25EA0">
        <w:trPr>
          <w:trHeight w:val="264"/>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 xml:space="preserve"> - Прочие организации</w:t>
            </w:r>
          </w:p>
        </w:tc>
        <w:tc>
          <w:tcPr>
            <w:tcW w:w="115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3552,9</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3516</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sz w:val="20"/>
                <w:szCs w:val="20"/>
                <w:lang w:val="ru-RU" w:eastAsia="ru-RU"/>
              </w:rPr>
            </w:pPr>
            <w:r w:rsidRPr="00A25EA0">
              <w:rPr>
                <w:rFonts w:ascii="Times New Roman" w:hAnsi="Times New Roman"/>
                <w:sz w:val="20"/>
                <w:szCs w:val="20"/>
                <w:lang w:val="ru-RU" w:eastAsia="ru-RU"/>
              </w:rPr>
              <w:t>7068,9</w:t>
            </w:r>
          </w:p>
        </w:tc>
      </w:tr>
    </w:tbl>
    <w:p w:rsidR="006B0DEA" w:rsidRDefault="006B0DEA" w:rsidP="0065326D">
      <w:pPr>
        <w:ind w:firstLine="426"/>
        <w:jc w:val="both"/>
        <w:rPr>
          <w:rFonts w:ascii="Times New Roman" w:hAnsi="Times New Roman"/>
          <w:b/>
          <w:sz w:val="24"/>
          <w:szCs w:val="24"/>
          <w:lang w:val="ru-RU"/>
        </w:rPr>
      </w:pPr>
    </w:p>
    <w:p w:rsidR="006B0DEA" w:rsidRPr="0065326D" w:rsidRDefault="006B0DEA" w:rsidP="00A25EA0">
      <w:pPr>
        <w:rPr>
          <w:rFonts w:ascii="Times New Roman" w:hAnsi="Times New Roman"/>
          <w:b/>
          <w:sz w:val="24"/>
          <w:szCs w:val="24"/>
          <w:lang w:val="ru-RU"/>
        </w:rPr>
      </w:pPr>
      <w:r w:rsidRPr="0065326D">
        <w:rPr>
          <w:rFonts w:ascii="Times New Roman" w:hAnsi="Times New Roman"/>
          <w:sz w:val="24"/>
          <w:szCs w:val="24"/>
          <w:lang w:val="ru-RU"/>
        </w:rPr>
        <w:t xml:space="preserve">На рис. </w:t>
      </w:r>
      <w:r>
        <w:rPr>
          <w:rFonts w:ascii="Times New Roman" w:hAnsi="Times New Roman"/>
          <w:sz w:val="24"/>
          <w:szCs w:val="24"/>
          <w:lang w:val="ru-RU"/>
        </w:rPr>
        <w:t>1.</w:t>
      </w:r>
      <w:r w:rsidRPr="0065326D">
        <w:rPr>
          <w:rFonts w:ascii="Times New Roman" w:hAnsi="Times New Roman"/>
          <w:sz w:val="24"/>
          <w:szCs w:val="24"/>
          <w:lang w:val="ru-RU"/>
        </w:rPr>
        <w:t>5.1.</w:t>
      </w:r>
      <w:r>
        <w:rPr>
          <w:rFonts w:ascii="Times New Roman" w:hAnsi="Times New Roman"/>
          <w:sz w:val="24"/>
          <w:szCs w:val="24"/>
          <w:lang w:val="ru-RU"/>
        </w:rPr>
        <w:t>2</w:t>
      </w:r>
      <w:r w:rsidRPr="0065326D">
        <w:rPr>
          <w:rFonts w:ascii="Times New Roman" w:hAnsi="Times New Roman"/>
          <w:sz w:val="24"/>
          <w:szCs w:val="24"/>
          <w:lang w:val="ru-RU"/>
        </w:rPr>
        <w:t xml:space="preserve"> приведены балансы теплопотребления по группам теплопотребителей.</w:t>
      </w:r>
    </w:p>
    <w:p w:rsidR="006B0DEA" w:rsidRPr="0065326D" w:rsidRDefault="006B0DEA" w:rsidP="0065326D">
      <w:pPr>
        <w:ind w:firstLine="426"/>
        <w:rPr>
          <w:rFonts w:ascii="Times New Roman" w:hAnsi="Times New Roman"/>
          <w:sz w:val="24"/>
          <w:szCs w:val="24"/>
          <w:lang w:val="ru-RU"/>
        </w:rPr>
      </w:pPr>
    </w:p>
    <w:p w:rsidR="006B0DEA" w:rsidRPr="004C3253" w:rsidRDefault="00824804" w:rsidP="0065326D">
      <w:pPr>
        <w:ind w:firstLine="426"/>
        <w:rPr>
          <w:rFonts w:ascii="Times New Roman" w:hAnsi="Times New Roman"/>
          <w:sz w:val="24"/>
          <w:szCs w:val="24"/>
          <w:lang w:val="ru-RU"/>
        </w:rPr>
      </w:pPr>
      <w:r>
        <w:rPr>
          <w:rFonts w:ascii="Times New Roman" w:hAnsi="Times New Roman"/>
          <w:noProof/>
          <w:sz w:val="24"/>
          <w:szCs w:val="24"/>
          <w:lang w:val="ru-RU" w:eastAsia="ru-RU"/>
        </w:rPr>
        <w:drawing>
          <wp:inline distT="0" distB="0" distL="0" distR="0" wp14:anchorId="0F85D26A" wp14:editId="1BE5E289">
            <wp:extent cx="4677081" cy="2790432"/>
            <wp:effectExtent l="12089" t="6108" r="4750" b="0"/>
            <wp:docPr id="17" name="Рисунок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B0DEA" w:rsidRPr="004C3253" w:rsidRDefault="006B0DEA" w:rsidP="0065326D">
      <w:pPr>
        <w:ind w:firstLine="426"/>
        <w:rPr>
          <w:rFonts w:ascii="Times New Roman" w:hAnsi="Times New Roman"/>
          <w:sz w:val="24"/>
          <w:szCs w:val="24"/>
          <w:lang w:val="ru-RU"/>
        </w:rPr>
      </w:pPr>
    </w:p>
    <w:p w:rsidR="006B0DEA" w:rsidRDefault="006B0DEA" w:rsidP="0065326D">
      <w:pPr>
        <w:rPr>
          <w:rFonts w:ascii="Times New Roman" w:hAnsi="Times New Roman"/>
          <w:b/>
          <w:bCs/>
          <w:lang w:val="ru-RU"/>
        </w:rPr>
      </w:pPr>
      <w:r w:rsidRPr="0065326D">
        <w:rPr>
          <w:rFonts w:ascii="Times New Roman" w:hAnsi="Times New Roman"/>
          <w:b/>
          <w:lang w:val="ru-RU"/>
        </w:rPr>
        <w:t xml:space="preserve">Рис. </w:t>
      </w:r>
      <w:r>
        <w:rPr>
          <w:rFonts w:ascii="Times New Roman" w:hAnsi="Times New Roman"/>
          <w:b/>
          <w:lang w:val="ru-RU"/>
        </w:rPr>
        <w:t>1.</w:t>
      </w:r>
      <w:r w:rsidRPr="0065326D">
        <w:rPr>
          <w:rFonts w:ascii="Times New Roman" w:hAnsi="Times New Roman"/>
          <w:b/>
          <w:lang w:val="ru-RU"/>
        </w:rPr>
        <w:t xml:space="preserve">5.1.3. </w:t>
      </w:r>
      <w:r w:rsidRPr="0065326D">
        <w:rPr>
          <w:rFonts w:ascii="Times New Roman" w:hAnsi="Times New Roman"/>
          <w:b/>
          <w:bCs/>
          <w:lang w:val="ru-RU"/>
        </w:rPr>
        <w:t xml:space="preserve">Распределение теплопотребления по группам потребителей </w:t>
      </w:r>
    </w:p>
    <w:p w:rsidR="006B0DEA" w:rsidRDefault="006B0DEA" w:rsidP="004C3253">
      <w:pPr>
        <w:ind w:firstLine="1134"/>
        <w:rPr>
          <w:rFonts w:ascii="Times New Roman" w:hAnsi="Times New Roman"/>
          <w:b/>
          <w:bCs/>
          <w:lang w:val="ru-RU" w:eastAsia="ru-RU"/>
        </w:rPr>
      </w:pPr>
      <w:r w:rsidRPr="00B55063">
        <w:rPr>
          <w:rFonts w:ascii="Times New Roman" w:hAnsi="Times New Roman"/>
          <w:b/>
          <w:bCs/>
          <w:lang w:val="ru-RU" w:eastAsia="ru-RU"/>
        </w:rPr>
        <w:t xml:space="preserve">с. Октябрьского </w:t>
      </w:r>
      <w:r>
        <w:rPr>
          <w:rFonts w:ascii="Times New Roman" w:hAnsi="Times New Roman"/>
          <w:b/>
          <w:bCs/>
          <w:lang w:val="ru-RU" w:eastAsia="ru-RU"/>
        </w:rPr>
        <w:t>(</w:t>
      </w:r>
      <w:r w:rsidRPr="00B55063">
        <w:rPr>
          <w:rFonts w:ascii="Times New Roman" w:hAnsi="Times New Roman"/>
          <w:b/>
          <w:bCs/>
          <w:lang w:val="ru-RU" w:eastAsia="ru-RU"/>
        </w:rPr>
        <w:t xml:space="preserve"> Гкал</w:t>
      </w:r>
      <w:r>
        <w:rPr>
          <w:rFonts w:ascii="Times New Roman" w:hAnsi="Times New Roman"/>
          <w:b/>
          <w:bCs/>
          <w:lang w:val="ru-RU" w:eastAsia="ru-RU"/>
        </w:rPr>
        <w:t>; %)</w:t>
      </w:r>
    </w:p>
    <w:p w:rsidR="006B0DEA" w:rsidRPr="0065326D" w:rsidRDefault="006B0DEA" w:rsidP="004C3253">
      <w:pPr>
        <w:ind w:firstLine="1134"/>
        <w:rPr>
          <w:rFonts w:ascii="Times New Roman" w:hAnsi="Times New Roman"/>
          <w:b/>
          <w:bCs/>
          <w:lang w:val="ru-RU"/>
        </w:rPr>
      </w:pPr>
    </w:p>
    <w:p w:rsidR="006B0DEA"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На долю многоквартирных домов и бюджетных организаций приходится</w:t>
      </w:r>
      <w:r>
        <w:rPr>
          <w:rFonts w:ascii="Times New Roman" w:hAnsi="Times New Roman"/>
          <w:sz w:val="24"/>
          <w:szCs w:val="24"/>
          <w:lang w:val="ru-RU"/>
        </w:rPr>
        <w:t xml:space="preserve"> около 90</w:t>
      </w:r>
      <w:r w:rsidRPr="0065326D">
        <w:rPr>
          <w:rFonts w:ascii="Times New Roman" w:hAnsi="Times New Roman"/>
          <w:sz w:val="24"/>
          <w:szCs w:val="24"/>
          <w:lang w:val="ru-RU"/>
        </w:rPr>
        <w:t xml:space="preserve"> % от всего полезного теплопотребления в </w:t>
      </w:r>
      <w:r>
        <w:rPr>
          <w:rFonts w:ascii="Times New Roman" w:hAnsi="Times New Roman"/>
          <w:sz w:val="24"/>
          <w:szCs w:val="24"/>
          <w:lang w:val="ru-RU"/>
        </w:rPr>
        <w:t>с. Октябрьское</w:t>
      </w:r>
      <w:r w:rsidRPr="0065326D">
        <w:rPr>
          <w:rFonts w:ascii="Times New Roman" w:hAnsi="Times New Roman"/>
          <w:sz w:val="24"/>
          <w:szCs w:val="24"/>
          <w:lang w:val="ru-RU"/>
        </w:rPr>
        <w:t>.</w:t>
      </w:r>
    </w:p>
    <w:p w:rsidR="006B0DEA" w:rsidRPr="0065326D"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t>Указанный баланс потребления сформирован на основании заявленной потребителями тепловой энергии и горячей воды, договорной мощности теплоиспользующего оборудования. В связи с различием заявленного и фактического использования мощности, указанный баланс:</w:t>
      </w:r>
    </w:p>
    <w:p w:rsidR="006B0DEA" w:rsidRPr="0065326D" w:rsidRDefault="006B0DEA" w:rsidP="0065326D">
      <w:pPr>
        <w:widowControl/>
        <w:numPr>
          <w:ilvl w:val="0"/>
          <w:numId w:val="12"/>
        </w:numPr>
        <w:tabs>
          <w:tab w:val="clear" w:pos="1145"/>
        </w:tabs>
        <w:ind w:left="550" w:hanging="550"/>
        <w:jc w:val="both"/>
        <w:rPr>
          <w:rFonts w:ascii="Times New Roman" w:hAnsi="Times New Roman"/>
          <w:sz w:val="24"/>
          <w:szCs w:val="24"/>
          <w:lang w:val="ru-RU"/>
        </w:rPr>
      </w:pPr>
      <w:r w:rsidRPr="0065326D">
        <w:rPr>
          <w:rFonts w:ascii="Times New Roman" w:hAnsi="Times New Roman"/>
          <w:sz w:val="24"/>
          <w:szCs w:val="24"/>
          <w:lang w:val="ru-RU"/>
        </w:rPr>
        <w:t xml:space="preserve"> является вариантом, использования теплоэнергоресурсов в объемах мощности, на которую потребитель получил право пользования, установленного условиями договоров теплоснабжения, заключенных в установленном действующим законодательством порядке; </w:t>
      </w:r>
    </w:p>
    <w:p w:rsidR="006B0DEA" w:rsidRPr="0065326D" w:rsidRDefault="006B0DEA" w:rsidP="0065326D">
      <w:pPr>
        <w:widowControl/>
        <w:numPr>
          <w:ilvl w:val="0"/>
          <w:numId w:val="12"/>
        </w:numPr>
        <w:tabs>
          <w:tab w:val="clear" w:pos="1145"/>
        </w:tabs>
        <w:ind w:left="550" w:hanging="550"/>
        <w:jc w:val="both"/>
        <w:rPr>
          <w:rFonts w:ascii="Times New Roman" w:hAnsi="Times New Roman"/>
          <w:sz w:val="24"/>
          <w:szCs w:val="24"/>
          <w:lang w:val="ru-RU"/>
        </w:rPr>
      </w:pPr>
      <w:r w:rsidRPr="0065326D">
        <w:rPr>
          <w:rFonts w:ascii="Times New Roman" w:hAnsi="Times New Roman"/>
          <w:sz w:val="24"/>
          <w:szCs w:val="24"/>
          <w:lang w:val="ru-RU"/>
        </w:rPr>
        <w:t>подлежит корректировке при формировании реальных балансов, цель которых:</w:t>
      </w:r>
    </w:p>
    <w:p w:rsidR="006B0DEA" w:rsidRPr="0065326D" w:rsidRDefault="006B0DEA" w:rsidP="0065326D">
      <w:pPr>
        <w:jc w:val="both"/>
        <w:rPr>
          <w:rFonts w:ascii="Times New Roman" w:hAnsi="Times New Roman"/>
          <w:sz w:val="24"/>
          <w:szCs w:val="24"/>
          <w:lang w:val="ru-RU"/>
        </w:rPr>
      </w:pPr>
      <w:r w:rsidRPr="0065326D">
        <w:rPr>
          <w:rFonts w:ascii="Times New Roman" w:hAnsi="Times New Roman"/>
          <w:sz w:val="24"/>
          <w:szCs w:val="24"/>
          <w:lang w:val="ru-RU"/>
        </w:rPr>
        <w:t xml:space="preserve"> - минимизация капитальных затрат в сетевые активы и оборудования источников тепловой энергии, направленных на увеличением мощности (пропускной способности);</w:t>
      </w:r>
    </w:p>
    <w:p w:rsidR="006B0DEA" w:rsidRPr="0065326D" w:rsidRDefault="006B0DEA" w:rsidP="0065326D">
      <w:pPr>
        <w:jc w:val="both"/>
        <w:rPr>
          <w:rFonts w:ascii="Times New Roman" w:hAnsi="Times New Roman"/>
          <w:sz w:val="24"/>
          <w:szCs w:val="24"/>
          <w:lang w:val="ru-RU"/>
        </w:rPr>
      </w:pPr>
      <w:r w:rsidRPr="0065326D">
        <w:rPr>
          <w:rFonts w:ascii="Times New Roman" w:hAnsi="Times New Roman"/>
          <w:sz w:val="24"/>
          <w:szCs w:val="24"/>
          <w:lang w:val="ru-RU"/>
        </w:rPr>
        <w:t xml:space="preserve"> - минимизация стоимости подключений объектов нового строительства к системам тепловой инфраструктуры;</w:t>
      </w:r>
    </w:p>
    <w:p w:rsidR="006B0DEA" w:rsidRPr="0065326D" w:rsidRDefault="006B0DEA" w:rsidP="0065326D">
      <w:pPr>
        <w:jc w:val="both"/>
        <w:rPr>
          <w:rFonts w:ascii="Times New Roman" w:hAnsi="Times New Roman"/>
          <w:sz w:val="24"/>
          <w:szCs w:val="24"/>
          <w:lang w:val="ru-RU"/>
        </w:rPr>
      </w:pPr>
      <w:r w:rsidRPr="0065326D">
        <w:rPr>
          <w:rFonts w:ascii="Times New Roman" w:hAnsi="Times New Roman"/>
          <w:sz w:val="24"/>
          <w:szCs w:val="24"/>
          <w:lang w:val="ru-RU"/>
        </w:rPr>
        <w:t xml:space="preserve">- обязательный учет исполнения условий 261-ФЗ, в части планирования снижения нагрузки существующих потребительских систем во всех расчетных сроках за счет реализации </w:t>
      </w:r>
      <w:r w:rsidRPr="0065326D">
        <w:rPr>
          <w:rFonts w:ascii="Times New Roman" w:hAnsi="Times New Roman"/>
          <w:sz w:val="24"/>
          <w:szCs w:val="24"/>
          <w:lang w:val="ru-RU"/>
        </w:rPr>
        <w:lastRenderedPageBreak/>
        <w:t>программ повышения энергетической эффективности в потребительском секторе.</w:t>
      </w:r>
    </w:p>
    <w:p w:rsidR="006B0DEA" w:rsidRPr="0065326D"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 xml:space="preserve">Соответственно комплекс технических решений, учитываемый в схеме теплоснабжения, предусматривает, все вышеуказанные факторы в балансе мощности, определяемые рамками эффективного сценария. </w:t>
      </w:r>
    </w:p>
    <w:p w:rsidR="006B0DEA" w:rsidRPr="0065326D" w:rsidRDefault="006B0DEA" w:rsidP="00897C22">
      <w:pPr>
        <w:ind w:firstLine="425"/>
        <w:rPr>
          <w:rFonts w:ascii="Times New Roman" w:hAnsi="Times New Roman"/>
          <w:sz w:val="24"/>
          <w:szCs w:val="24"/>
          <w:lang w:val="ru-RU"/>
        </w:rPr>
      </w:pPr>
    </w:p>
    <w:p w:rsidR="006B0DEA" w:rsidRPr="006C0F9C" w:rsidRDefault="006B0DEA" w:rsidP="00897C22">
      <w:pPr>
        <w:pStyle w:val="3"/>
        <w:spacing w:before="0" w:after="0" w:line="240" w:lineRule="auto"/>
        <w:jc w:val="center"/>
        <w:rPr>
          <w:rFonts w:ascii="Times New Roman" w:hAnsi="Times New Roman"/>
          <w:sz w:val="24"/>
          <w:szCs w:val="24"/>
        </w:rPr>
      </w:pPr>
      <w:r>
        <w:rPr>
          <w:rFonts w:ascii="Times New Roman" w:hAnsi="Times New Roman"/>
          <w:sz w:val="24"/>
          <w:szCs w:val="24"/>
        </w:rPr>
        <w:t>1.</w:t>
      </w:r>
      <w:r w:rsidRPr="003934B6">
        <w:rPr>
          <w:rFonts w:ascii="Times New Roman" w:hAnsi="Times New Roman"/>
          <w:sz w:val="24"/>
          <w:szCs w:val="24"/>
        </w:rPr>
        <w:t>5.2.</w:t>
      </w:r>
      <w:r w:rsidRPr="00D27042">
        <w:rPr>
          <w:rFonts w:ascii="Times New Roman" w:hAnsi="Times New Roman"/>
          <w:sz w:val="24"/>
          <w:szCs w:val="24"/>
        </w:rPr>
        <w:t xml:space="preserve">Описание существующих нормативов потребления тепловой энергии для </w:t>
      </w:r>
      <w:r w:rsidRPr="006C0F9C">
        <w:rPr>
          <w:rFonts w:ascii="Times New Roman" w:hAnsi="Times New Roman"/>
          <w:sz w:val="24"/>
          <w:szCs w:val="24"/>
        </w:rPr>
        <w:t>населения на отопление и горячее водоснабжение</w:t>
      </w:r>
    </w:p>
    <w:p w:rsidR="006B0DEA" w:rsidRDefault="006B0DEA" w:rsidP="00897C22">
      <w:pPr>
        <w:pStyle w:val="Default"/>
        <w:rPr>
          <w:sz w:val="20"/>
          <w:szCs w:val="20"/>
        </w:rPr>
      </w:pPr>
    </w:p>
    <w:p w:rsidR="006B0DEA" w:rsidRDefault="006B0DEA" w:rsidP="00897C22">
      <w:pPr>
        <w:pStyle w:val="af3"/>
      </w:pPr>
      <w:r w:rsidRPr="008D09FD">
        <w:t xml:space="preserve">Нормативы потребления коммунальных услуг, в том числе на нужды отопления и горячего водоснабжения утверждены Приказом Департамента ЖКХ и государственного жилищного надзора Томской области № 11 от 05.06.2013 г. Значения нормативов потребления коммунальных услуг по горячему водоснабжению в жилых помещениях приведены в таблице </w:t>
      </w:r>
      <w:r>
        <w:t>1.</w:t>
      </w:r>
      <w:r w:rsidRPr="003934B6">
        <w:rPr>
          <w:sz w:val="22"/>
          <w:szCs w:val="22"/>
        </w:rPr>
        <w:t>5.2.1.</w:t>
      </w:r>
    </w:p>
    <w:p w:rsidR="006B0DEA" w:rsidRDefault="006B0DEA" w:rsidP="0065326D">
      <w:pPr>
        <w:pStyle w:val="af3"/>
      </w:pPr>
    </w:p>
    <w:p w:rsidR="006B0DEA" w:rsidRPr="003934B6" w:rsidRDefault="006B0DEA" w:rsidP="0065326D">
      <w:pPr>
        <w:pStyle w:val="2"/>
        <w:spacing w:before="0"/>
        <w:rPr>
          <w:rFonts w:ascii="Times New Roman" w:hAnsi="Times New Roman"/>
          <w:i w:val="0"/>
          <w:sz w:val="22"/>
          <w:szCs w:val="22"/>
        </w:rPr>
      </w:pPr>
      <w:bookmarkStart w:id="18" w:name="_Toc403691743"/>
      <w:bookmarkStart w:id="19" w:name="_Toc403692931"/>
      <w:bookmarkStart w:id="20" w:name="_Toc403722193"/>
      <w:bookmarkStart w:id="21" w:name="_Toc403722309"/>
      <w:r w:rsidRPr="003934B6">
        <w:rPr>
          <w:rFonts w:ascii="Times New Roman" w:hAnsi="Times New Roman"/>
          <w:i w:val="0"/>
          <w:sz w:val="22"/>
          <w:szCs w:val="22"/>
        </w:rPr>
        <w:t xml:space="preserve">Таблица </w:t>
      </w:r>
      <w:r>
        <w:rPr>
          <w:rFonts w:ascii="Times New Roman" w:hAnsi="Times New Roman"/>
          <w:i w:val="0"/>
          <w:sz w:val="22"/>
          <w:szCs w:val="22"/>
        </w:rPr>
        <w:t>1.5.2</w:t>
      </w:r>
      <w:r w:rsidRPr="003934B6">
        <w:rPr>
          <w:rFonts w:ascii="Times New Roman" w:hAnsi="Times New Roman"/>
          <w:i w:val="0"/>
          <w:sz w:val="22"/>
          <w:szCs w:val="22"/>
        </w:rPr>
        <w:t>.1</w:t>
      </w:r>
      <w:r>
        <w:rPr>
          <w:rFonts w:ascii="Times New Roman" w:hAnsi="Times New Roman"/>
          <w:i w:val="0"/>
          <w:sz w:val="22"/>
          <w:szCs w:val="22"/>
        </w:rPr>
        <w:t>.</w:t>
      </w:r>
      <w:r w:rsidRPr="003934B6">
        <w:rPr>
          <w:rFonts w:ascii="Times New Roman" w:hAnsi="Times New Roman"/>
          <w:i w:val="0"/>
          <w:sz w:val="22"/>
          <w:szCs w:val="22"/>
        </w:rPr>
        <w:t xml:space="preserve">  Нормативы потребления ГВС</w:t>
      </w:r>
      <w:bookmarkEnd w:id="18"/>
      <w:bookmarkEnd w:id="19"/>
      <w:bookmarkEnd w:id="20"/>
      <w:bookmarkEnd w:id="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8"/>
        <w:gridCol w:w="6921"/>
        <w:gridCol w:w="2233"/>
      </w:tblGrid>
      <w:tr w:rsidR="006B0DEA" w:rsidRPr="00A35DD5" w:rsidTr="0065326D">
        <w:tc>
          <w:tcPr>
            <w:tcW w:w="0" w:type="auto"/>
            <w:vAlign w:val="center"/>
          </w:tcPr>
          <w:p w:rsidR="006B0DEA" w:rsidRPr="000B0962" w:rsidRDefault="006B0DEA" w:rsidP="0065326D">
            <w:pPr>
              <w:pStyle w:val="af3"/>
              <w:ind w:firstLine="0"/>
              <w:jc w:val="center"/>
            </w:pPr>
            <w:r w:rsidRPr="000B0962">
              <w:t>№ п/п</w:t>
            </w:r>
          </w:p>
        </w:tc>
        <w:tc>
          <w:tcPr>
            <w:tcW w:w="6921" w:type="dxa"/>
            <w:vAlign w:val="center"/>
          </w:tcPr>
          <w:p w:rsidR="006B0DEA" w:rsidRPr="000B0962" w:rsidRDefault="006B0DEA" w:rsidP="0065326D">
            <w:pPr>
              <w:pStyle w:val="af3"/>
              <w:ind w:firstLine="0"/>
              <w:jc w:val="center"/>
            </w:pPr>
            <w:r w:rsidRPr="000B0962">
              <w:t>Степень благоустройства жилых помещений</w:t>
            </w:r>
          </w:p>
        </w:tc>
        <w:tc>
          <w:tcPr>
            <w:tcW w:w="2233" w:type="dxa"/>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Норматив потребления коммунальной услуги (куб. метр в месяц на 1 человека)</w:t>
            </w:r>
          </w:p>
        </w:tc>
      </w:tr>
      <w:tr w:rsidR="006B0DEA" w:rsidRPr="009E5F91" w:rsidTr="0065326D">
        <w:tc>
          <w:tcPr>
            <w:tcW w:w="0" w:type="auto"/>
          </w:tcPr>
          <w:p w:rsidR="006B0DEA" w:rsidRPr="003934B6" w:rsidRDefault="006B0DEA" w:rsidP="0065326D">
            <w:pPr>
              <w:pStyle w:val="af3"/>
              <w:ind w:firstLine="0"/>
            </w:pPr>
            <w:r w:rsidRPr="003934B6">
              <w:t>1</w:t>
            </w:r>
          </w:p>
        </w:tc>
        <w:tc>
          <w:tcPr>
            <w:tcW w:w="6921" w:type="dxa"/>
          </w:tcPr>
          <w:p w:rsidR="006B0DEA" w:rsidRPr="009E5F91" w:rsidRDefault="006B0DEA" w:rsidP="0065326D">
            <w:pPr>
              <w:pStyle w:val="Default"/>
              <w:jc w:val="both"/>
              <w:rPr>
                <w:rFonts w:ascii="Times New Roman" w:hAnsi="Times New Roman" w:cs="Times New Roman"/>
              </w:rPr>
            </w:pPr>
            <w:r w:rsidRPr="009E5F91">
              <w:rPr>
                <w:rFonts w:ascii="Times New Roman" w:hAnsi="Times New Roman" w:cs="Times New Roman"/>
              </w:rPr>
              <w:t>Жилые помещения с централизованным водоснабжением, водоотведением и горячим водоснабжением</w:t>
            </w:r>
          </w:p>
        </w:tc>
        <w:tc>
          <w:tcPr>
            <w:tcW w:w="2233" w:type="dxa"/>
            <w:vAlign w:val="center"/>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1,16</w:t>
            </w:r>
          </w:p>
        </w:tc>
      </w:tr>
      <w:tr w:rsidR="006B0DEA" w:rsidRPr="009E5F91" w:rsidTr="0065326D">
        <w:tc>
          <w:tcPr>
            <w:tcW w:w="0" w:type="auto"/>
          </w:tcPr>
          <w:p w:rsidR="006B0DEA" w:rsidRPr="000B0962" w:rsidRDefault="006B0DEA" w:rsidP="0065326D">
            <w:pPr>
              <w:pStyle w:val="af3"/>
              <w:ind w:firstLine="0"/>
              <w:rPr>
                <w:lang w:val="en-US"/>
              </w:rPr>
            </w:pPr>
            <w:r w:rsidRPr="000B0962">
              <w:rPr>
                <w:lang w:val="en-US"/>
              </w:rPr>
              <w:t>2</w:t>
            </w:r>
          </w:p>
        </w:tc>
        <w:tc>
          <w:tcPr>
            <w:tcW w:w="6921" w:type="dxa"/>
          </w:tcPr>
          <w:p w:rsidR="006B0DEA" w:rsidRPr="009E5F91" w:rsidRDefault="006B0DEA" w:rsidP="0065326D">
            <w:pPr>
              <w:pStyle w:val="Default"/>
              <w:jc w:val="both"/>
              <w:rPr>
                <w:rFonts w:ascii="Times New Roman" w:hAnsi="Times New Roman" w:cs="Times New Roman"/>
              </w:rPr>
            </w:pPr>
            <w:r w:rsidRPr="009E5F91">
              <w:rPr>
                <w:rFonts w:ascii="Times New Roman" w:hAnsi="Times New Roman" w:cs="Times New Roman"/>
              </w:rPr>
              <w:t xml:space="preserve">Жилые помещения с централизованным водоснабжением, горячим водоснабжением и без централизованного водоотведения </w:t>
            </w:r>
          </w:p>
        </w:tc>
        <w:tc>
          <w:tcPr>
            <w:tcW w:w="2233" w:type="dxa"/>
            <w:vAlign w:val="center"/>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0,91</w:t>
            </w:r>
          </w:p>
        </w:tc>
      </w:tr>
      <w:tr w:rsidR="006B0DEA" w:rsidRPr="009E5F91" w:rsidTr="0065326D">
        <w:tc>
          <w:tcPr>
            <w:tcW w:w="0" w:type="auto"/>
          </w:tcPr>
          <w:p w:rsidR="006B0DEA" w:rsidRPr="000B0962" w:rsidRDefault="006B0DEA" w:rsidP="0065326D">
            <w:pPr>
              <w:pStyle w:val="af3"/>
              <w:ind w:firstLine="0"/>
              <w:rPr>
                <w:lang w:val="en-US"/>
              </w:rPr>
            </w:pPr>
            <w:r w:rsidRPr="000B0962">
              <w:rPr>
                <w:lang w:val="en-US"/>
              </w:rPr>
              <w:t>3</w:t>
            </w:r>
          </w:p>
        </w:tc>
        <w:tc>
          <w:tcPr>
            <w:tcW w:w="6921" w:type="dxa"/>
          </w:tcPr>
          <w:p w:rsidR="006B0DEA" w:rsidRPr="009E5F91" w:rsidRDefault="006B0DEA" w:rsidP="0065326D">
            <w:pPr>
              <w:pStyle w:val="Default"/>
              <w:jc w:val="both"/>
              <w:rPr>
                <w:rFonts w:ascii="Times New Roman" w:hAnsi="Times New Roman" w:cs="Times New Roman"/>
              </w:rPr>
            </w:pPr>
            <w:r w:rsidRPr="009E5F91">
              <w:rPr>
                <w:rFonts w:ascii="Times New Roman" w:hAnsi="Times New Roman" w:cs="Times New Roman"/>
              </w:rPr>
              <w:t xml:space="preserve">Жилые помещения с централизованным водоснабжением, водоотведением и горячим водоснабжением, оборудованные раковинами, мойками кухонными, душами </w:t>
            </w:r>
          </w:p>
        </w:tc>
        <w:tc>
          <w:tcPr>
            <w:tcW w:w="2233" w:type="dxa"/>
            <w:vAlign w:val="center"/>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2,51</w:t>
            </w:r>
          </w:p>
        </w:tc>
      </w:tr>
      <w:tr w:rsidR="006B0DEA" w:rsidRPr="009E5F91" w:rsidTr="0065326D">
        <w:tc>
          <w:tcPr>
            <w:tcW w:w="0" w:type="auto"/>
          </w:tcPr>
          <w:p w:rsidR="006B0DEA" w:rsidRPr="000B0962" w:rsidRDefault="006B0DEA" w:rsidP="0065326D">
            <w:pPr>
              <w:pStyle w:val="af3"/>
              <w:ind w:firstLine="0"/>
              <w:rPr>
                <w:lang w:val="en-US"/>
              </w:rPr>
            </w:pPr>
            <w:r w:rsidRPr="000B0962">
              <w:rPr>
                <w:lang w:val="en-US"/>
              </w:rPr>
              <w:t>4</w:t>
            </w:r>
          </w:p>
        </w:tc>
        <w:tc>
          <w:tcPr>
            <w:tcW w:w="6921" w:type="dxa"/>
          </w:tcPr>
          <w:p w:rsidR="006B0DEA" w:rsidRPr="009E5F91" w:rsidRDefault="006B0DEA" w:rsidP="0065326D">
            <w:pPr>
              <w:pStyle w:val="Default"/>
              <w:jc w:val="both"/>
              <w:rPr>
                <w:rFonts w:ascii="Times New Roman" w:hAnsi="Times New Roman" w:cs="Times New Roman"/>
              </w:rPr>
            </w:pPr>
            <w:r w:rsidRPr="009E5F91">
              <w:rPr>
                <w:rFonts w:ascii="Times New Roman" w:hAnsi="Times New Roman" w:cs="Times New Roman"/>
              </w:rPr>
              <w:t xml:space="preserve">Жилые помещения с централизованным водоснабжением, водоотведением и горячим водоснабжением, оборудованные сидячими ваннами, раковинами и душем </w:t>
            </w:r>
          </w:p>
        </w:tc>
        <w:tc>
          <w:tcPr>
            <w:tcW w:w="2233" w:type="dxa"/>
            <w:vAlign w:val="center"/>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3,02</w:t>
            </w:r>
          </w:p>
        </w:tc>
      </w:tr>
      <w:tr w:rsidR="006B0DEA" w:rsidRPr="009E5F91" w:rsidTr="0065326D">
        <w:tc>
          <w:tcPr>
            <w:tcW w:w="0" w:type="auto"/>
          </w:tcPr>
          <w:p w:rsidR="006B0DEA" w:rsidRPr="000B0962" w:rsidRDefault="006B0DEA" w:rsidP="0065326D">
            <w:pPr>
              <w:pStyle w:val="af3"/>
              <w:ind w:firstLine="0"/>
              <w:rPr>
                <w:lang w:val="en-US"/>
              </w:rPr>
            </w:pPr>
            <w:r w:rsidRPr="000B0962">
              <w:rPr>
                <w:lang w:val="en-US"/>
              </w:rPr>
              <w:t>5</w:t>
            </w:r>
          </w:p>
        </w:tc>
        <w:tc>
          <w:tcPr>
            <w:tcW w:w="6921" w:type="dxa"/>
          </w:tcPr>
          <w:p w:rsidR="006B0DEA" w:rsidRPr="009E5F91" w:rsidRDefault="006B0DEA" w:rsidP="0065326D">
            <w:pPr>
              <w:pStyle w:val="Default"/>
              <w:jc w:val="both"/>
              <w:rPr>
                <w:rFonts w:ascii="Times New Roman" w:hAnsi="Times New Roman" w:cs="Times New Roman"/>
              </w:rPr>
            </w:pPr>
            <w:r w:rsidRPr="009E5F91">
              <w:rPr>
                <w:rFonts w:ascii="Times New Roman" w:hAnsi="Times New Roman" w:cs="Times New Roman"/>
              </w:rPr>
              <w:t xml:space="preserve">Жилые помещения с централизованным водоснабжением, водоотведением и горячим водоснабжением, оборудованные ваннами длиной 1500-1700 мм, раковинами и душем </w:t>
            </w:r>
          </w:p>
        </w:tc>
        <w:tc>
          <w:tcPr>
            <w:tcW w:w="2233" w:type="dxa"/>
            <w:vAlign w:val="center"/>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3,11</w:t>
            </w:r>
          </w:p>
          <w:p w:rsidR="006B0DEA" w:rsidRPr="000B0962" w:rsidRDefault="006B0DEA" w:rsidP="0065326D">
            <w:pPr>
              <w:pStyle w:val="af3"/>
              <w:ind w:firstLine="0"/>
              <w:jc w:val="center"/>
            </w:pPr>
          </w:p>
        </w:tc>
      </w:tr>
    </w:tbl>
    <w:p w:rsidR="006B0DEA" w:rsidRPr="008D09FD" w:rsidRDefault="006B0DEA" w:rsidP="0065326D">
      <w:pPr>
        <w:pStyle w:val="af3"/>
        <w:ind w:firstLine="0"/>
        <w:rPr>
          <w:lang w:val="en-US"/>
        </w:rPr>
      </w:pPr>
    </w:p>
    <w:p w:rsidR="006B0DEA" w:rsidRDefault="006B0DEA" w:rsidP="0065326D">
      <w:pPr>
        <w:pStyle w:val="af3"/>
      </w:pPr>
      <w:r w:rsidRPr="008D09FD">
        <w:t xml:space="preserve">Значения нормативов потребления коммунальных услуг по </w:t>
      </w:r>
      <w:r>
        <w:t xml:space="preserve">отоплению </w:t>
      </w:r>
      <w:r w:rsidRPr="008D09FD">
        <w:t xml:space="preserve">в жилых помещениях приведены в таблице </w:t>
      </w:r>
      <w:r>
        <w:t>1.</w:t>
      </w:r>
      <w:r w:rsidRPr="003934B6">
        <w:rPr>
          <w:sz w:val="22"/>
          <w:szCs w:val="22"/>
        </w:rPr>
        <w:t>5.2</w:t>
      </w:r>
      <w:r>
        <w:rPr>
          <w:sz w:val="22"/>
          <w:szCs w:val="22"/>
        </w:rPr>
        <w:t>.2</w:t>
      </w:r>
      <w:r w:rsidRPr="003934B6">
        <w:rPr>
          <w:sz w:val="22"/>
          <w:szCs w:val="22"/>
        </w:rPr>
        <w:t>.</w:t>
      </w:r>
    </w:p>
    <w:p w:rsidR="006B0DEA" w:rsidRDefault="006B0DEA" w:rsidP="0065326D">
      <w:pPr>
        <w:pStyle w:val="af3"/>
        <w:rPr>
          <w:sz w:val="20"/>
          <w:szCs w:val="20"/>
        </w:rPr>
      </w:pPr>
    </w:p>
    <w:p w:rsidR="006B0DEA" w:rsidRDefault="006B0DEA" w:rsidP="0065326D">
      <w:pPr>
        <w:pStyle w:val="2"/>
        <w:spacing w:before="0"/>
        <w:rPr>
          <w:rFonts w:ascii="Times New Roman" w:hAnsi="Times New Roman"/>
          <w:i w:val="0"/>
          <w:sz w:val="22"/>
          <w:szCs w:val="22"/>
          <w:lang w:eastAsia="ru-RU"/>
        </w:rPr>
      </w:pPr>
      <w:bookmarkStart w:id="22" w:name="_Toc403691744"/>
      <w:bookmarkStart w:id="23" w:name="_Toc403692932"/>
      <w:bookmarkStart w:id="24" w:name="_Toc403722194"/>
      <w:bookmarkStart w:id="25" w:name="_Toc403722310"/>
      <w:r w:rsidRPr="003934B6">
        <w:rPr>
          <w:rFonts w:ascii="Times New Roman" w:hAnsi="Times New Roman"/>
          <w:i w:val="0"/>
          <w:sz w:val="22"/>
          <w:szCs w:val="22"/>
          <w:lang w:eastAsia="ru-RU"/>
        </w:rPr>
        <w:t xml:space="preserve">Таблица </w:t>
      </w:r>
      <w:r>
        <w:rPr>
          <w:rFonts w:ascii="Times New Roman" w:hAnsi="Times New Roman"/>
          <w:i w:val="0"/>
          <w:sz w:val="22"/>
          <w:szCs w:val="22"/>
          <w:lang w:eastAsia="ru-RU"/>
        </w:rPr>
        <w:t>1.5</w:t>
      </w:r>
      <w:r w:rsidRPr="003934B6">
        <w:rPr>
          <w:rFonts w:ascii="Times New Roman" w:hAnsi="Times New Roman"/>
          <w:i w:val="0"/>
          <w:sz w:val="22"/>
          <w:szCs w:val="22"/>
          <w:lang w:eastAsia="ru-RU"/>
        </w:rPr>
        <w:t>.</w:t>
      </w:r>
      <w:r>
        <w:rPr>
          <w:rFonts w:ascii="Times New Roman" w:hAnsi="Times New Roman"/>
          <w:i w:val="0"/>
          <w:sz w:val="22"/>
          <w:szCs w:val="22"/>
          <w:lang w:eastAsia="ru-RU"/>
        </w:rPr>
        <w:t>2.2. Н</w:t>
      </w:r>
      <w:r w:rsidRPr="003934B6">
        <w:rPr>
          <w:rFonts w:ascii="Times New Roman" w:hAnsi="Times New Roman"/>
          <w:i w:val="0"/>
          <w:sz w:val="22"/>
          <w:szCs w:val="22"/>
          <w:lang w:eastAsia="ru-RU"/>
        </w:rPr>
        <w:t>ормативы потребление коммунальной услуги по отоплению в жилых и нежилых помещениях Томской области в отопительный период</w:t>
      </w:r>
      <w:bookmarkEnd w:id="22"/>
      <w:bookmarkEnd w:id="23"/>
      <w:bookmarkEnd w:id="24"/>
      <w:bookmarkEnd w:id="25"/>
    </w:p>
    <w:p w:rsidR="006B0DEA" w:rsidRPr="00352005" w:rsidRDefault="006B0DEA" w:rsidP="00352005">
      <w:pPr>
        <w:rPr>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2"/>
        <w:gridCol w:w="4170"/>
        <w:gridCol w:w="4160"/>
      </w:tblGrid>
      <w:tr w:rsidR="006B0DEA" w:rsidRPr="00A35DD5" w:rsidTr="0065326D">
        <w:tc>
          <w:tcPr>
            <w:tcW w:w="1384" w:type="dxa"/>
            <w:vMerge w:val="restart"/>
            <w:vAlign w:val="center"/>
          </w:tcPr>
          <w:p w:rsidR="006B0DEA" w:rsidRDefault="006B0DEA" w:rsidP="0065326D">
            <w:pPr>
              <w:pStyle w:val="af3"/>
              <w:ind w:firstLine="0"/>
              <w:jc w:val="center"/>
              <w:rPr>
                <w:lang w:eastAsia="ru-RU"/>
              </w:rPr>
            </w:pPr>
            <w:r>
              <w:rPr>
                <w:lang w:eastAsia="ru-RU"/>
              </w:rPr>
              <w:t>Этажность здания</w:t>
            </w:r>
          </w:p>
        </w:tc>
        <w:tc>
          <w:tcPr>
            <w:tcW w:w="8470" w:type="dxa"/>
            <w:gridSpan w:val="2"/>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Гкал на 1 кв. м общей площади помещений в месяц</w:t>
            </w:r>
          </w:p>
        </w:tc>
      </w:tr>
      <w:tr w:rsidR="006B0DEA" w:rsidRPr="00A35DD5" w:rsidTr="0065326D">
        <w:tc>
          <w:tcPr>
            <w:tcW w:w="1384" w:type="dxa"/>
            <w:vMerge/>
            <w:vAlign w:val="center"/>
          </w:tcPr>
          <w:p w:rsidR="006B0DEA" w:rsidRDefault="006B0DEA" w:rsidP="0065326D">
            <w:pPr>
              <w:pStyle w:val="af3"/>
              <w:ind w:firstLine="0"/>
              <w:jc w:val="center"/>
              <w:rPr>
                <w:lang w:eastAsia="ru-RU"/>
              </w:rPr>
            </w:pPr>
          </w:p>
        </w:tc>
        <w:tc>
          <w:tcPr>
            <w:tcW w:w="4235" w:type="dxa"/>
            <w:vAlign w:val="center"/>
          </w:tcPr>
          <w:p w:rsidR="006B0DEA" w:rsidRDefault="006B0DEA" w:rsidP="0065326D">
            <w:pPr>
              <w:pStyle w:val="af3"/>
              <w:ind w:firstLine="0"/>
              <w:jc w:val="center"/>
              <w:rPr>
                <w:lang w:eastAsia="ru-RU"/>
              </w:rPr>
            </w:pPr>
            <w:r>
              <w:rPr>
                <w:lang w:eastAsia="ru-RU"/>
              </w:rPr>
              <w:t>Жилые дома до 1999 г. постройки включительно</w:t>
            </w:r>
          </w:p>
        </w:tc>
        <w:tc>
          <w:tcPr>
            <w:tcW w:w="4235" w:type="dxa"/>
            <w:vAlign w:val="center"/>
          </w:tcPr>
          <w:p w:rsidR="006B0DEA" w:rsidRDefault="006B0DEA" w:rsidP="0065326D">
            <w:pPr>
              <w:pStyle w:val="af3"/>
              <w:ind w:firstLine="0"/>
              <w:jc w:val="center"/>
              <w:rPr>
                <w:lang w:eastAsia="ru-RU"/>
              </w:rPr>
            </w:pPr>
            <w:r>
              <w:rPr>
                <w:lang w:eastAsia="ru-RU"/>
              </w:rPr>
              <w:t>Жилые дома после 1999 г. постройки</w:t>
            </w:r>
          </w:p>
        </w:tc>
      </w:tr>
      <w:tr w:rsidR="006B0DEA" w:rsidRPr="009E5F91" w:rsidTr="0065326D">
        <w:tc>
          <w:tcPr>
            <w:tcW w:w="1384" w:type="dxa"/>
          </w:tcPr>
          <w:p w:rsidR="006B0DEA" w:rsidRDefault="006B0DEA" w:rsidP="0065326D">
            <w:pPr>
              <w:pStyle w:val="af3"/>
              <w:ind w:firstLine="0"/>
              <w:jc w:val="center"/>
              <w:rPr>
                <w:lang w:eastAsia="ru-RU"/>
              </w:rPr>
            </w:pPr>
            <w:r>
              <w:rPr>
                <w:lang w:eastAsia="ru-RU"/>
              </w:rPr>
              <w:t>1</w:t>
            </w:r>
          </w:p>
        </w:tc>
        <w:tc>
          <w:tcPr>
            <w:tcW w:w="4235" w:type="dxa"/>
          </w:tcPr>
          <w:p w:rsidR="006B0DEA" w:rsidRDefault="006B0DEA" w:rsidP="0065326D">
            <w:pPr>
              <w:pStyle w:val="af3"/>
              <w:ind w:firstLine="0"/>
              <w:jc w:val="center"/>
              <w:rPr>
                <w:lang w:eastAsia="ru-RU"/>
              </w:rPr>
            </w:pPr>
            <w:r>
              <w:rPr>
                <w:lang w:eastAsia="ru-RU"/>
              </w:rPr>
              <w:t>0,0462</w:t>
            </w:r>
          </w:p>
        </w:tc>
        <w:tc>
          <w:tcPr>
            <w:tcW w:w="4235" w:type="dxa"/>
          </w:tcPr>
          <w:p w:rsidR="006B0DEA" w:rsidRDefault="006B0DEA" w:rsidP="0065326D">
            <w:pPr>
              <w:pStyle w:val="af3"/>
              <w:ind w:firstLine="0"/>
              <w:jc w:val="center"/>
              <w:rPr>
                <w:lang w:eastAsia="ru-RU"/>
              </w:rPr>
            </w:pPr>
            <w:r>
              <w:rPr>
                <w:lang w:eastAsia="ru-RU"/>
              </w:rPr>
              <w:t>0,0194</w:t>
            </w:r>
          </w:p>
        </w:tc>
      </w:tr>
      <w:tr w:rsidR="006B0DEA" w:rsidRPr="009E5F91" w:rsidTr="0065326D">
        <w:tc>
          <w:tcPr>
            <w:tcW w:w="1384" w:type="dxa"/>
          </w:tcPr>
          <w:p w:rsidR="006B0DEA" w:rsidRDefault="006B0DEA" w:rsidP="0065326D">
            <w:pPr>
              <w:pStyle w:val="af3"/>
              <w:ind w:firstLine="0"/>
              <w:jc w:val="center"/>
              <w:rPr>
                <w:lang w:eastAsia="ru-RU"/>
              </w:rPr>
            </w:pPr>
            <w:r>
              <w:rPr>
                <w:lang w:eastAsia="ru-RU"/>
              </w:rPr>
              <w:t>2</w:t>
            </w:r>
          </w:p>
        </w:tc>
        <w:tc>
          <w:tcPr>
            <w:tcW w:w="4235" w:type="dxa"/>
          </w:tcPr>
          <w:p w:rsidR="006B0DEA" w:rsidRDefault="006B0DEA" w:rsidP="0065326D">
            <w:pPr>
              <w:pStyle w:val="af3"/>
              <w:ind w:firstLine="0"/>
              <w:jc w:val="center"/>
              <w:rPr>
                <w:lang w:eastAsia="ru-RU"/>
              </w:rPr>
            </w:pPr>
            <w:r>
              <w:rPr>
                <w:lang w:eastAsia="ru-RU"/>
              </w:rPr>
              <w:t>0,0457</w:t>
            </w:r>
          </w:p>
        </w:tc>
        <w:tc>
          <w:tcPr>
            <w:tcW w:w="4235" w:type="dxa"/>
          </w:tcPr>
          <w:p w:rsidR="006B0DEA" w:rsidRDefault="006B0DEA" w:rsidP="0065326D">
            <w:pPr>
              <w:pStyle w:val="af3"/>
              <w:ind w:firstLine="0"/>
              <w:jc w:val="center"/>
              <w:rPr>
                <w:lang w:eastAsia="ru-RU"/>
              </w:rPr>
            </w:pPr>
            <w:r>
              <w:rPr>
                <w:lang w:eastAsia="ru-RU"/>
              </w:rPr>
              <w:t>0,0175</w:t>
            </w:r>
          </w:p>
        </w:tc>
      </w:tr>
      <w:tr w:rsidR="006B0DEA" w:rsidRPr="009E5F91" w:rsidTr="0065326D">
        <w:tc>
          <w:tcPr>
            <w:tcW w:w="1384" w:type="dxa"/>
          </w:tcPr>
          <w:p w:rsidR="006B0DEA" w:rsidRDefault="006B0DEA" w:rsidP="0065326D">
            <w:pPr>
              <w:pStyle w:val="af3"/>
              <w:ind w:firstLine="0"/>
              <w:jc w:val="center"/>
              <w:rPr>
                <w:lang w:eastAsia="ru-RU"/>
              </w:rPr>
            </w:pPr>
            <w:r>
              <w:rPr>
                <w:lang w:eastAsia="ru-RU"/>
              </w:rPr>
              <w:lastRenderedPageBreak/>
              <w:t>3</w:t>
            </w:r>
          </w:p>
        </w:tc>
        <w:tc>
          <w:tcPr>
            <w:tcW w:w="4235" w:type="dxa"/>
          </w:tcPr>
          <w:p w:rsidR="006B0DEA" w:rsidRDefault="006B0DEA" w:rsidP="0065326D">
            <w:pPr>
              <w:pStyle w:val="af3"/>
              <w:ind w:firstLine="0"/>
              <w:jc w:val="center"/>
              <w:rPr>
                <w:lang w:eastAsia="ru-RU"/>
              </w:rPr>
            </w:pPr>
            <w:r>
              <w:rPr>
                <w:lang w:eastAsia="ru-RU"/>
              </w:rPr>
              <w:t>0,0288</w:t>
            </w:r>
          </w:p>
        </w:tc>
        <w:tc>
          <w:tcPr>
            <w:tcW w:w="4235" w:type="dxa"/>
          </w:tcPr>
          <w:p w:rsidR="006B0DEA" w:rsidRDefault="006B0DEA" w:rsidP="0065326D">
            <w:pPr>
              <w:pStyle w:val="af3"/>
              <w:ind w:firstLine="0"/>
              <w:jc w:val="center"/>
              <w:rPr>
                <w:lang w:eastAsia="ru-RU"/>
              </w:rPr>
            </w:pPr>
            <w:r>
              <w:rPr>
                <w:lang w:eastAsia="ru-RU"/>
              </w:rPr>
              <w:t>0,0177</w:t>
            </w:r>
          </w:p>
        </w:tc>
      </w:tr>
      <w:tr w:rsidR="006B0DEA" w:rsidRPr="009E5F91" w:rsidTr="0065326D">
        <w:tc>
          <w:tcPr>
            <w:tcW w:w="1384" w:type="dxa"/>
          </w:tcPr>
          <w:p w:rsidR="006B0DEA" w:rsidRDefault="006B0DEA" w:rsidP="0065326D">
            <w:pPr>
              <w:pStyle w:val="af3"/>
              <w:ind w:firstLine="0"/>
              <w:jc w:val="center"/>
              <w:rPr>
                <w:lang w:eastAsia="ru-RU"/>
              </w:rPr>
            </w:pPr>
            <w:r>
              <w:rPr>
                <w:lang w:eastAsia="ru-RU"/>
              </w:rPr>
              <w:t>4</w:t>
            </w:r>
          </w:p>
        </w:tc>
        <w:tc>
          <w:tcPr>
            <w:tcW w:w="4235" w:type="dxa"/>
          </w:tcPr>
          <w:p w:rsidR="006B0DEA" w:rsidRDefault="006B0DEA" w:rsidP="0065326D">
            <w:pPr>
              <w:pStyle w:val="af3"/>
              <w:ind w:firstLine="0"/>
              <w:jc w:val="center"/>
              <w:rPr>
                <w:lang w:eastAsia="ru-RU"/>
              </w:rPr>
            </w:pPr>
            <w:r>
              <w:rPr>
                <w:lang w:eastAsia="ru-RU"/>
              </w:rPr>
              <w:t>0,0288</w:t>
            </w:r>
          </w:p>
        </w:tc>
        <w:tc>
          <w:tcPr>
            <w:tcW w:w="4235" w:type="dxa"/>
          </w:tcPr>
          <w:p w:rsidR="006B0DEA" w:rsidRDefault="006B0DEA" w:rsidP="0065326D">
            <w:pPr>
              <w:pStyle w:val="af3"/>
              <w:ind w:firstLine="0"/>
              <w:jc w:val="center"/>
              <w:rPr>
                <w:lang w:eastAsia="ru-RU"/>
              </w:rPr>
            </w:pPr>
            <w:r>
              <w:rPr>
                <w:lang w:eastAsia="ru-RU"/>
              </w:rPr>
              <w:t>0,0155</w:t>
            </w:r>
          </w:p>
        </w:tc>
      </w:tr>
      <w:tr w:rsidR="006B0DEA" w:rsidRPr="009E5F91" w:rsidTr="0065326D">
        <w:tc>
          <w:tcPr>
            <w:tcW w:w="1384" w:type="dxa"/>
          </w:tcPr>
          <w:p w:rsidR="006B0DEA" w:rsidRDefault="006B0DEA" w:rsidP="0065326D">
            <w:pPr>
              <w:pStyle w:val="af3"/>
              <w:ind w:firstLine="0"/>
              <w:jc w:val="center"/>
              <w:rPr>
                <w:lang w:eastAsia="ru-RU"/>
              </w:rPr>
            </w:pPr>
            <w:r>
              <w:rPr>
                <w:lang w:eastAsia="ru-RU"/>
              </w:rPr>
              <w:t>5</w:t>
            </w:r>
          </w:p>
        </w:tc>
        <w:tc>
          <w:tcPr>
            <w:tcW w:w="4235" w:type="dxa"/>
          </w:tcPr>
          <w:p w:rsidR="006B0DEA" w:rsidRDefault="006B0DEA" w:rsidP="0065326D">
            <w:pPr>
              <w:pStyle w:val="af3"/>
              <w:ind w:firstLine="0"/>
              <w:jc w:val="center"/>
              <w:rPr>
                <w:lang w:eastAsia="ru-RU"/>
              </w:rPr>
            </w:pPr>
            <w:r>
              <w:rPr>
                <w:lang w:eastAsia="ru-RU"/>
              </w:rPr>
              <w:t>0,0247</w:t>
            </w:r>
          </w:p>
        </w:tc>
        <w:tc>
          <w:tcPr>
            <w:tcW w:w="4235" w:type="dxa"/>
          </w:tcPr>
          <w:p w:rsidR="006B0DEA" w:rsidRDefault="006B0DEA" w:rsidP="0065326D">
            <w:pPr>
              <w:pStyle w:val="af3"/>
              <w:ind w:firstLine="0"/>
              <w:jc w:val="center"/>
              <w:rPr>
                <w:lang w:eastAsia="ru-RU"/>
              </w:rPr>
            </w:pPr>
            <w:r>
              <w:rPr>
                <w:lang w:eastAsia="ru-RU"/>
              </w:rPr>
              <w:t>0,0155</w:t>
            </w:r>
          </w:p>
        </w:tc>
      </w:tr>
    </w:tbl>
    <w:p w:rsidR="006B0DEA" w:rsidRDefault="006B0DEA" w:rsidP="0065326D">
      <w:pPr>
        <w:pStyle w:val="af3"/>
        <w:ind w:firstLine="0"/>
        <w:rPr>
          <w:lang w:eastAsia="ru-RU"/>
        </w:rPr>
      </w:pPr>
    </w:p>
    <w:p w:rsidR="006B0DEA" w:rsidRDefault="006B0DEA" w:rsidP="0065326D">
      <w:pPr>
        <w:pStyle w:val="af3"/>
        <w:rPr>
          <w:lang w:eastAsia="ru-RU"/>
        </w:rPr>
      </w:pPr>
      <w:r>
        <w:rPr>
          <w:lang w:eastAsia="ru-RU"/>
        </w:rPr>
        <w:t>Для зданий, построенных после 1999 г., норматив удельного теплопотребления на нужды отопления в среднем в 2 раза меньше аналогичного норматива для строений до 1999 г. постройки. Это связано с повышением энергоэффективности новых строений (после 1999 г. постройки).</w:t>
      </w:r>
    </w:p>
    <w:p w:rsidR="006B0DEA" w:rsidRPr="0065326D" w:rsidRDefault="006B0DEA" w:rsidP="0065326D">
      <w:pPr>
        <w:ind w:left="550" w:hanging="550"/>
        <w:rPr>
          <w:rFonts w:ascii="Times New Roman" w:hAnsi="Times New Roman"/>
          <w:b/>
          <w:sz w:val="24"/>
          <w:szCs w:val="24"/>
          <w:lang w:val="ru-RU"/>
        </w:rPr>
      </w:pPr>
    </w:p>
    <w:p w:rsidR="006B0DEA" w:rsidRPr="0065326D" w:rsidRDefault="006B0DEA" w:rsidP="0065326D">
      <w:pPr>
        <w:ind w:left="1320" w:hanging="1320"/>
        <w:rPr>
          <w:rFonts w:ascii="Times New Roman" w:hAnsi="Times New Roman"/>
          <w:b/>
          <w:sz w:val="24"/>
          <w:szCs w:val="24"/>
          <w:lang w:val="ru-RU"/>
        </w:rPr>
      </w:pPr>
      <w:r w:rsidRPr="0065326D">
        <w:rPr>
          <w:rFonts w:ascii="Times New Roman" w:hAnsi="Times New Roman"/>
          <w:b/>
          <w:sz w:val="24"/>
          <w:szCs w:val="24"/>
          <w:lang w:val="ru-RU"/>
        </w:rPr>
        <w:t>ЧАСТЬ 6. БАЛАНСЫ ТЕПЛОВОЙ МОЩНОСТИ И ТЕПЛОВОЙ НАГРУЗКИ В ЗОНАХ ДЕЙСТВИЯ ИСТОЧНИКОВ ТЕПЛОВОЙ ЭНЕРГИИ</w:t>
      </w:r>
    </w:p>
    <w:p w:rsidR="006B0DEA" w:rsidRDefault="006B0DEA" w:rsidP="0065326D">
      <w:pPr>
        <w:pStyle w:val="af3"/>
        <w:rPr>
          <w:lang w:eastAsia="ru-RU"/>
        </w:rPr>
      </w:pPr>
    </w:p>
    <w:p w:rsidR="006B0DEA" w:rsidRPr="00E82797" w:rsidRDefault="006B0DEA" w:rsidP="0065326D">
      <w:pPr>
        <w:pStyle w:val="af3"/>
        <w:rPr>
          <w:lang w:eastAsia="ru-RU"/>
        </w:rPr>
      </w:pPr>
      <w:r w:rsidRPr="00F35852">
        <w:rPr>
          <w:lang w:eastAsia="ru-RU"/>
        </w:rPr>
        <w:t>Постановлением Правительства РФ от 22.02.2012 г. №154 «О требованиях к схемам теплоснабжения, порядку их разработки и утверждения» установлены следующие определения:</w:t>
      </w:r>
    </w:p>
    <w:p w:rsidR="006B0DEA" w:rsidRPr="00E82797" w:rsidRDefault="006B0DEA" w:rsidP="0065326D">
      <w:pPr>
        <w:pStyle w:val="af3"/>
        <w:rPr>
          <w:lang w:eastAsia="ru-RU"/>
        </w:rPr>
      </w:pPr>
      <w:r w:rsidRPr="00E82797">
        <w:rPr>
          <w:lang w:eastAsia="ru-RU"/>
        </w:rPr>
        <w:t xml:space="preserve">1) Установленная мощность источника тепловой энергии </w:t>
      </w:r>
      <w:r>
        <w:rPr>
          <w:lang w:eastAsia="ru-RU"/>
        </w:rPr>
        <w:t>–</w:t>
      </w:r>
      <w:r w:rsidRPr="00E82797">
        <w:rPr>
          <w:lang w:eastAsia="ru-RU"/>
        </w:rPr>
        <w:t xml:space="preserve">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6B0DEA" w:rsidRPr="00E82797" w:rsidRDefault="006B0DEA" w:rsidP="0065326D">
      <w:pPr>
        <w:pStyle w:val="af3"/>
        <w:rPr>
          <w:lang w:eastAsia="ru-RU"/>
        </w:rPr>
      </w:pPr>
      <w:r w:rsidRPr="00E82797">
        <w:rPr>
          <w:lang w:eastAsia="ru-RU"/>
        </w:rPr>
        <w:t xml:space="preserve">2) Располагаемая мощность источника тепловой энергии </w:t>
      </w:r>
      <w:r>
        <w:rPr>
          <w:lang w:eastAsia="ru-RU"/>
        </w:rPr>
        <w:t>–</w:t>
      </w:r>
      <w:r w:rsidRPr="00E82797">
        <w:rPr>
          <w:lang w:eastAsia="ru-RU"/>
        </w:rPr>
        <w:t xml:space="preserve">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6B0DEA" w:rsidRDefault="006B0DEA" w:rsidP="0065326D">
      <w:pPr>
        <w:pStyle w:val="af3"/>
        <w:rPr>
          <w:lang w:eastAsia="ru-RU"/>
        </w:rPr>
      </w:pPr>
      <w:r w:rsidRPr="00E82797">
        <w:rPr>
          <w:lang w:eastAsia="ru-RU"/>
        </w:rPr>
        <w:t xml:space="preserve">3) Мощность источника тепловой энергии нетто </w:t>
      </w:r>
      <w:r>
        <w:rPr>
          <w:lang w:eastAsia="ru-RU"/>
        </w:rPr>
        <w:t>–</w:t>
      </w:r>
      <w:r w:rsidRPr="00E82797">
        <w:rPr>
          <w:lang w:eastAsia="ru-RU"/>
        </w:rPr>
        <w:t xml:space="preserve"> величина, равная располагаемой мощности источника тепловой энергии за вычетом тепловой нагрузки на собственные и хозяйственные нужды</w:t>
      </w:r>
      <w:r>
        <w:rPr>
          <w:lang w:eastAsia="ru-RU"/>
        </w:rPr>
        <w:t>.</w:t>
      </w:r>
    </w:p>
    <w:p w:rsidR="006B0DEA" w:rsidRDefault="006B0DEA" w:rsidP="0065326D">
      <w:pPr>
        <w:pStyle w:val="af3"/>
        <w:rPr>
          <w:lang w:eastAsia="ru-RU"/>
        </w:rPr>
      </w:pPr>
      <w:r>
        <w:rPr>
          <w:lang w:eastAsia="ru-RU"/>
        </w:rPr>
        <w:t>Баланс тепловой мощности и тепловой нагрузки в зоне действия котельной с. Октябрьского приведены в таблице 1.6.1.1.</w:t>
      </w:r>
    </w:p>
    <w:p w:rsidR="006B0DEA" w:rsidRDefault="006B0DEA" w:rsidP="0065326D">
      <w:pPr>
        <w:pStyle w:val="af3"/>
        <w:ind w:firstLine="0"/>
        <w:rPr>
          <w:lang w:eastAsia="ru-RU"/>
        </w:rPr>
      </w:pPr>
    </w:p>
    <w:p w:rsidR="006B0DEA" w:rsidRDefault="006B0DEA" w:rsidP="0065326D">
      <w:pPr>
        <w:pStyle w:val="2"/>
        <w:spacing w:before="0" w:after="0" w:line="240" w:lineRule="auto"/>
        <w:rPr>
          <w:rFonts w:ascii="Times New Roman" w:hAnsi="Times New Roman"/>
          <w:i w:val="0"/>
          <w:sz w:val="22"/>
          <w:szCs w:val="22"/>
        </w:rPr>
      </w:pPr>
      <w:bookmarkStart w:id="26" w:name="_Toc403691746"/>
      <w:bookmarkStart w:id="27" w:name="_Toc403692934"/>
      <w:bookmarkStart w:id="28" w:name="_Toc403722196"/>
      <w:bookmarkStart w:id="29" w:name="_Toc403722312"/>
      <w:r>
        <w:rPr>
          <w:rFonts w:ascii="Times New Roman" w:hAnsi="Times New Roman"/>
          <w:i w:val="0"/>
          <w:sz w:val="22"/>
          <w:szCs w:val="22"/>
          <w:lang w:eastAsia="ru-RU"/>
        </w:rPr>
        <w:t>Таблица 1.6</w:t>
      </w:r>
      <w:r w:rsidRPr="003934B6">
        <w:rPr>
          <w:rFonts w:ascii="Times New Roman" w:hAnsi="Times New Roman"/>
          <w:i w:val="0"/>
          <w:sz w:val="22"/>
          <w:szCs w:val="22"/>
          <w:lang w:eastAsia="ru-RU"/>
        </w:rPr>
        <w:t>.1</w:t>
      </w:r>
      <w:r>
        <w:rPr>
          <w:rFonts w:ascii="Times New Roman" w:hAnsi="Times New Roman"/>
          <w:i w:val="0"/>
          <w:sz w:val="22"/>
          <w:szCs w:val="22"/>
          <w:lang w:eastAsia="ru-RU"/>
        </w:rPr>
        <w:t>.1.</w:t>
      </w:r>
      <w:r w:rsidRPr="003934B6">
        <w:rPr>
          <w:rFonts w:ascii="Times New Roman" w:hAnsi="Times New Roman"/>
          <w:i w:val="0"/>
          <w:sz w:val="22"/>
          <w:szCs w:val="22"/>
          <w:lang w:eastAsia="ru-RU"/>
        </w:rPr>
        <w:t xml:space="preserve">  Баланс тепловой мощности и тепловой </w:t>
      </w:r>
      <w:r>
        <w:rPr>
          <w:rFonts w:ascii="Times New Roman" w:hAnsi="Times New Roman"/>
          <w:i w:val="0"/>
          <w:sz w:val="22"/>
          <w:szCs w:val="22"/>
          <w:lang w:eastAsia="ru-RU"/>
        </w:rPr>
        <w:t>нагрузки</w:t>
      </w:r>
      <w:r w:rsidRPr="003934B6">
        <w:rPr>
          <w:rFonts w:ascii="Times New Roman" w:hAnsi="Times New Roman"/>
          <w:i w:val="0"/>
          <w:sz w:val="22"/>
          <w:szCs w:val="22"/>
          <w:lang w:eastAsia="ru-RU"/>
        </w:rPr>
        <w:t xml:space="preserve"> котельн</w:t>
      </w:r>
      <w:r>
        <w:rPr>
          <w:rFonts w:ascii="Times New Roman" w:hAnsi="Times New Roman"/>
          <w:i w:val="0"/>
          <w:sz w:val="22"/>
          <w:szCs w:val="22"/>
          <w:lang w:eastAsia="ru-RU"/>
        </w:rPr>
        <w:t>ой</w:t>
      </w:r>
      <w:bookmarkEnd w:id="26"/>
      <w:bookmarkEnd w:id="27"/>
      <w:bookmarkEnd w:id="28"/>
      <w:bookmarkEnd w:id="29"/>
      <w:r w:rsidR="00CC3CA5">
        <w:rPr>
          <w:rFonts w:ascii="Times New Roman" w:hAnsi="Times New Roman"/>
          <w:i w:val="0"/>
          <w:sz w:val="22"/>
          <w:szCs w:val="22"/>
          <w:lang w:eastAsia="ru-RU"/>
        </w:rPr>
        <w:t xml:space="preserve"> </w:t>
      </w:r>
      <w:r>
        <w:rPr>
          <w:rFonts w:ascii="Times New Roman" w:hAnsi="Times New Roman"/>
          <w:i w:val="0"/>
          <w:sz w:val="22"/>
          <w:szCs w:val="22"/>
          <w:lang w:eastAsia="ru-RU"/>
        </w:rPr>
        <w:t xml:space="preserve">с. </w:t>
      </w:r>
      <w:r>
        <w:rPr>
          <w:rFonts w:ascii="Times New Roman" w:hAnsi="Times New Roman"/>
          <w:i w:val="0"/>
          <w:sz w:val="22"/>
          <w:szCs w:val="22"/>
        </w:rPr>
        <w:t>Октябрьского</w:t>
      </w:r>
    </w:p>
    <w:p w:rsidR="006B0DEA" w:rsidRDefault="006B0DEA" w:rsidP="00F92702">
      <w:pPr>
        <w:rPr>
          <w:lang w:val="ru-RU"/>
        </w:rPr>
      </w:pPr>
    </w:p>
    <w:tbl>
      <w:tblPr>
        <w:tblW w:w="6982" w:type="dxa"/>
        <w:tblInd w:w="103" w:type="dxa"/>
        <w:tblLook w:val="00A0" w:firstRow="1" w:lastRow="0" w:firstColumn="1" w:lastColumn="0" w:noHBand="0" w:noVBand="0"/>
      </w:tblPr>
      <w:tblGrid>
        <w:gridCol w:w="4825"/>
        <w:gridCol w:w="1134"/>
        <w:gridCol w:w="1023"/>
      </w:tblGrid>
      <w:tr w:rsidR="006B0DEA" w:rsidRPr="00F92702" w:rsidTr="00B24963">
        <w:trPr>
          <w:trHeight w:val="528"/>
        </w:trPr>
        <w:tc>
          <w:tcPr>
            <w:tcW w:w="4825" w:type="dxa"/>
            <w:tcBorders>
              <w:top w:val="single" w:sz="4" w:space="0" w:color="auto"/>
              <w:left w:val="single" w:sz="4" w:space="0" w:color="auto"/>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20"/>
                <w:szCs w:val="20"/>
                <w:lang w:val="ru-RU" w:eastAsia="ru-RU"/>
              </w:rPr>
            </w:pPr>
            <w:r w:rsidRPr="00F92702">
              <w:rPr>
                <w:rFonts w:ascii="Times New Roman" w:hAnsi="Times New Roman"/>
                <w:b/>
                <w:bCs/>
                <w:color w:val="000000"/>
                <w:sz w:val="20"/>
                <w:szCs w:val="20"/>
                <w:lang w:val="ru-RU" w:eastAsia="ru-RU"/>
              </w:rPr>
              <w:t>Наименование параметра</w:t>
            </w:r>
          </w:p>
        </w:tc>
        <w:tc>
          <w:tcPr>
            <w:tcW w:w="1134" w:type="dxa"/>
            <w:tcBorders>
              <w:top w:val="single" w:sz="4" w:space="0" w:color="auto"/>
              <w:left w:val="nil"/>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20"/>
                <w:szCs w:val="20"/>
                <w:lang w:val="ru-RU" w:eastAsia="ru-RU"/>
              </w:rPr>
            </w:pPr>
            <w:r w:rsidRPr="00F92702">
              <w:rPr>
                <w:rFonts w:ascii="Times New Roman" w:hAnsi="Times New Roman"/>
                <w:b/>
                <w:bCs/>
                <w:color w:val="000000"/>
                <w:sz w:val="20"/>
                <w:szCs w:val="20"/>
                <w:lang w:val="ru-RU" w:eastAsia="ru-RU"/>
              </w:rPr>
              <w:t>Ед. изм.</w:t>
            </w:r>
          </w:p>
        </w:tc>
        <w:tc>
          <w:tcPr>
            <w:tcW w:w="1023" w:type="dxa"/>
            <w:tcBorders>
              <w:top w:val="single" w:sz="4" w:space="0" w:color="auto"/>
              <w:left w:val="nil"/>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18"/>
                <w:szCs w:val="18"/>
                <w:lang w:val="ru-RU" w:eastAsia="ru-RU"/>
              </w:rPr>
            </w:pPr>
            <w:r>
              <w:rPr>
                <w:rFonts w:ascii="Times New Roman" w:hAnsi="Times New Roman"/>
                <w:b/>
                <w:bCs/>
                <w:color w:val="000000"/>
                <w:sz w:val="18"/>
                <w:szCs w:val="18"/>
                <w:lang w:val="ru-RU" w:eastAsia="ru-RU"/>
              </w:rPr>
              <w:t>Значение</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20"/>
                <w:szCs w:val="20"/>
                <w:lang w:val="ru-RU" w:eastAsia="ru-RU"/>
              </w:rPr>
            </w:pPr>
            <w:r w:rsidRPr="00F92702">
              <w:rPr>
                <w:rFonts w:ascii="Times New Roman" w:hAnsi="Times New Roman"/>
                <w:b/>
                <w:bCs/>
                <w:color w:val="000000"/>
                <w:sz w:val="20"/>
                <w:szCs w:val="20"/>
                <w:lang w:val="ru-RU" w:eastAsia="ru-RU"/>
              </w:rPr>
              <w:t>1</w:t>
            </w:r>
          </w:p>
        </w:tc>
        <w:tc>
          <w:tcPr>
            <w:tcW w:w="1134" w:type="dxa"/>
            <w:tcBorders>
              <w:top w:val="nil"/>
              <w:left w:val="nil"/>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20"/>
                <w:szCs w:val="20"/>
                <w:lang w:val="ru-RU" w:eastAsia="ru-RU"/>
              </w:rPr>
            </w:pPr>
            <w:r w:rsidRPr="00F92702">
              <w:rPr>
                <w:rFonts w:ascii="Times New Roman" w:hAnsi="Times New Roman"/>
                <w:b/>
                <w:bCs/>
                <w:color w:val="000000"/>
                <w:sz w:val="20"/>
                <w:szCs w:val="20"/>
                <w:lang w:val="ru-RU" w:eastAsia="ru-RU"/>
              </w:rPr>
              <w:t>2</w:t>
            </w:r>
          </w:p>
        </w:tc>
        <w:tc>
          <w:tcPr>
            <w:tcW w:w="1023" w:type="dxa"/>
            <w:tcBorders>
              <w:top w:val="nil"/>
              <w:left w:val="nil"/>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20"/>
                <w:szCs w:val="20"/>
                <w:lang w:val="ru-RU" w:eastAsia="ru-RU"/>
              </w:rPr>
            </w:pPr>
            <w:r w:rsidRPr="00F92702">
              <w:rPr>
                <w:rFonts w:ascii="Times New Roman" w:hAnsi="Times New Roman"/>
                <w:b/>
                <w:bCs/>
                <w:color w:val="000000"/>
                <w:sz w:val="20"/>
                <w:szCs w:val="20"/>
                <w:lang w:val="ru-RU" w:eastAsia="ru-RU"/>
              </w:rPr>
              <w:t>3</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Установленная тепловая мощность в горячей воде</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7,740</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Ограничения тепловой мощности</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0</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Располагаемая тепловая мощность</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7,740</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Расход тепловой энергии на собственные нужды</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noWrap/>
            <w:vAlign w:val="bottom"/>
          </w:tcPr>
          <w:p w:rsidR="006B0DEA" w:rsidRPr="00F92702" w:rsidRDefault="006B0DEA" w:rsidP="00F92702">
            <w:pPr>
              <w:widowControl/>
              <w:jc w:val="right"/>
              <w:rPr>
                <w:rFonts w:ascii="Times New Roman" w:hAnsi="Times New Roman"/>
                <w:sz w:val="20"/>
                <w:szCs w:val="20"/>
                <w:lang w:val="ru-RU" w:eastAsia="ru-RU"/>
              </w:rPr>
            </w:pPr>
            <w:r w:rsidRPr="00F92702">
              <w:rPr>
                <w:rFonts w:ascii="Times New Roman" w:hAnsi="Times New Roman"/>
                <w:sz w:val="20"/>
                <w:szCs w:val="20"/>
                <w:lang w:val="ru-RU" w:eastAsia="ru-RU"/>
              </w:rPr>
              <w:t>0,0152</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Тепловая мощность нетто</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7,725</w:t>
            </w:r>
          </w:p>
        </w:tc>
      </w:tr>
      <w:tr w:rsidR="006B0DEA" w:rsidRPr="00F81781"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81781">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Полезная тепловая нагрузка,  в т.ч.</w:t>
            </w:r>
            <w:r>
              <w:rPr>
                <w:rFonts w:ascii="Times New Roman" w:hAnsi="Times New Roman"/>
                <w:color w:val="000000"/>
                <w:sz w:val="20"/>
                <w:szCs w:val="20"/>
                <w:vertAlign w:val="superscript"/>
                <w:lang w:val="ru-RU" w:eastAsia="ru-RU"/>
              </w:rPr>
              <w:t>*</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7,112</w:t>
            </w:r>
          </w:p>
        </w:tc>
      </w:tr>
      <w:tr w:rsidR="006B0DEA" w:rsidRPr="00F81781"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на нужды отопления и вентиляции</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5,850</w:t>
            </w:r>
          </w:p>
        </w:tc>
      </w:tr>
      <w:tr w:rsidR="006B0DEA" w:rsidRPr="00F81781"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на нужды ГВС</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1,262</w:t>
            </w:r>
          </w:p>
        </w:tc>
      </w:tr>
      <w:tr w:rsidR="006B0DEA" w:rsidRPr="00F81781"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Потери тепловой энергии</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81781" w:rsidRDefault="006B0DEA">
            <w:pPr>
              <w:jc w:val="right"/>
              <w:rPr>
                <w:color w:val="000000"/>
                <w:sz w:val="20"/>
                <w:szCs w:val="20"/>
                <w:lang w:val="ru-RU"/>
              </w:rPr>
            </w:pPr>
            <w:r w:rsidRPr="00F81781">
              <w:rPr>
                <w:color w:val="000000"/>
                <w:sz w:val="20"/>
                <w:szCs w:val="20"/>
                <w:lang w:val="ru-RU"/>
              </w:rPr>
              <w:t>0,747</w:t>
            </w:r>
          </w:p>
        </w:tc>
      </w:tr>
      <w:tr w:rsidR="006B0DEA" w:rsidRPr="00F92702" w:rsidTr="00B24963">
        <w:trPr>
          <w:trHeight w:val="276"/>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Резерв (+)/Дефицит (-) тепловой мощности</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Default="006B0DEA" w:rsidP="00F92702">
            <w:pPr>
              <w:ind w:right="-81"/>
              <w:jc w:val="right"/>
              <w:rPr>
                <w:color w:val="000000"/>
                <w:sz w:val="20"/>
                <w:szCs w:val="20"/>
              </w:rPr>
            </w:pPr>
            <w:r>
              <w:rPr>
                <w:color w:val="000000"/>
                <w:sz w:val="20"/>
                <w:szCs w:val="20"/>
              </w:rPr>
              <w:t>-0,134</w:t>
            </w:r>
          </w:p>
        </w:tc>
      </w:tr>
    </w:tbl>
    <w:p w:rsidR="006B0DEA" w:rsidRDefault="006B0DEA" w:rsidP="00F92702">
      <w:pPr>
        <w:rPr>
          <w:lang w:val="ru-RU"/>
        </w:rPr>
      </w:pPr>
    </w:p>
    <w:p w:rsidR="006B0DEA" w:rsidRDefault="006B0DEA" w:rsidP="00F81781">
      <w:pPr>
        <w:ind w:left="1145" w:hanging="861"/>
        <w:rPr>
          <w:rFonts w:ascii="Times New Roman" w:hAnsi="Times New Roman"/>
          <w:color w:val="000000"/>
          <w:sz w:val="20"/>
          <w:szCs w:val="20"/>
          <w:lang w:val="ru-RU" w:eastAsia="ru-RU"/>
        </w:rPr>
      </w:pPr>
      <w:r>
        <w:rPr>
          <w:rFonts w:ascii="Times New Roman" w:hAnsi="Times New Roman"/>
          <w:color w:val="000000"/>
          <w:sz w:val="20"/>
          <w:szCs w:val="20"/>
          <w:vertAlign w:val="superscript"/>
          <w:lang w:val="ru-RU" w:eastAsia="ru-RU"/>
        </w:rPr>
        <w:t xml:space="preserve"> * </w:t>
      </w:r>
      <w:r>
        <w:rPr>
          <w:rFonts w:ascii="Times New Roman" w:hAnsi="Times New Roman"/>
          <w:color w:val="000000"/>
          <w:sz w:val="20"/>
          <w:szCs w:val="20"/>
          <w:lang w:val="ru-RU" w:eastAsia="ru-RU"/>
        </w:rPr>
        <w:t xml:space="preserve"> с учетом потерь МУП «ЖКХ Октябрьское» по данным ООО «ЗТК»</w:t>
      </w:r>
    </w:p>
    <w:p w:rsidR="006B0DEA" w:rsidRPr="00F81781" w:rsidRDefault="006B0DEA" w:rsidP="00F81781">
      <w:pPr>
        <w:ind w:left="1145" w:hanging="861"/>
        <w:rPr>
          <w:lang w:val="ru-RU"/>
        </w:rPr>
      </w:pPr>
    </w:p>
    <w:p w:rsidR="006B0DEA" w:rsidRDefault="006B0DEA" w:rsidP="00D969D3">
      <w:pPr>
        <w:pStyle w:val="af3"/>
        <w:ind w:firstLine="0"/>
        <w:rPr>
          <w:i/>
          <w:lang w:eastAsia="ru-RU"/>
        </w:rPr>
      </w:pPr>
      <w:r>
        <w:rPr>
          <w:lang w:eastAsia="ru-RU"/>
        </w:rPr>
        <w:tab/>
      </w:r>
      <w:r w:rsidRPr="00474D35">
        <w:rPr>
          <w:b/>
          <w:lang w:eastAsia="ru-RU"/>
        </w:rPr>
        <w:t>Вывод</w:t>
      </w:r>
      <w:r>
        <w:rPr>
          <w:lang w:eastAsia="ru-RU"/>
        </w:rPr>
        <w:t>: предварительный экспертный анализ показал</w:t>
      </w:r>
      <w:r>
        <w:rPr>
          <w:i/>
          <w:lang w:eastAsia="ru-RU"/>
        </w:rPr>
        <w:t xml:space="preserve">, </w:t>
      </w:r>
      <w:r w:rsidRPr="00474D35">
        <w:rPr>
          <w:i/>
          <w:lang w:eastAsia="ru-RU"/>
        </w:rPr>
        <w:t xml:space="preserve">что </w:t>
      </w:r>
      <w:r>
        <w:rPr>
          <w:i/>
          <w:lang w:eastAsia="ru-RU"/>
        </w:rPr>
        <w:t xml:space="preserve">в пиковые режимы работы системы теплоснабжения на источнике возникает дефицит мощности в размере -0,134 Гкал/ч. Теплогенерирующее оборудование котельной в этом режиме работает без резерва. Для уточнения теплового баланса необходимо экспертное заключение по нормативным тепловым потерям, которое МУП «ЖКХ Октябрьское» своевременно не предоставило. </w:t>
      </w:r>
    </w:p>
    <w:p w:rsidR="006B0DEA" w:rsidRPr="0065326D" w:rsidRDefault="006B0DEA" w:rsidP="00D969D3">
      <w:pPr>
        <w:ind w:left="880" w:hanging="440"/>
        <w:rPr>
          <w:rFonts w:ascii="Times New Roman" w:hAnsi="Times New Roman"/>
          <w:sz w:val="24"/>
          <w:szCs w:val="24"/>
          <w:lang w:val="ru-RU"/>
        </w:rPr>
      </w:pPr>
    </w:p>
    <w:p w:rsidR="006B0DEA" w:rsidRPr="0065326D" w:rsidRDefault="006B0DEA" w:rsidP="00D969D3">
      <w:pPr>
        <w:ind w:left="880" w:hanging="880"/>
        <w:rPr>
          <w:rFonts w:ascii="Times New Roman" w:hAnsi="Times New Roman"/>
          <w:b/>
          <w:sz w:val="24"/>
          <w:szCs w:val="24"/>
          <w:lang w:val="ru-RU"/>
        </w:rPr>
      </w:pPr>
      <w:r w:rsidRPr="0065326D">
        <w:rPr>
          <w:rFonts w:ascii="Times New Roman" w:hAnsi="Times New Roman"/>
          <w:b/>
          <w:sz w:val="24"/>
          <w:szCs w:val="24"/>
          <w:lang w:val="ru-RU"/>
        </w:rPr>
        <w:t>ЧАСТЬ 7. БАЛАНСЫ ТЕПЛОНОСИТЕЛЯ</w:t>
      </w:r>
    </w:p>
    <w:p w:rsidR="006B0DEA" w:rsidRPr="0065326D" w:rsidRDefault="006B0DEA" w:rsidP="00D969D3">
      <w:pPr>
        <w:shd w:val="clear" w:color="auto" w:fill="FFFFFF"/>
        <w:ind w:firstLine="708"/>
        <w:jc w:val="both"/>
        <w:rPr>
          <w:rFonts w:ascii="Times New Roman" w:hAnsi="Times New Roman"/>
          <w:sz w:val="24"/>
          <w:szCs w:val="24"/>
          <w:lang w:val="ru-RU" w:eastAsia="ru-RU"/>
        </w:rPr>
      </w:pPr>
    </w:p>
    <w:p w:rsidR="006B0DEA" w:rsidRPr="0065326D" w:rsidRDefault="006B0DEA" w:rsidP="00D969D3">
      <w:pPr>
        <w:shd w:val="clear" w:color="auto" w:fill="FFFFFF"/>
        <w:ind w:firstLine="709"/>
        <w:jc w:val="both"/>
        <w:rPr>
          <w:rFonts w:ascii="Times New Roman" w:hAnsi="Times New Roman"/>
          <w:sz w:val="24"/>
          <w:szCs w:val="24"/>
          <w:lang w:val="ru-RU" w:eastAsia="ru-RU"/>
        </w:rPr>
      </w:pPr>
      <w:r w:rsidRPr="0065326D">
        <w:rPr>
          <w:rFonts w:ascii="Times New Roman" w:hAnsi="Times New Roman"/>
          <w:sz w:val="24"/>
          <w:szCs w:val="24"/>
          <w:lang w:val="ru-RU" w:eastAsia="ru-RU"/>
        </w:rPr>
        <w:t>Согласно правилам технической эксплуатации тепловых энергоустановок, утвержденных Приказом Министерства энергетики Российской федерации от 24 марта 2003 г. № 115, при эксплуатации тепловых сетей утечка теплоносителя не должна превышать норму, которая составляет 0,25% среднегодового объема воды в тепловой сети и присоединенных к ней системах теплопотребления в час.</w:t>
      </w:r>
    </w:p>
    <w:p w:rsidR="006B0DEA" w:rsidRPr="0065326D" w:rsidRDefault="006B0DEA" w:rsidP="0065326D">
      <w:pPr>
        <w:shd w:val="clear" w:color="auto" w:fill="FFFFFF"/>
        <w:ind w:firstLine="709"/>
        <w:jc w:val="both"/>
        <w:rPr>
          <w:rFonts w:ascii="Times New Roman" w:hAnsi="Times New Roman"/>
          <w:sz w:val="24"/>
          <w:szCs w:val="24"/>
          <w:lang w:val="ru-RU" w:eastAsia="ru-RU"/>
        </w:rPr>
      </w:pPr>
      <w:r w:rsidRPr="0065326D">
        <w:rPr>
          <w:rFonts w:ascii="Times New Roman" w:hAnsi="Times New Roman"/>
          <w:sz w:val="24"/>
          <w:szCs w:val="24"/>
          <w:lang w:val="ru-RU" w:eastAsia="ru-RU"/>
        </w:rPr>
        <w:t>Согласно СНиП 41-02-2003, для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w:t>
      </w:r>
    </w:p>
    <w:p w:rsidR="006B0DEA" w:rsidRPr="0065326D" w:rsidRDefault="006B0DEA" w:rsidP="0065326D">
      <w:pPr>
        <w:shd w:val="clear" w:color="auto" w:fill="FFFFFF"/>
        <w:ind w:firstLine="708"/>
        <w:jc w:val="both"/>
        <w:rPr>
          <w:rFonts w:ascii="Times New Roman" w:hAnsi="Times New Roman"/>
          <w:color w:val="000000"/>
          <w:sz w:val="24"/>
          <w:szCs w:val="24"/>
          <w:shd w:val="clear" w:color="auto" w:fill="FFFFFF"/>
          <w:lang w:val="ru-RU"/>
        </w:rPr>
      </w:pPr>
      <w:r w:rsidRPr="0065326D">
        <w:rPr>
          <w:rFonts w:ascii="Times New Roman" w:hAnsi="Times New Roman"/>
          <w:color w:val="000000"/>
          <w:sz w:val="24"/>
          <w:szCs w:val="24"/>
          <w:shd w:val="clear" w:color="auto" w:fill="FFFFFF"/>
          <w:lang w:val="ru-RU"/>
        </w:rPr>
        <w:t>Баланс теплоносителя в системах с тепловыми сетями представлен в таблице 7.1.</w:t>
      </w:r>
    </w:p>
    <w:p w:rsidR="006B0DEA" w:rsidRPr="0065326D" w:rsidRDefault="006B0DEA" w:rsidP="0065326D">
      <w:pPr>
        <w:shd w:val="clear" w:color="auto" w:fill="FFFFFF"/>
        <w:ind w:firstLine="708"/>
        <w:jc w:val="both"/>
        <w:rPr>
          <w:rFonts w:ascii="Times New Roman" w:hAnsi="Times New Roman"/>
          <w:color w:val="000000"/>
          <w:sz w:val="24"/>
          <w:szCs w:val="24"/>
          <w:shd w:val="clear" w:color="auto" w:fill="FFFFFF"/>
          <w:lang w:val="ru-RU"/>
        </w:rPr>
      </w:pPr>
    </w:p>
    <w:p w:rsidR="006B0DEA" w:rsidRDefault="006B0DEA" w:rsidP="0065326D">
      <w:pPr>
        <w:pStyle w:val="2"/>
        <w:spacing w:before="0" w:after="0" w:line="240" w:lineRule="auto"/>
        <w:rPr>
          <w:rFonts w:ascii="Times New Roman" w:hAnsi="Times New Roman"/>
          <w:i w:val="0"/>
          <w:sz w:val="22"/>
          <w:szCs w:val="22"/>
          <w:shd w:val="clear" w:color="auto" w:fill="FFFFFF"/>
        </w:rPr>
      </w:pPr>
      <w:bookmarkStart w:id="30" w:name="_Toc403691749"/>
      <w:bookmarkStart w:id="31" w:name="_Toc403692937"/>
      <w:bookmarkStart w:id="32" w:name="_Toc403722199"/>
      <w:bookmarkStart w:id="33" w:name="_Toc403722315"/>
      <w:r w:rsidRPr="00A63841">
        <w:rPr>
          <w:rFonts w:ascii="Times New Roman" w:hAnsi="Times New Roman"/>
          <w:i w:val="0"/>
          <w:sz w:val="22"/>
          <w:szCs w:val="22"/>
          <w:shd w:val="clear" w:color="auto" w:fill="FFFFFF"/>
        </w:rPr>
        <w:t xml:space="preserve">Таблица </w:t>
      </w:r>
      <w:r>
        <w:rPr>
          <w:rFonts w:ascii="Times New Roman" w:hAnsi="Times New Roman"/>
          <w:i w:val="0"/>
          <w:sz w:val="22"/>
          <w:szCs w:val="22"/>
          <w:shd w:val="clear" w:color="auto" w:fill="FFFFFF"/>
        </w:rPr>
        <w:t>1.</w:t>
      </w:r>
      <w:r w:rsidRPr="00A63841">
        <w:rPr>
          <w:rFonts w:ascii="Times New Roman" w:hAnsi="Times New Roman"/>
          <w:i w:val="0"/>
          <w:sz w:val="22"/>
          <w:szCs w:val="22"/>
          <w:shd w:val="clear" w:color="auto" w:fill="FFFFFF"/>
        </w:rPr>
        <w:t>7.1.  Баланс теплоносителя</w:t>
      </w:r>
      <w:bookmarkEnd w:id="30"/>
      <w:bookmarkEnd w:id="31"/>
      <w:bookmarkEnd w:id="32"/>
      <w:bookmarkEnd w:id="33"/>
      <w:r>
        <w:rPr>
          <w:rFonts w:ascii="Times New Roman" w:hAnsi="Times New Roman"/>
          <w:i w:val="0"/>
          <w:sz w:val="22"/>
          <w:szCs w:val="22"/>
          <w:shd w:val="clear" w:color="auto" w:fill="FFFFFF"/>
        </w:rPr>
        <w:t xml:space="preserve"> в котельной с. Октябрьского </w:t>
      </w:r>
    </w:p>
    <w:p w:rsidR="006B0DEA" w:rsidRDefault="006B0DEA" w:rsidP="0065326D">
      <w:pPr>
        <w:rPr>
          <w:lang w:val="ru-RU"/>
        </w:rPr>
      </w:pPr>
    </w:p>
    <w:tbl>
      <w:tblPr>
        <w:tblW w:w="682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80"/>
        <w:gridCol w:w="780"/>
        <w:gridCol w:w="860"/>
      </w:tblGrid>
      <w:tr w:rsidR="006B0DEA" w:rsidRPr="008C3C1F" w:rsidTr="009D0B0B">
        <w:trPr>
          <w:trHeight w:val="288"/>
        </w:trPr>
        <w:tc>
          <w:tcPr>
            <w:tcW w:w="5180" w:type="dxa"/>
          </w:tcPr>
          <w:p w:rsidR="006B0DEA" w:rsidRPr="008C3C1F" w:rsidRDefault="006B0DEA" w:rsidP="008C3C1F">
            <w:pPr>
              <w:widowControl/>
              <w:jc w:val="center"/>
              <w:rPr>
                <w:rFonts w:ascii="Times New Roman" w:hAnsi="Times New Roman"/>
                <w:b/>
                <w:bCs/>
                <w:sz w:val="20"/>
                <w:szCs w:val="20"/>
                <w:lang w:val="ru-RU" w:eastAsia="ru-RU"/>
              </w:rPr>
            </w:pPr>
            <w:r w:rsidRPr="008C3C1F">
              <w:rPr>
                <w:rFonts w:ascii="Times New Roman" w:hAnsi="Times New Roman"/>
                <w:b/>
                <w:bCs/>
                <w:sz w:val="20"/>
                <w:szCs w:val="20"/>
                <w:lang w:val="ru-RU" w:eastAsia="ru-RU"/>
              </w:rPr>
              <w:t>Наименование</w:t>
            </w:r>
          </w:p>
        </w:tc>
        <w:tc>
          <w:tcPr>
            <w:tcW w:w="780" w:type="dxa"/>
          </w:tcPr>
          <w:p w:rsidR="006B0DEA" w:rsidRPr="008C3C1F" w:rsidRDefault="006B0DEA" w:rsidP="008C3C1F">
            <w:pPr>
              <w:widowControl/>
              <w:jc w:val="center"/>
              <w:rPr>
                <w:rFonts w:ascii="Times New Roman" w:hAnsi="Times New Roman"/>
                <w:b/>
                <w:bCs/>
                <w:sz w:val="20"/>
                <w:szCs w:val="20"/>
                <w:lang w:val="ru-RU" w:eastAsia="ru-RU"/>
              </w:rPr>
            </w:pPr>
            <w:r w:rsidRPr="008C3C1F">
              <w:rPr>
                <w:rFonts w:ascii="Times New Roman" w:hAnsi="Times New Roman"/>
                <w:b/>
                <w:bCs/>
                <w:sz w:val="20"/>
                <w:szCs w:val="20"/>
                <w:lang w:val="ru-RU" w:eastAsia="ru-RU"/>
              </w:rPr>
              <w:t>Ед. изм.</w:t>
            </w:r>
          </w:p>
        </w:tc>
        <w:tc>
          <w:tcPr>
            <w:tcW w:w="860" w:type="dxa"/>
            <w:vAlign w:val="center"/>
          </w:tcPr>
          <w:p w:rsidR="006B0DEA" w:rsidRPr="008C3C1F" w:rsidRDefault="00286F17" w:rsidP="00454074">
            <w:pPr>
              <w:widowControl/>
              <w:jc w:val="center"/>
              <w:rPr>
                <w:rFonts w:ascii="Times New Roman" w:hAnsi="Times New Roman"/>
                <w:b/>
                <w:bCs/>
                <w:color w:val="000000"/>
                <w:sz w:val="20"/>
                <w:szCs w:val="20"/>
                <w:lang w:val="ru-RU" w:eastAsia="ru-RU"/>
              </w:rPr>
            </w:pPr>
            <w:r>
              <w:rPr>
                <w:rFonts w:ascii="Times New Roman" w:hAnsi="Times New Roman"/>
                <w:b/>
                <w:bCs/>
                <w:color w:val="000000"/>
                <w:sz w:val="20"/>
                <w:szCs w:val="20"/>
                <w:lang w:val="ru-RU" w:eastAsia="ru-RU"/>
              </w:rPr>
              <w:t>202</w:t>
            </w:r>
            <w:r w:rsidR="00454074">
              <w:rPr>
                <w:rFonts w:ascii="Times New Roman" w:hAnsi="Times New Roman"/>
                <w:b/>
                <w:bCs/>
                <w:color w:val="000000"/>
                <w:sz w:val="20"/>
                <w:szCs w:val="20"/>
                <w:lang w:val="ru-RU" w:eastAsia="ru-RU"/>
              </w:rPr>
              <w:t>2</w:t>
            </w:r>
            <w:r w:rsidR="006B0DEA">
              <w:rPr>
                <w:rFonts w:ascii="Times New Roman" w:hAnsi="Times New Roman"/>
                <w:b/>
                <w:bCs/>
                <w:color w:val="000000"/>
                <w:sz w:val="20"/>
                <w:szCs w:val="20"/>
                <w:lang w:val="ru-RU" w:eastAsia="ru-RU"/>
              </w:rPr>
              <w:t>г.</w:t>
            </w:r>
          </w:p>
        </w:tc>
      </w:tr>
      <w:tr w:rsidR="006B0DEA" w:rsidRPr="008C3C1F" w:rsidTr="009D0B0B">
        <w:trPr>
          <w:trHeight w:val="288"/>
        </w:trPr>
        <w:tc>
          <w:tcPr>
            <w:tcW w:w="5180" w:type="dxa"/>
          </w:tcPr>
          <w:p w:rsidR="006B0DEA" w:rsidRPr="008C3C1F" w:rsidRDefault="006B0DEA" w:rsidP="008C3C1F">
            <w:pPr>
              <w:widowControl/>
              <w:jc w:val="both"/>
              <w:rPr>
                <w:rFonts w:ascii="Times New Roman" w:hAnsi="Times New Roman"/>
                <w:sz w:val="20"/>
                <w:szCs w:val="20"/>
                <w:lang w:val="ru-RU" w:eastAsia="ru-RU"/>
              </w:rPr>
            </w:pPr>
            <w:r w:rsidRPr="008C3C1F">
              <w:rPr>
                <w:rFonts w:ascii="Times New Roman" w:hAnsi="Times New Roman"/>
                <w:sz w:val="20"/>
                <w:szCs w:val="20"/>
                <w:lang w:val="ru-RU" w:eastAsia="ru-RU"/>
              </w:rPr>
              <w:t>Объем теплоносителя в системе теплоснабжения</w:t>
            </w:r>
          </w:p>
        </w:tc>
        <w:tc>
          <w:tcPr>
            <w:tcW w:w="780" w:type="dxa"/>
            <w:vAlign w:val="center"/>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м</w:t>
            </w:r>
            <w:r w:rsidRPr="008C3C1F">
              <w:rPr>
                <w:rFonts w:ascii="Times New Roman" w:hAnsi="Times New Roman"/>
                <w:sz w:val="20"/>
                <w:szCs w:val="20"/>
                <w:vertAlign w:val="superscript"/>
                <w:lang w:val="ru-RU" w:eastAsia="ru-RU"/>
              </w:rPr>
              <w:t>3</w:t>
            </w:r>
          </w:p>
        </w:tc>
        <w:tc>
          <w:tcPr>
            <w:tcW w:w="860" w:type="dxa"/>
            <w:noWrap/>
            <w:vAlign w:val="bottom"/>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200,4</w:t>
            </w:r>
          </w:p>
        </w:tc>
      </w:tr>
      <w:tr w:rsidR="006B0DEA" w:rsidRPr="008C3C1F" w:rsidTr="009D0B0B">
        <w:trPr>
          <w:trHeight w:val="288"/>
        </w:trPr>
        <w:tc>
          <w:tcPr>
            <w:tcW w:w="5180" w:type="dxa"/>
          </w:tcPr>
          <w:p w:rsidR="006B0DEA" w:rsidRPr="008C3C1F" w:rsidRDefault="006B0DEA" w:rsidP="008C3C1F">
            <w:pPr>
              <w:widowControl/>
              <w:jc w:val="both"/>
              <w:rPr>
                <w:rFonts w:ascii="Times New Roman" w:hAnsi="Times New Roman"/>
                <w:sz w:val="20"/>
                <w:szCs w:val="20"/>
                <w:lang w:val="ru-RU" w:eastAsia="ru-RU"/>
              </w:rPr>
            </w:pPr>
            <w:r w:rsidRPr="008C3C1F">
              <w:rPr>
                <w:rFonts w:ascii="Times New Roman" w:hAnsi="Times New Roman"/>
                <w:sz w:val="20"/>
                <w:szCs w:val="20"/>
                <w:lang w:val="ru-RU" w:eastAsia="ru-RU"/>
              </w:rPr>
              <w:t>Нормативные утечки теплоносителя в тепловых сетях</w:t>
            </w:r>
          </w:p>
        </w:tc>
        <w:tc>
          <w:tcPr>
            <w:tcW w:w="780" w:type="dxa"/>
            <w:vAlign w:val="center"/>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м</w:t>
            </w:r>
            <w:r w:rsidRPr="008C3C1F">
              <w:rPr>
                <w:rFonts w:ascii="Times New Roman" w:hAnsi="Times New Roman"/>
                <w:sz w:val="20"/>
                <w:szCs w:val="20"/>
                <w:vertAlign w:val="superscript"/>
                <w:lang w:val="ru-RU" w:eastAsia="ru-RU"/>
              </w:rPr>
              <w:t>3</w:t>
            </w:r>
            <w:r w:rsidRPr="008C3C1F">
              <w:rPr>
                <w:rFonts w:ascii="Times New Roman" w:hAnsi="Times New Roman"/>
                <w:sz w:val="20"/>
                <w:szCs w:val="20"/>
                <w:lang w:val="ru-RU" w:eastAsia="ru-RU"/>
              </w:rPr>
              <w:t>/ч</w:t>
            </w:r>
          </w:p>
        </w:tc>
        <w:tc>
          <w:tcPr>
            <w:tcW w:w="860" w:type="dxa"/>
            <w:vAlign w:val="center"/>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0,501</w:t>
            </w:r>
          </w:p>
        </w:tc>
      </w:tr>
      <w:tr w:rsidR="006B0DEA" w:rsidRPr="008C3C1F" w:rsidTr="009D0B0B">
        <w:trPr>
          <w:trHeight w:val="528"/>
        </w:trPr>
        <w:tc>
          <w:tcPr>
            <w:tcW w:w="5180" w:type="dxa"/>
          </w:tcPr>
          <w:p w:rsidR="006B0DEA" w:rsidRPr="008C3C1F" w:rsidRDefault="006B0DEA" w:rsidP="008C3C1F">
            <w:pPr>
              <w:widowControl/>
              <w:jc w:val="both"/>
              <w:rPr>
                <w:rFonts w:ascii="Times New Roman" w:hAnsi="Times New Roman"/>
                <w:sz w:val="20"/>
                <w:szCs w:val="20"/>
                <w:lang w:val="ru-RU" w:eastAsia="ru-RU"/>
              </w:rPr>
            </w:pPr>
            <w:r w:rsidRPr="008C3C1F">
              <w:rPr>
                <w:rFonts w:ascii="Times New Roman" w:hAnsi="Times New Roman"/>
                <w:sz w:val="20"/>
                <w:szCs w:val="20"/>
                <w:lang w:val="ru-RU" w:eastAsia="ru-RU"/>
              </w:rPr>
              <w:t>Расход химически не обработанной и недеаэрированной воды на аварийную подпитку</w:t>
            </w:r>
          </w:p>
        </w:tc>
        <w:tc>
          <w:tcPr>
            <w:tcW w:w="780" w:type="dxa"/>
            <w:vAlign w:val="center"/>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м</w:t>
            </w:r>
            <w:r w:rsidRPr="008C3C1F">
              <w:rPr>
                <w:rFonts w:ascii="Times New Roman" w:hAnsi="Times New Roman"/>
                <w:sz w:val="20"/>
                <w:szCs w:val="20"/>
                <w:vertAlign w:val="superscript"/>
                <w:lang w:val="ru-RU" w:eastAsia="ru-RU"/>
              </w:rPr>
              <w:t>3</w:t>
            </w:r>
            <w:r w:rsidRPr="008C3C1F">
              <w:rPr>
                <w:rFonts w:ascii="Times New Roman" w:hAnsi="Times New Roman"/>
                <w:sz w:val="20"/>
                <w:szCs w:val="20"/>
                <w:lang w:val="ru-RU" w:eastAsia="ru-RU"/>
              </w:rPr>
              <w:t>/ч</w:t>
            </w:r>
          </w:p>
        </w:tc>
        <w:tc>
          <w:tcPr>
            <w:tcW w:w="860" w:type="dxa"/>
            <w:vAlign w:val="center"/>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4,008</w:t>
            </w:r>
          </w:p>
        </w:tc>
      </w:tr>
    </w:tbl>
    <w:p w:rsidR="006B0DEA" w:rsidRDefault="006B0DEA" w:rsidP="0065326D">
      <w:pPr>
        <w:rPr>
          <w:lang w:val="ru-RU"/>
        </w:rPr>
      </w:pPr>
    </w:p>
    <w:p w:rsidR="006B0DEA" w:rsidRPr="0065326D" w:rsidRDefault="006B0DEA" w:rsidP="0065326D">
      <w:pPr>
        <w:ind w:left="1429" w:hanging="1429"/>
        <w:rPr>
          <w:rFonts w:ascii="Times New Roman" w:hAnsi="Times New Roman"/>
          <w:b/>
          <w:sz w:val="24"/>
          <w:szCs w:val="24"/>
          <w:lang w:val="ru-RU"/>
        </w:rPr>
      </w:pPr>
      <w:r w:rsidRPr="0065326D">
        <w:rPr>
          <w:rFonts w:ascii="Times New Roman" w:hAnsi="Times New Roman"/>
          <w:b/>
          <w:sz w:val="24"/>
          <w:szCs w:val="24"/>
          <w:lang w:val="ru-RU"/>
        </w:rPr>
        <w:t>ЧАСТЬ 8. ТОПЛИВНЫЕ БАЛАНСЫ ИСТОЧНИКОВ ТЕПЛОВОЙ ЭНЕРГИИ И СИСТЕМА ОБЕСПЕЧЕНИЯ ТОПЛИВОМ</w:t>
      </w:r>
    </w:p>
    <w:p w:rsidR="006B0DEA" w:rsidRPr="0065326D" w:rsidRDefault="006B0DEA" w:rsidP="0065326D">
      <w:pPr>
        <w:ind w:left="1429" w:hanging="55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8.1. Виды и количества используемого основного и резервного топлива для каждого источника тепловой энергии</w:t>
      </w:r>
    </w:p>
    <w:p w:rsidR="006B0DEA" w:rsidRPr="0065326D" w:rsidRDefault="006B0DEA" w:rsidP="0065326D">
      <w:pPr>
        <w:ind w:firstLine="709"/>
        <w:jc w:val="both"/>
        <w:rPr>
          <w:rFonts w:ascii="Times New Roman" w:hAnsi="Times New Roman"/>
          <w:sz w:val="24"/>
          <w:szCs w:val="24"/>
          <w:lang w:val="ru-RU"/>
        </w:rPr>
      </w:pPr>
    </w:p>
    <w:p w:rsidR="006B0DEA" w:rsidRPr="0065326D" w:rsidRDefault="006B0DEA" w:rsidP="0065326D">
      <w:pPr>
        <w:ind w:firstLine="709"/>
        <w:jc w:val="both"/>
        <w:rPr>
          <w:rFonts w:ascii="Times New Roman" w:hAnsi="Times New Roman"/>
          <w:sz w:val="24"/>
          <w:szCs w:val="24"/>
          <w:lang w:val="ru-RU"/>
        </w:rPr>
      </w:pPr>
      <w:r w:rsidRPr="0065326D">
        <w:rPr>
          <w:rFonts w:ascii="Times New Roman" w:hAnsi="Times New Roman"/>
          <w:sz w:val="24"/>
          <w:szCs w:val="24"/>
          <w:lang w:val="ru-RU"/>
        </w:rPr>
        <w:t>В качестве основного топлива на котельн</w:t>
      </w:r>
      <w:r>
        <w:rPr>
          <w:rFonts w:ascii="Times New Roman" w:hAnsi="Times New Roman"/>
          <w:sz w:val="24"/>
          <w:szCs w:val="24"/>
          <w:lang w:val="ru-RU"/>
        </w:rPr>
        <w:t>ой</w:t>
      </w:r>
      <w:r w:rsidR="00CC3CA5">
        <w:rPr>
          <w:rFonts w:ascii="Times New Roman" w:hAnsi="Times New Roman"/>
          <w:sz w:val="24"/>
          <w:szCs w:val="24"/>
          <w:lang w:val="ru-RU"/>
        </w:rPr>
        <w:t xml:space="preserve"> </w:t>
      </w:r>
      <w:r>
        <w:rPr>
          <w:rFonts w:ascii="Times New Roman" w:hAnsi="Times New Roman"/>
          <w:sz w:val="24"/>
          <w:szCs w:val="24"/>
          <w:lang w:val="ru-RU"/>
        </w:rPr>
        <w:t xml:space="preserve">с. </w:t>
      </w:r>
      <w:r w:rsidRPr="0065326D">
        <w:rPr>
          <w:rFonts w:ascii="Times New Roman" w:hAnsi="Times New Roman"/>
          <w:sz w:val="24"/>
          <w:szCs w:val="24"/>
          <w:lang w:val="ru-RU"/>
        </w:rPr>
        <w:t xml:space="preserve">Октябрьского используется </w:t>
      </w:r>
      <w:r>
        <w:rPr>
          <w:rFonts w:ascii="Times New Roman" w:hAnsi="Times New Roman"/>
          <w:sz w:val="24"/>
          <w:szCs w:val="24"/>
          <w:lang w:val="ru-RU"/>
        </w:rPr>
        <w:t>газ</w:t>
      </w:r>
      <w:r w:rsidRPr="0065326D">
        <w:rPr>
          <w:rFonts w:ascii="Times New Roman" w:hAnsi="Times New Roman"/>
          <w:sz w:val="24"/>
          <w:szCs w:val="24"/>
          <w:lang w:val="ru-RU"/>
        </w:rPr>
        <w:t xml:space="preserve">, резервное </w:t>
      </w:r>
      <w:r>
        <w:rPr>
          <w:rFonts w:ascii="Times New Roman" w:hAnsi="Times New Roman"/>
          <w:sz w:val="24"/>
          <w:szCs w:val="24"/>
          <w:lang w:val="ru-RU"/>
        </w:rPr>
        <w:t xml:space="preserve">– дизельное </w:t>
      </w:r>
      <w:r w:rsidRPr="0065326D">
        <w:rPr>
          <w:rFonts w:ascii="Times New Roman" w:hAnsi="Times New Roman"/>
          <w:sz w:val="24"/>
          <w:szCs w:val="24"/>
          <w:lang w:val="ru-RU"/>
        </w:rPr>
        <w:t xml:space="preserve">топливо. Низшая теплота сгорания топлива составляет в среднем по отопительному сезону </w:t>
      </w:r>
      <w:r>
        <w:rPr>
          <w:rFonts w:ascii="Times New Roman" w:hAnsi="Times New Roman"/>
          <w:sz w:val="24"/>
          <w:szCs w:val="24"/>
          <w:lang w:val="ru-RU"/>
        </w:rPr>
        <w:t>79</w:t>
      </w:r>
      <w:r w:rsidRPr="0065326D">
        <w:rPr>
          <w:rFonts w:ascii="Times New Roman" w:hAnsi="Times New Roman"/>
          <w:sz w:val="24"/>
          <w:szCs w:val="24"/>
          <w:lang w:val="ru-RU"/>
        </w:rPr>
        <w:t>00 ккал/кг (</w:t>
      </w:r>
      <w:r>
        <w:rPr>
          <w:rFonts w:ascii="Times New Roman" w:hAnsi="Times New Roman"/>
          <w:sz w:val="24"/>
          <w:szCs w:val="24"/>
          <w:lang w:val="ru-RU"/>
        </w:rPr>
        <w:t>1</w:t>
      </w:r>
      <w:r w:rsidRPr="0065326D">
        <w:rPr>
          <w:rFonts w:ascii="Times New Roman" w:hAnsi="Times New Roman"/>
          <w:sz w:val="24"/>
          <w:szCs w:val="24"/>
          <w:lang w:val="ru-RU"/>
        </w:rPr>
        <w:t>,</w:t>
      </w:r>
      <w:r>
        <w:rPr>
          <w:rFonts w:ascii="Times New Roman" w:hAnsi="Times New Roman"/>
          <w:sz w:val="24"/>
          <w:szCs w:val="24"/>
          <w:lang w:val="ru-RU"/>
        </w:rPr>
        <w:t>129</w:t>
      </w:r>
      <w:r w:rsidRPr="0065326D">
        <w:rPr>
          <w:rFonts w:ascii="Times New Roman" w:hAnsi="Times New Roman"/>
          <w:sz w:val="24"/>
          <w:szCs w:val="24"/>
          <w:lang w:val="ru-RU"/>
        </w:rPr>
        <w:t xml:space="preserve"> в топливном эквиваленте). </w:t>
      </w:r>
    </w:p>
    <w:p w:rsidR="006B0DEA" w:rsidRPr="0065326D" w:rsidRDefault="006B0DEA" w:rsidP="0065326D">
      <w:pPr>
        <w:ind w:firstLine="709"/>
        <w:jc w:val="both"/>
        <w:rPr>
          <w:rFonts w:ascii="Times New Roman" w:hAnsi="Times New Roman"/>
          <w:sz w:val="24"/>
          <w:szCs w:val="24"/>
          <w:lang w:val="ru-RU"/>
        </w:rPr>
      </w:pPr>
      <w:r w:rsidRPr="0065326D">
        <w:rPr>
          <w:rFonts w:ascii="Times New Roman" w:hAnsi="Times New Roman"/>
          <w:sz w:val="24"/>
          <w:szCs w:val="24"/>
          <w:lang w:val="ru-RU"/>
        </w:rPr>
        <w:t>Значени</w:t>
      </w:r>
      <w:r>
        <w:rPr>
          <w:rFonts w:ascii="Times New Roman" w:hAnsi="Times New Roman"/>
          <w:sz w:val="24"/>
          <w:szCs w:val="24"/>
          <w:lang w:val="ru-RU"/>
        </w:rPr>
        <w:t>е</w:t>
      </w:r>
      <w:r w:rsidRPr="0065326D">
        <w:rPr>
          <w:rFonts w:ascii="Times New Roman" w:hAnsi="Times New Roman"/>
          <w:sz w:val="24"/>
          <w:szCs w:val="24"/>
          <w:lang w:val="ru-RU"/>
        </w:rPr>
        <w:t xml:space="preserve"> нормативн</w:t>
      </w:r>
      <w:r>
        <w:rPr>
          <w:rFonts w:ascii="Times New Roman" w:hAnsi="Times New Roman"/>
          <w:sz w:val="24"/>
          <w:szCs w:val="24"/>
          <w:lang w:val="ru-RU"/>
        </w:rPr>
        <w:t>ого</w:t>
      </w:r>
      <w:r w:rsidRPr="0065326D">
        <w:rPr>
          <w:rFonts w:ascii="Times New Roman" w:hAnsi="Times New Roman"/>
          <w:sz w:val="24"/>
          <w:szCs w:val="24"/>
          <w:lang w:val="ru-RU"/>
        </w:rPr>
        <w:t xml:space="preserve"> удельн</w:t>
      </w:r>
      <w:r>
        <w:rPr>
          <w:rFonts w:ascii="Times New Roman" w:hAnsi="Times New Roman"/>
          <w:sz w:val="24"/>
          <w:szCs w:val="24"/>
          <w:lang w:val="ru-RU"/>
        </w:rPr>
        <w:t>ого</w:t>
      </w:r>
      <w:r w:rsidRPr="0065326D">
        <w:rPr>
          <w:rFonts w:ascii="Times New Roman" w:hAnsi="Times New Roman"/>
          <w:sz w:val="24"/>
          <w:szCs w:val="24"/>
          <w:lang w:val="ru-RU"/>
        </w:rPr>
        <w:t xml:space="preserve"> и годовых расходов топлива для котельн</w:t>
      </w:r>
      <w:r>
        <w:rPr>
          <w:rFonts w:ascii="Times New Roman" w:hAnsi="Times New Roman"/>
          <w:sz w:val="24"/>
          <w:szCs w:val="24"/>
          <w:lang w:val="ru-RU"/>
        </w:rPr>
        <w:t xml:space="preserve">ой с. </w:t>
      </w:r>
      <w:r w:rsidRPr="0065326D">
        <w:rPr>
          <w:rFonts w:ascii="Times New Roman" w:hAnsi="Times New Roman"/>
          <w:sz w:val="24"/>
          <w:szCs w:val="24"/>
          <w:lang w:val="ru-RU"/>
        </w:rPr>
        <w:t xml:space="preserve">Октябрьского приведены в таблице </w:t>
      </w:r>
      <w:r>
        <w:rPr>
          <w:rFonts w:ascii="Times New Roman" w:hAnsi="Times New Roman"/>
          <w:sz w:val="24"/>
          <w:szCs w:val="24"/>
          <w:lang w:val="ru-RU"/>
        </w:rPr>
        <w:t>1.</w:t>
      </w:r>
      <w:r w:rsidRPr="0065326D">
        <w:rPr>
          <w:rFonts w:ascii="Times New Roman" w:hAnsi="Times New Roman"/>
          <w:sz w:val="24"/>
          <w:szCs w:val="24"/>
          <w:lang w:val="ru-RU"/>
        </w:rPr>
        <w:t>8.1.</w:t>
      </w:r>
    </w:p>
    <w:p w:rsidR="006B0DEA" w:rsidRDefault="006B0DEA" w:rsidP="0065326D">
      <w:pPr>
        <w:ind w:firstLine="709"/>
        <w:jc w:val="both"/>
        <w:rPr>
          <w:rFonts w:ascii="Times New Roman" w:hAnsi="Times New Roman"/>
          <w:sz w:val="24"/>
          <w:szCs w:val="24"/>
          <w:lang w:val="ru-RU"/>
        </w:rPr>
      </w:pPr>
    </w:p>
    <w:p w:rsidR="006B0DEA" w:rsidRPr="0010082B" w:rsidRDefault="006B0DEA" w:rsidP="0065326D">
      <w:pPr>
        <w:pStyle w:val="2"/>
        <w:spacing w:before="0" w:after="0" w:line="240" w:lineRule="auto"/>
        <w:rPr>
          <w:rFonts w:ascii="Times New Roman" w:hAnsi="Times New Roman"/>
          <w:i w:val="0"/>
          <w:sz w:val="22"/>
          <w:szCs w:val="22"/>
        </w:rPr>
      </w:pPr>
      <w:bookmarkStart w:id="34" w:name="_Toc403691752"/>
      <w:bookmarkStart w:id="35" w:name="_Toc403692940"/>
      <w:bookmarkStart w:id="36" w:name="_Toc403722202"/>
      <w:bookmarkStart w:id="37" w:name="_Toc403722318"/>
      <w:r w:rsidRPr="0010082B">
        <w:rPr>
          <w:rFonts w:ascii="Times New Roman" w:hAnsi="Times New Roman"/>
          <w:i w:val="0"/>
          <w:sz w:val="22"/>
          <w:szCs w:val="22"/>
        </w:rPr>
        <w:t xml:space="preserve">Таблица </w:t>
      </w:r>
      <w:r>
        <w:rPr>
          <w:rFonts w:ascii="Times New Roman" w:hAnsi="Times New Roman"/>
          <w:i w:val="0"/>
          <w:sz w:val="22"/>
          <w:szCs w:val="22"/>
        </w:rPr>
        <w:t>1.</w:t>
      </w:r>
      <w:r w:rsidRPr="0010082B">
        <w:rPr>
          <w:rFonts w:ascii="Times New Roman" w:hAnsi="Times New Roman"/>
          <w:i w:val="0"/>
          <w:sz w:val="22"/>
          <w:szCs w:val="22"/>
        </w:rPr>
        <w:t>8.1. Расход топлива котельн</w:t>
      </w:r>
      <w:bookmarkEnd w:id="34"/>
      <w:bookmarkEnd w:id="35"/>
      <w:bookmarkEnd w:id="36"/>
      <w:bookmarkEnd w:id="37"/>
      <w:r>
        <w:rPr>
          <w:rFonts w:ascii="Times New Roman" w:hAnsi="Times New Roman"/>
          <w:i w:val="0"/>
          <w:sz w:val="22"/>
          <w:szCs w:val="22"/>
        </w:rPr>
        <w:t>ойОктябрьского СП</w:t>
      </w:r>
    </w:p>
    <w:p w:rsidR="006B0DEA" w:rsidRDefault="006B0DEA" w:rsidP="0065326D">
      <w:pPr>
        <w:ind w:firstLine="708"/>
        <w:jc w:val="both"/>
        <w:rPr>
          <w:rFonts w:ascii="Times New Roman" w:hAnsi="Times New Roman"/>
          <w:sz w:val="24"/>
          <w:szCs w:val="24"/>
          <w:highlight w:val="yellow"/>
          <w:lang w:val="ru-RU"/>
        </w:rPr>
      </w:pPr>
    </w:p>
    <w:tbl>
      <w:tblPr>
        <w:tblW w:w="95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7"/>
        <w:gridCol w:w="1418"/>
        <w:gridCol w:w="1417"/>
        <w:gridCol w:w="1843"/>
        <w:gridCol w:w="1865"/>
      </w:tblGrid>
      <w:tr w:rsidR="006B0DEA" w:rsidRPr="00A35DD5" w:rsidTr="00D969D3">
        <w:trPr>
          <w:trHeight w:val="801"/>
        </w:trPr>
        <w:tc>
          <w:tcPr>
            <w:tcW w:w="2977" w:type="dxa"/>
            <w:vMerge w:val="restart"/>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Наименование котельной</w:t>
            </w:r>
          </w:p>
        </w:tc>
        <w:tc>
          <w:tcPr>
            <w:tcW w:w="2835" w:type="dxa"/>
            <w:gridSpan w:val="2"/>
            <w:vAlign w:val="center"/>
          </w:tcPr>
          <w:p w:rsidR="006B0DEA" w:rsidRPr="000D3180" w:rsidRDefault="006B0DEA" w:rsidP="00D969D3">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Годовой расход топлива, т (тыс м</w:t>
            </w:r>
            <w:r w:rsidRPr="000D3180">
              <w:rPr>
                <w:rFonts w:ascii="Times New Roman" w:hAnsi="Times New Roman"/>
                <w:sz w:val="20"/>
                <w:szCs w:val="20"/>
                <w:vertAlign w:val="superscript"/>
                <w:lang w:val="ru-RU" w:eastAsia="ru-RU"/>
              </w:rPr>
              <w:t>3</w:t>
            </w:r>
            <w:r w:rsidRPr="000D3180">
              <w:rPr>
                <w:rFonts w:ascii="Times New Roman" w:hAnsi="Times New Roman"/>
                <w:sz w:val="20"/>
                <w:szCs w:val="20"/>
                <w:lang w:val="ru-RU" w:eastAsia="ru-RU"/>
              </w:rPr>
              <w:t>)</w:t>
            </w:r>
          </w:p>
        </w:tc>
        <w:tc>
          <w:tcPr>
            <w:tcW w:w="3708" w:type="dxa"/>
            <w:gridSpan w:val="2"/>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Удельный расход условного топлива, кг у.т./Гкал</w:t>
            </w:r>
          </w:p>
        </w:tc>
      </w:tr>
      <w:tr w:rsidR="006B0DEA" w:rsidRPr="000D3180" w:rsidTr="00D969D3">
        <w:trPr>
          <w:trHeight w:val="503"/>
        </w:trPr>
        <w:tc>
          <w:tcPr>
            <w:tcW w:w="2977" w:type="dxa"/>
            <w:vMerge/>
            <w:vAlign w:val="center"/>
          </w:tcPr>
          <w:p w:rsidR="006B0DEA" w:rsidRPr="000D3180" w:rsidRDefault="006B0DEA" w:rsidP="000D3180">
            <w:pPr>
              <w:widowControl/>
              <w:rPr>
                <w:rFonts w:ascii="Times New Roman" w:hAnsi="Times New Roman"/>
                <w:sz w:val="20"/>
                <w:szCs w:val="20"/>
                <w:lang w:val="ru-RU" w:eastAsia="ru-RU"/>
              </w:rPr>
            </w:pPr>
          </w:p>
        </w:tc>
        <w:tc>
          <w:tcPr>
            <w:tcW w:w="1418" w:type="dxa"/>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Натурального</w:t>
            </w:r>
          </w:p>
        </w:tc>
        <w:tc>
          <w:tcPr>
            <w:tcW w:w="1417" w:type="dxa"/>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Условного</w:t>
            </w:r>
          </w:p>
        </w:tc>
        <w:tc>
          <w:tcPr>
            <w:tcW w:w="1843" w:type="dxa"/>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На вырабоку тепловой энергии</w:t>
            </w:r>
          </w:p>
        </w:tc>
        <w:tc>
          <w:tcPr>
            <w:tcW w:w="1865" w:type="dxa"/>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На отпуск тепловой энергии</w:t>
            </w:r>
          </w:p>
        </w:tc>
      </w:tr>
      <w:tr w:rsidR="006B0DEA" w:rsidRPr="000D3180" w:rsidTr="00D969D3">
        <w:trPr>
          <w:trHeight w:val="312"/>
        </w:trPr>
        <w:tc>
          <w:tcPr>
            <w:tcW w:w="2977" w:type="dxa"/>
            <w:vAlign w:val="bottom"/>
          </w:tcPr>
          <w:p w:rsidR="006B0DEA" w:rsidRPr="000D3180" w:rsidRDefault="00286F17" w:rsidP="00286F17">
            <w:pPr>
              <w:widowControl/>
              <w:rPr>
                <w:rFonts w:ascii="Times New Roman" w:hAnsi="Times New Roman"/>
                <w:sz w:val="20"/>
                <w:szCs w:val="20"/>
                <w:lang w:val="ru-RU" w:eastAsia="ru-RU"/>
              </w:rPr>
            </w:pPr>
            <w:r>
              <w:rPr>
                <w:rFonts w:ascii="Times New Roman" w:hAnsi="Times New Roman"/>
                <w:sz w:val="20"/>
                <w:szCs w:val="20"/>
                <w:lang w:val="ru-RU" w:eastAsia="ru-RU"/>
              </w:rPr>
              <w:t>Котельная с. Октябрьское</w:t>
            </w:r>
          </w:p>
        </w:tc>
        <w:tc>
          <w:tcPr>
            <w:tcW w:w="1418" w:type="dxa"/>
            <w:noWrap/>
            <w:vAlign w:val="bottom"/>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3061</w:t>
            </w:r>
          </w:p>
        </w:tc>
        <w:tc>
          <w:tcPr>
            <w:tcW w:w="1417" w:type="dxa"/>
            <w:noWrap/>
            <w:vAlign w:val="bottom"/>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3455</w:t>
            </w:r>
          </w:p>
        </w:tc>
        <w:tc>
          <w:tcPr>
            <w:tcW w:w="1843" w:type="dxa"/>
            <w:vAlign w:val="bottom"/>
          </w:tcPr>
          <w:p w:rsidR="006B0DEA" w:rsidRPr="000D3180" w:rsidRDefault="006B0DEA" w:rsidP="00F272AE">
            <w:pPr>
              <w:widowControl/>
              <w:jc w:val="center"/>
              <w:rPr>
                <w:rFonts w:ascii="Times New Roman" w:hAnsi="Times New Roman"/>
                <w:color w:val="000000"/>
                <w:sz w:val="20"/>
                <w:szCs w:val="20"/>
                <w:lang w:val="ru-RU" w:eastAsia="ru-RU"/>
              </w:rPr>
            </w:pPr>
            <w:r w:rsidRPr="000D3180">
              <w:rPr>
                <w:rFonts w:ascii="Times New Roman" w:hAnsi="Times New Roman"/>
                <w:color w:val="000000"/>
                <w:sz w:val="20"/>
                <w:szCs w:val="20"/>
                <w:lang w:val="ru-RU" w:eastAsia="ru-RU"/>
              </w:rPr>
              <w:t>154,</w:t>
            </w:r>
            <w:r>
              <w:rPr>
                <w:rFonts w:ascii="Times New Roman" w:hAnsi="Times New Roman"/>
                <w:color w:val="000000"/>
                <w:sz w:val="20"/>
                <w:szCs w:val="20"/>
                <w:lang w:val="ru-RU" w:eastAsia="ru-RU"/>
              </w:rPr>
              <w:t>3</w:t>
            </w:r>
          </w:p>
        </w:tc>
        <w:tc>
          <w:tcPr>
            <w:tcW w:w="1865" w:type="dxa"/>
            <w:vAlign w:val="bottom"/>
          </w:tcPr>
          <w:p w:rsidR="006B0DEA" w:rsidRPr="000D3180" w:rsidRDefault="006B0DEA" w:rsidP="00F272AE">
            <w:pPr>
              <w:widowControl/>
              <w:jc w:val="center"/>
              <w:rPr>
                <w:rFonts w:ascii="Times New Roman" w:hAnsi="Times New Roman"/>
                <w:color w:val="000000"/>
                <w:sz w:val="20"/>
                <w:szCs w:val="20"/>
                <w:lang w:val="ru-RU" w:eastAsia="ru-RU"/>
              </w:rPr>
            </w:pPr>
            <w:r w:rsidRPr="000D3180">
              <w:rPr>
                <w:rFonts w:ascii="Times New Roman" w:hAnsi="Times New Roman"/>
                <w:color w:val="000000"/>
                <w:sz w:val="20"/>
                <w:szCs w:val="20"/>
                <w:lang w:val="ru-RU" w:eastAsia="ru-RU"/>
              </w:rPr>
              <w:t>154,</w:t>
            </w:r>
            <w:r>
              <w:rPr>
                <w:rFonts w:ascii="Times New Roman" w:hAnsi="Times New Roman"/>
                <w:color w:val="000000"/>
                <w:sz w:val="20"/>
                <w:szCs w:val="20"/>
                <w:lang w:val="ru-RU" w:eastAsia="ru-RU"/>
              </w:rPr>
              <w:t>5</w:t>
            </w:r>
          </w:p>
        </w:tc>
      </w:tr>
    </w:tbl>
    <w:p w:rsidR="006B0DEA" w:rsidRDefault="006B0DEA" w:rsidP="0065326D">
      <w:pPr>
        <w:ind w:firstLine="708"/>
        <w:jc w:val="both"/>
        <w:rPr>
          <w:rFonts w:ascii="Times New Roman" w:hAnsi="Times New Roman"/>
          <w:sz w:val="24"/>
          <w:szCs w:val="24"/>
          <w:highlight w:val="yellow"/>
          <w:lang w:val="ru-RU"/>
        </w:rPr>
      </w:pPr>
    </w:p>
    <w:p w:rsidR="006B0DEA" w:rsidRPr="0065326D" w:rsidRDefault="006B0DEA" w:rsidP="0065326D">
      <w:pPr>
        <w:ind w:left="1320" w:hanging="44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8.2. Анализ поставки топлива в периоды расчетных температур наружного воздуха</w:t>
      </w:r>
    </w:p>
    <w:p w:rsidR="006B0DEA" w:rsidRPr="0065326D" w:rsidRDefault="006B0DEA" w:rsidP="0065326D">
      <w:pPr>
        <w:ind w:left="1320" w:hanging="440"/>
        <w:rPr>
          <w:rFonts w:ascii="Times New Roman" w:hAnsi="Times New Roman"/>
          <w:b/>
          <w:sz w:val="24"/>
          <w:szCs w:val="24"/>
          <w:lang w:val="ru-RU"/>
        </w:rPr>
      </w:pPr>
    </w:p>
    <w:p w:rsidR="006B0DEA" w:rsidRPr="0065326D" w:rsidRDefault="006B0DEA" w:rsidP="000D3180">
      <w:pPr>
        <w:ind w:firstLine="709"/>
        <w:jc w:val="both"/>
        <w:rPr>
          <w:rFonts w:ascii="Times New Roman" w:hAnsi="Times New Roman"/>
          <w:sz w:val="24"/>
          <w:szCs w:val="24"/>
          <w:lang w:val="ru-RU"/>
        </w:rPr>
      </w:pPr>
      <w:bookmarkStart w:id="38" w:name="sub_1143"/>
      <w:r w:rsidRPr="0065326D">
        <w:rPr>
          <w:rFonts w:ascii="Times New Roman" w:hAnsi="Times New Roman"/>
          <w:sz w:val="24"/>
          <w:szCs w:val="24"/>
          <w:lang w:val="ru-RU"/>
        </w:rPr>
        <w:t xml:space="preserve">Газовая котельная </w:t>
      </w:r>
      <w:r>
        <w:rPr>
          <w:rFonts w:ascii="Times New Roman" w:hAnsi="Times New Roman"/>
          <w:sz w:val="24"/>
          <w:szCs w:val="24"/>
          <w:lang w:val="ru-RU"/>
        </w:rPr>
        <w:t>с</w:t>
      </w:r>
      <w:r w:rsidRPr="0065326D">
        <w:rPr>
          <w:rFonts w:ascii="Times New Roman" w:hAnsi="Times New Roman"/>
          <w:sz w:val="24"/>
          <w:szCs w:val="24"/>
          <w:lang w:val="ru-RU"/>
        </w:rPr>
        <w:t xml:space="preserve">. </w:t>
      </w:r>
      <w:r>
        <w:rPr>
          <w:rFonts w:ascii="Times New Roman" w:hAnsi="Times New Roman"/>
          <w:sz w:val="24"/>
          <w:szCs w:val="24"/>
          <w:lang w:val="ru-RU"/>
        </w:rPr>
        <w:t>Октябрьского</w:t>
      </w:r>
      <w:r w:rsidRPr="0065326D">
        <w:rPr>
          <w:rFonts w:ascii="Times New Roman" w:hAnsi="Times New Roman"/>
          <w:sz w:val="24"/>
          <w:szCs w:val="24"/>
          <w:lang w:val="ru-RU"/>
        </w:rPr>
        <w:t xml:space="preserve"> снабжается газом через газораспределительную сеть.</w:t>
      </w:r>
      <w:bookmarkEnd w:id="38"/>
      <w:r w:rsidR="00CC3CA5">
        <w:rPr>
          <w:rFonts w:ascii="Times New Roman" w:hAnsi="Times New Roman"/>
          <w:sz w:val="24"/>
          <w:szCs w:val="24"/>
          <w:lang w:val="ru-RU"/>
        </w:rPr>
        <w:t xml:space="preserve"> </w:t>
      </w:r>
      <w:r w:rsidRPr="0065326D">
        <w:rPr>
          <w:rFonts w:ascii="Times New Roman" w:hAnsi="Times New Roman"/>
          <w:sz w:val="24"/>
          <w:szCs w:val="24"/>
          <w:lang w:val="ru-RU"/>
        </w:rPr>
        <w:t>Нарекания на сбои в поставках топлива в котельн</w:t>
      </w:r>
      <w:r>
        <w:rPr>
          <w:rFonts w:ascii="Times New Roman" w:hAnsi="Times New Roman"/>
          <w:sz w:val="24"/>
          <w:szCs w:val="24"/>
          <w:lang w:val="ru-RU"/>
        </w:rPr>
        <w:t>ую</w:t>
      </w:r>
      <w:r w:rsidRPr="0065326D">
        <w:rPr>
          <w:rFonts w:ascii="Times New Roman" w:hAnsi="Times New Roman"/>
          <w:sz w:val="24"/>
          <w:szCs w:val="24"/>
          <w:lang w:val="ru-RU"/>
        </w:rPr>
        <w:t xml:space="preserve"> отсутствуют.</w:t>
      </w:r>
    </w:p>
    <w:p w:rsidR="006B0DEA" w:rsidRPr="0065326D" w:rsidRDefault="006B0DEA" w:rsidP="0065326D">
      <w:pPr>
        <w:ind w:left="1320" w:hanging="1210"/>
        <w:rPr>
          <w:rFonts w:ascii="Times New Roman" w:hAnsi="Times New Roman"/>
          <w:b/>
          <w:sz w:val="24"/>
          <w:szCs w:val="24"/>
          <w:lang w:val="ru-RU"/>
        </w:rPr>
      </w:pPr>
      <w:r w:rsidRPr="0065326D">
        <w:rPr>
          <w:rFonts w:ascii="Times New Roman" w:hAnsi="Times New Roman"/>
          <w:b/>
          <w:sz w:val="24"/>
          <w:szCs w:val="24"/>
          <w:lang w:val="ru-RU"/>
        </w:rPr>
        <w:t>ЧАСТЬ 9. НАДЕЖНОСТЬ ТЕПЛОСНАБЖЕНИЯ</w:t>
      </w:r>
    </w:p>
    <w:p w:rsidR="006B0DEA" w:rsidRPr="0065326D" w:rsidRDefault="006B0DEA" w:rsidP="0065326D">
      <w:pPr>
        <w:ind w:left="1320" w:hanging="44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9.1. Анализ аварийных отключений потребителей</w:t>
      </w:r>
    </w:p>
    <w:p w:rsidR="006B0DEA" w:rsidRPr="0065326D" w:rsidRDefault="006B0DEA" w:rsidP="0065326D">
      <w:pPr>
        <w:rPr>
          <w:rFonts w:ascii="Times New Roman" w:hAnsi="Times New Roman"/>
          <w:sz w:val="24"/>
          <w:szCs w:val="24"/>
          <w:lang w:val="ru-RU"/>
        </w:rPr>
      </w:pPr>
      <w:r w:rsidRPr="0065326D">
        <w:rPr>
          <w:lang w:val="ru-RU"/>
        </w:rPr>
        <w:tab/>
      </w:r>
      <w:r w:rsidRPr="0065326D">
        <w:rPr>
          <w:rFonts w:ascii="Times New Roman" w:hAnsi="Times New Roman"/>
          <w:sz w:val="24"/>
          <w:szCs w:val="24"/>
          <w:lang w:val="ru-RU"/>
        </w:rPr>
        <w:t>Аварийных отключений потребителей системы теплоснабжения за последние 5 лет не зафиксировано.</w:t>
      </w:r>
    </w:p>
    <w:p w:rsidR="006B0DEA" w:rsidRPr="0065326D" w:rsidRDefault="006B0DEA" w:rsidP="0065326D">
      <w:pPr>
        <w:rPr>
          <w:rFonts w:ascii="Times New Roman" w:hAnsi="Times New Roman"/>
          <w:sz w:val="24"/>
          <w:szCs w:val="24"/>
          <w:lang w:val="ru-RU"/>
        </w:rPr>
      </w:pPr>
    </w:p>
    <w:p w:rsidR="006B0DEA" w:rsidRPr="0065326D" w:rsidRDefault="006B0DEA" w:rsidP="0065326D">
      <w:pPr>
        <w:ind w:left="1320" w:hanging="44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9.2. Анализ времени восстановления теплоснабжения потребителей после аварийных отключений</w:t>
      </w:r>
    </w:p>
    <w:p w:rsidR="006B0DEA" w:rsidRPr="0065326D" w:rsidRDefault="006B0DEA" w:rsidP="0065326D">
      <w:pPr>
        <w:ind w:right="125"/>
        <w:jc w:val="both"/>
        <w:rPr>
          <w:rFonts w:ascii="Times New Roman" w:hAnsi="Times New Roman"/>
          <w:sz w:val="24"/>
          <w:lang w:val="ru-RU"/>
        </w:rPr>
      </w:pPr>
      <w:r w:rsidRPr="0065326D">
        <w:rPr>
          <w:rFonts w:ascii="Times New Roman" w:hAnsi="Times New Roman"/>
          <w:sz w:val="24"/>
          <w:lang w:val="ru-RU"/>
        </w:rPr>
        <w:tab/>
        <w:t>Восстановление теплоснабежения потребителей после аварийных отключений не проводилось.</w:t>
      </w:r>
    </w:p>
    <w:p w:rsidR="006B0DEA" w:rsidRPr="0065326D" w:rsidRDefault="006B0DEA" w:rsidP="0065326D">
      <w:pPr>
        <w:rPr>
          <w:rFonts w:ascii="Times New Roman" w:hAnsi="Times New Roman"/>
          <w:sz w:val="24"/>
          <w:szCs w:val="24"/>
          <w:lang w:val="ru-RU"/>
        </w:rPr>
      </w:pPr>
    </w:p>
    <w:p w:rsidR="006B0DEA" w:rsidRPr="0065326D" w:rsidRDefault="006B0DEA" w:rsidP="0065326D">
      <w:pPr>
        <w:ind w:left="1321" w:hanging="1321"/>
        <w:rPr>
          <w:rFonts w:ascii="Times New Roman" w:hAnsi="Times New Roman"/>
          <w:b/>
          <w:sz w:val="24"/>
          <w:szCs w:val="24"/>
          <w:lang w:val="ru-RU"/>
        </w:rPr>
      </w:pPr>
      <w:r w:rsidRPr="0065326D">
        <w:rPr>
          <w:rFonts w:ascii="Times New Roman" w:hAnsi="Times New Roman"/>
          <w:b/>
          <w:sz w:val="24"/>
          <w:szCs w:val="24"/>
          <w:lang w:val="ru-RU"/>
        </w:rPr>
        <w:t>ЧАСТЬ 10. ТЕХНИКО-ЭКОНОМИЧЕСКИЕ ПОКАЗАТЕЛИ ТЕПЛОСНАБЖАЮЩИХ И ТЕПЛОСЕТЕВЫХ ОРГАНИЗАЦИЙ</w:t>
      </w:r>
    </w:p>
    <w:p w:rsidR="006B0DEA" w:rsidRPr="0065326D" w:rsidRDefault="006B0DEA" w:rsidP="0065326D">
      <w:pPr>
        <w:ind w:left="1321" w:hanging="1321"/>
        <w:rPr>
          <w:rFonts w:ascii="Times New Roman" w:hAnsi="Times New Roman"/>
          <w:b/>
          <w:sz w:val="24"/>
          <w:szCs w:val="24"/>
          <w:lang w:val="ru-RU"/>
        </w:rPr>
      </w:pPr>
    </w:p>
    <w:p w:rsidR="006B0DEA" w:rsidRPr="0065326D" w:rsidRDefault="006B0DEA" w:rsidP="0065326D">
      <w:pPr>
        <w:ind w:firstLine="708"/>
        <w:rPr>
          <w:rFonts w:ascii="Times New Roman" w:hAnsi="Times New Roman"/>
          <w:sz w:val="24"/>
          <w:szCs w:val="24"/>
          <w:lang w:val="ru-RU"/>
        </w:rPr>
      </w:pPr>
      <w:r w:rsidRPr="0065326D">
        <w:rPr>
          <w:rFonts w:ascii="Times New Roman" w:hAnsi="Times New Roman"/>
          <w:sz w:val="24"/>
          <w:szCs w:val="24"/>
          <w:lang w:val="ru-RU"/>
        </w:rPr>
        <w:t>Основные технико-экономические показатели работы систем</w:t>
      </w:r>
      <w:r>
        <w:rPr>
          <w:rFonts w:ascii="Times New Roman" w:hAnsi="Times New Roman"/>
          <w:sz w:val="24"/>
          <w:szCs w:val="24"/>
          <w:lang w:val="ru-RU"/>
        </w:rPr>
        <w:t>ы</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Октябрьского приведены в таблице 10.1.</w:t>
      </w:r>
    </w:p>
    <w:p w:rsidR="006B0DEA" w:rsidRDefault="006B0DEA" w:rsidP="0065326D">
      <w:pPr>
        <w:pStyle w:val="2"/>
        <w:spacing w:before="0" w:after="0" w:line="240" w:lineRule="auto"/>
        <w:ind w:left="1560" w:hanging="1560"/>
        <w:rPr>
          <w:rFonts w:ascii="Times New Roman" w:hAnsi="Times New Roman"/>
          <w:i w:val="0"/>
          <w:sz w:val="22"/>
          <w:szCs w:val="22"/>
        </w:rPr>
      </w:pPr>
      <w:bookmarkStart w:id="39" w:name="_Toc403691758"/>
      <w:bookmarkStart w:id="40" w:name="_Toc403692946"/>
      <w:bookmarkStart w:id="41" w:name="_Toc403722208"/>
      <w:bookmarkStart w:id="42" w:name="_Toc403722324"/>
      <w:r w:rsidRPr="00391581">
        <w:rPr>
          <w:rFonts w:ascii="Times New Roman" w:hAnsi="Times New Roman"/>
          <w:i w:val="0"/>
          <w:sz w:val="22"/>
          <w:szCs w:val="22"/>
        </w:rPr>
        <w:t>Таблица 1</w:t>
      </w:r>
      <w:r>
        <w:rPr>
          <w:rFonts w:ascii="Times New Roman" w:hAnsi="Times New Roman"/>
          <w:i w:val="0"/>
          <w:sz w:val="22"/>
          <w:szCs w:val="22"/>
        </w:rPr>
        <w:t>0</w:t>
      </w:r>
      <w:r w:rsidRPr="00391581">
        <w:rPr>
          <w:rFonts w:ascii="Times New Roman" w:hAnsi="Times New Roman"/>
          <w:i w:val="0"/>
          <w:sz w:val="22"/>
          <w:szCs w:val="22"/>
        </w:rPr>
        <w:t>.1</w:t>
      </w:r>
      <w:r>
        <w:rPr>
          <w:rFonts w:ascii="Times New Roman" w:hAnsi="Times New Roman"/>
          <w:i w:val="0"/>
          <w:sz w:val="22"/>
          <w:szCs w:val="22"/>
        </w:rPr>
        <w:t>.</w:t>
      </w:r>
      <w:r w:rsidRPr="00391581">
        <w:rPr>
          <w:rFonts w:ascii="Times New Roman" w:hAnsi="Times New Roman"/>
          <w:i w:val="0"/>
          <w:sz w:val="22"/>
          <w:szCs w:val="22"/>
        </w:rPr>
        <w:t xml:space="preserve">  Технико-экономические показатели работы теплоснабжающ</w:t>
      </w:r>
      <w:r>
        <w:rPr>
          <w:rFonts w:ascii="Times New Roman" w:hAnsi="Times New Roman"/>
          <w:i w:val="0"/>
          <w:sz w:val="22"/>
          <w:szCs w:val="22"/>
        </w:rPr>
        <w:t>их</w:t>
      </w:r>
    </w:p>
    <w:p w:rsidR="006B0DEA" w:rsidRDefault="006B0DEA" w:rsidP="000D3180">
      <w:pPr>
        <w:pStyle w:val="2"/>
        <w:spacing w:before="0" w:after="0" w:line="240" w:lineRule="auto"/>
        <w:ind w:left="1560"/>
        <w:rPr>
          <w:rFonts w:ascii="Times New Roman" w:hAnsi="Times New Roman"/>
          <w:i w:val="0"/>
          <w:sz w:val="22"/>
          <w:szCs w:val="22"/>
        </w:rPr>
      </w:pPr>
      <w:r w:rsidRPr="00391581">
        <w:rPr>
          <w:rFonts w:ascii="Times New Roman" w:hAnsi="Times New Roman"/>
          <w:i w:val="0"/>
          <w:sz w:val="22"/>
          <w:szCs w:val="22"/>
        </w:rPr>
        <w:t>организаци</w:t>
      </w:r>
      <w:r>
        <w:rPr>
          <w:rFonts w:ascii="Times New Roman" w:hAnsi="Times New Roman"/>
          <w:i w:val="0"/>
          <w:sz w:val="22"/>
          <w:szCs w:val="22"/>
        </w:rPr>
        <w:t>й</w:t>
      </w:r>
      <w:bookmarkEnd w:id="39"/>
      <w:bookmarkEnd w:id="40"/>
      <w:bookmarkEnd w:id="41"/>
      <w:bookmarkEnd w:id="42"/>
      <w:r>
        <w:rPr>
          <w:rFonts w:ascii="Times New Roman" w:hAnsi="Times New Roman"/>
          <w:i w:val="0"/>
          <w:sz w:val="22"/>
          <w:szCs w:val="22"/>
        </w:rPr>
        <w:t xml:space="preserve">с. Октябрьского </w:t>
      </w:r>
    </w:p>
    <w:p w:rsidR="006B0DEA" w:rsidRDefault="006B0DEA" w:rsidP="0065326D">
      <w:pPr>
        <w:rPr>
          <w:lang w:val="ru-RU"/>
        </w:rPr>
      </w:pPr>
    </w:p>
    <w:tbl>
      <w:tblPr>
        <w:tblW w:w="7500" w:type="dxa"/>
        <w:tblInd w:w="103" w:type="dxa"/>
        <w:tblLook w:val="00A0" w:firstRow="1" w:lastRow="0" w:firstColumn="1" w:lastColumn="0" w:noHBand="0" w:noVBand="0"/>
      </w:tblPr>
      <w:tblGrid>
        <w:gridCol w:w="4440"/>
        <w:gridCol w:w="1240"/>
        <w:gridCol w:w="1820"/>
      </w:tblGrid>
      <w:tr w:rsidR="006B0DEA" w:rsidRPr="00E73F90" w:rsidTr="00E73F90">
        <w:trPr>
          <w:trHeight w:val="780"/>
        </w:trPr>
        <w:tc>
          <w:tcPr>
            <w:tcW w:w="4440" w:type="dxa"/>
            <w:tcBorders>
              <w:top w:val="single" w:sz="4" w:space="0" w:color="auto"/>
              <w:left w:val="single" w:sz="4" w:space="0" w:color="auto"/>
              <w:bottom w:val="single" w:sz="4" w:space="0" w:color="auto"/>
              <w:right w:val="single" w:sz="4" w:space="0" w:color="auto"/>
            </w:tcBorders>
            <w:noWrap/>
            <w:vAlign w:val="center"/>
          </w:tcPr>
          <w:p w:rsidR="006B0DEA" w:rsidRPr="00E73F90" w:rsidRDefault="006B0DEA" w:rsidP="00E73F90">
            <w:pPr>
              <w:widowControl/>
              <w:jc w:val="center"/>
              <w:rPr>
                <w:rFonts w:ascii="Times New Roman" w:hAnsi="Times New Roman"/>
                <w:b/>
                <w:bCs/>
                <w:sz w:val="20"/>
                <w:szCs w:val="20"/>
                <w:lang w:val="ru-RU" w:eastAsia="ru-RU"/>
              </w:rPr>
            </w:pPr>
            <w:r w:rsidRPr="00E73F90">
              <w:rPr>
                <w:rFonts w:ascii="Times New Roman" w:hAnsi="Times New Roman"/>
                <w:b/>
                <w:bCs/>
                <w:sz w:val="20"/>
                <w:szCs w:val="20"/>
                <w:lang w:val="ru-RU" w:eastAsia="ru-RU"/>
              </w:rPr>
              <w:t>Показатель</w:t>
            </w:r>
          </w:p>
        </w:tc>
        <w:tc>
          <w:tcPr>
            <w:tcW w:w="1240" w:type="dxa"/>
            <w:tcBorders>
              <w:top w:val="single" w:sz="4" w:space="0" w:color="auto"/>
              <w:left w:val="nil"/>
              <w:bottom w:val="single" w:sz="4" w:space="0" w:color="auto"/>
              <w:right w:val="single" w:sz="4" w:space="0" w:color="auto"/>
            </w:tcBorders>
            <w:vAlign w:val="center"/>
          </w:tcPr>
          <w:p w:rsidR="006B0DEA" w:rsidRPr="00E73F90" w:rsidRDefault="006B0DEA" w:rsidP="00E73F90">
            <w:pPr>
              <w:widowControl/>
              <w:jc w:val="center"/>
              <w:rPr>
                <w:rFonts w:ascii="Times New Roman" w:hAnsi="Times New Roman"/>
                <w:b/>
                <w:bCs/>
                <w:sz w:val="20"/>
                <w:szCs w:val="20"/>
                <w:lang w:val="ru-RU" w:eastAsia="ru-RU"/>
              </w:rPr>
            </w:pPr>
            <w:r w:rsidRPr="00E73F90">
              <w:rPr>
                <w:rFonts w:ascii="Times New Roman" w:hAnsi="Times New Roman"/>
                <w:b/>
                <w:bCs/>
                <w:sz w:val="20"/>
                <w:szCs w:val="20"/>
                <w:lang w:val="ru-RU" w:eastAsia="ru-RU"/>
              </w:rPr>
              <w:t>Ед. изм.</w:t>
            </w:r>
          </w:p>
        </w:tc>
        <w:tc>
          <w:tcPr>
            <w:tcW w:w="1820" w:type="dxa"/>
            <w:tcBorders>
              <w:top w:val="single" w:sz="4" w:space="0" w:color="auto"/>
              <w:left w:val="nil"/>
              <w:bottom w:val="single" w:sz="4" w:space="0" w:color="auto"/>
              <w:right w:val="single" w:sz="4" w:space="0" w:color="auto"/>
            </w:tcBorders>
            <w:vAlign w:val="bottom"/>
          </w:tcPr>
          <w:p w:rsidR="006B0DEA" w:rsidRPr="00E73F90" w:rsidRDefault="00286F17" w:rsidP="00286F17">
            <w:pPr>
              <w:widowControl/>
              <w:jc w:val="center"/>
              <w:rPr>
                <w:rFonts w:ascii="Times New Roman" w:hAnsi="Times New Roman"/>
                <w:b/>
                <w:bCs/>
                <w:sz w:val="20"/>
                <w:szCs w:val="20"/>
                <w:lang w:val="ru-RU" w:eastAsia="ru-RU"/>
              </w:rPr>
            </w:pPr>
            <w:r>
              <w:rPr>
                <w:rFonts w:ascii="Times New Roman" w:hAnsi="Times New Roman"/>
                <w:b/>
                <w:bCs/>
                <w:sz w:val="20"/>
                <w:szCs w:val="20"/>
                <w:lang w:val="ru-RU" w:eastAsia="ru-RU"/>
              </w:rPr>
              <w:t xml:space="preserve">Котельная </w:t>
            </w:r>
            <w:r w:rsidR="006B0DEA" w:rsidRPr="00E73F90">
              <w:rPr>
                <w:rFonts w:ascii="Times New Roman" w:hAnsi="Times New Roman"/>
                <w:b/>
                <w:bCs/>
                <w:sz w:val="20"/>
                <w:szCs w:val="20"/>
                <w:lang w:val="ru-RU" w:eastAsia="ru-RU"/>
              </w:rPr>
              <w:t xml:space="preserve"> с. Октябрьское </w:t>
            </w:r>
          </w:p>
        </w:tc>
      </w:tr>
      <w:tr w:rsidR="006B0DEA" w:rsidRPr="00E73F90" w:rsidTr="00E73F90">
        <w:trPr>
          <w:trHeight w:val="252"/>
        </w:trPr>
        <w:tc>
          <w:tcPr>
            <w:tcW w:w="4440" w:type="dxa"/>
            <w:tcBorders>
              <w:top w:val="nil"/>
              <w:left w:val="single" w:sz="4" w:space="0" w:color="auto"/>
              <w:bottom w:val="single" w:sz="4" w:space="0" w:color="auto"/>
              <w:right w:val="single" w:sz="4" w:space="0" w:color="auto"/>
            </w:tcBorders>
            <w:noWrap/>
            <w:vAlign w:val="center"/>
          </w:tcPr>
          <w:p w:rsidR="006B0DEA" w:rsidRPr="00E73F90" w:rsidRDefault="006B0DEA" w:rsidP="00E73F90">
            <w:pPr>
              <w:widowControl/>
              <w:jc w:val="center"/>
              <w:rPr>
                <w:rFonts w:ascii="Times New Roman" w:hAnsi="Times New Roman"/>
                <w:b/>
                <w:bCs/>
                <w:sz w:val="20"/>
                <w:szCs w:val="20"/>
                <w:lang w:val="ru-RU" w:eastAsia="ru-RU"/>
              </w:rPr>
            </w:pPr>
            <w:r w:rsidRPr="00E73F90">
              <w:rPr>
                <w:rFonts w:ascii="Times New Roman" w:hAnsi="Times New Roman"/>
                <w:b/>
                <w:bCs/>
                <w:sz w:val="20"/>
                <w:szCs w:val="20"/>
                <w:lang w:val="ru-RU" w:eastAsia="ru-RU"/>
              </w:rPr>
              <w:t>1</w:t>
            </w:r>
          </w:p>
        </w:tc>
        <w:tc>
          <w:tcPr>
            <w:tcW w:w="1240" w:type="dxa"/>
            <w:tcBorders>
              <w:top w:val="nil"/>
              <w:left w:val="nil"/>
              <w:bottom w:val="single" w:sz="4" w:space="0" w:color="auto"/>
              <w:right w:val="single" w:sz="4" w:space="0" w:color="auto"/>
            </w:tcBorders>
            <w:vAlign w:val="center"/>
          </w:tcPr>
          <w:p w:rsidR="006B0DEA" w:rsidRPr="00E73F90" w:rsidRDefault="006B0DEA" w:rsidP="00E73F90">
            <w:pPr>
              <w:widowControl/>
              <w:jc w:val="center"/>
              <w:rPr>
                <w:rFonts w:ascii="Times New Roman" w:hAnsi="Times New Roman"/>
                <w:b/>
                <w:bCs/>
                <w:sz w:val="20"/>
                <w:szCs w:val="20"/>
                <w:lang w:val="ru-RU" w:eastAsia="ru-RU"/>
              </w:rPr>
            </w:pPr>
            <w:r w:rsidRPr="00E73F90">
              <w:rPr>
                <w:rFonts w:ascii="Times New Roman" w:hAnsi="Times New Roman"/>
                <w:b/>
                <w:bCs/>
                <w:sz w:val="20"/>
                <w:szCs w:val="20"/>
                <w:lang w:val="ru-RU" w:eastAsia="ru-RU"/>
              </w:rPr>
              <w:t>2</w:t>
            </w:r>
          </w:p>
        </w:tc>
        <w:tc>
          <w:tcPr>
            <w:tcW w:w="1820" w:type="dxa"/>
            <w:tcBorders>
              <w:top w:val="nil"/>
              <w:left w:val="nil"/>
              <w:bottom w:val="single" w:sz="4" w:space="0" w:color="auto"/>
              <w:right w:val="single" w:sz="4" w:space="0" w:color="auto"/>
            </w:tcBorders>
            <w:noWrap/>
            <w:vAlign w:val="center"/>
          </w:tcPr>
          <w:p w:rsidR="006B0DEA" w:rsidRPr="00E73F90" w:rsidRDefault="006B0DEA" w:rsidP="00E73F90">
            <w:pPr>
              <w:widowControl/>
              <w:jc w:val="center"/>
              <w:rPr>
                <w:rFonts w:ascii="Times New Roman" w:hAnsi="Times New Roman"/>
                <w:b/>
                <w:bCs/>
                <w:sz w:val="20"/>
                <w:szCs w:val="20"/>
                <w:lang w:val="ru-RU" w:eastAsia="ru-RU"/>
              </w:rPr>
            </w:pPr>
            <w:r w:rsidRPr="00E73F90">
              <w:rPr>
                <w:rFonts w:ascii="Times New Roman" w:hAnsi="Times New Roman"/>
                <w:b/>
                <w:bCs/>
                <w:sz w:val="20"/>
                <w:szCs w:val="20"/>
                <w:lang w:val="ru-RU" w:eastAsia="ru-RU"/>
              </w:rPr>
              <w:t>3</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Выработка тепловой энергии котельной</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22359,0</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Собственные нужды котельной</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color w:val="000000"/>
                <w:sz w:val="20"/>
                <w:szCs w:val="20"/>
                <w:lang w:val="ru-RU" w:eastAsia="ru-RU"/>
              </w:rPr>
            </w:pPr>
            <w:r w:rsidRPr="00E73F90">
              <w:rPr>
                <w:rFonts w:ascii="Times New Roman" w:hAnsi="Times New Roman"/>
                <w:color w:val="000000"/>
                <w:sz w:val="20"/>
                <w:szCs w:val="20"/>
                <w:lang w:val="ru-RU" w:eastAsia="ru-RU"/>
              </w:rPr>
              <w:t>85,4</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Отпуск теплоэнергии с коллекторов котельной</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color w:val="000000"/>
                <w:sz w:val="20"/>
                <w:szCs w:val="20"/>
                <w:lang w:val="ru-RU" w:eastAsia="ru-RU"/>
              </w:rPr>
            </w:pPr>
            <w:r w:rsidRPr="00E73F90">
              <w:rPr>
                <w:rFonts w:ascii="Times New Roman" w:hAnsi="Times New Roman"/>
                <w:color w:val="000000"/>
                <w:sz w:val="20"/>
                <w:szCs w:val="20"/>
                <w:lang w:val="ru-RU" w:eastAsia="ru-RU"/>
              </w:rPr>
              <w:t>22273,6</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Потери теплоэнергии в сети</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6276,5</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Потери теплоэнергии в сети</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color w:val="000000"/>
                <w:sz w:val="20"/>
                <w:szCs w:val="20"/>
                <w:lang w:val="ru-RU" w:eastAsia="ru-RU"/>
              </w:rPr>
            </w:pPr>
            <w:r w:rsidRPr="00E73F90">
              <w:rPr>
                <w:rFonts w:ascii="Times New Roman" w:hAnsi="Times New Roman"/>
                <w:color w:val="000000"/>
                <w:sz w:val="20"/>
                <w:szCs w:val="20"/>
                <w:lang w:val="ru-RU" w:eastAsia="ru-RU"/>
              </w:rPr>
              <w:t>28,2</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Полезный отпуск теплоэнергии всего*</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color w:val="000000"/>
                <w:sz w:val="20"/>
                <w:szCs w:val="20"/>
                <w:lang w:val="ru-RU" w:eastAsia="ru-RU"/>
              </w:rPr>
            </w:pPr>
            <w:r w:rsidRPr="00E73F90">
              <w:rPr>
                <w:rFonts w:ascii="Times New Roman" w:hAnsi="Times New Roman"/>
                <w:color w:val="000000"/>
                <w:sz w:val="20"/>
                <w:szCs w:val="20"/>
                <w:lang w:val="ru-RU" w:eastAsia="ru-RU"/>
              </w:rPr>
              <w:t>22273,5</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Собственное потребление объектов</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0</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 xml:space="preserve">Сторонние потребители всего, в том числе: </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color w:val="000000"/>
                <w:sz w:val="20"/>
                <w:szCs w:val="20"/>
                <w:lang w:val="ru-RU" w:eastAsia="ru-RU"/>
              </w:rPr>
            </w:pPr>
            <w:r w:rsidRPr="00E73F90">
              <w:rPr>
                <w:rFonts w:ascii="Times New Roman" w:hAnsi="Times New Roman"/>
                <w:color w:val="000000"/>
                <w:sz w:val="20"/>
                <w:szCs w:val="20"/>
                <w:lang w:val="ru-RU" w:eastAsia="ru-RU"/>
              </w:rPr>
              <w:t>22273,3</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Бюджетные потребители</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2287,0</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Население</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12917,4</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Прочие потребители</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7068,9</w:t>
            </w:r>
          </w:p>
        </w:tc>
      </w:tr>
      <w:tr w:rsidR="006B0DEA" w:rsidRPr="00E73F90" w:rsidTr="00E73F90">
        <w:trPr>
          <w:trHeight w:val="588"/>
        </w:trPr>
        <w:tc>
          <w:tcPr>
            <w:tcW w:w="4440" w:type="dxa"/>
            <w:tcBorders>
              <w:top w:val="nil"/>
              <w:left w:val="single" w:sz="4" w:space="0" w:color="auto"/>
              <w:bottom w:val="single" w:sz="4" w:space="0" w:color="auto"/>
              <w:right w:val="single" w:sz="4" w:space="0" w:color="auto"/>
            </w:tcBorders>
            <w:vAlign w:val="center"/>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Удельный расход условного топлива на отпуск тепловой энергии</w:t>
            </w:r>
          </w:p>
        </w:tc>
        <w:tc>
          <w:tcPr>
            <w:tcW w:w="1240" w:type="dxa"/>
            <w:tcBorders>
              <w:top w:val="nil"/>
              <w:left w:val="nil"/>
              <w:bottom w:val="single" w:sz="4" w:space="0" w:color="auto"/>
              <w:right w:val="single" w:sz="4" w:space="0" w:color="auto"/>
            </w:tcBorders>
            <w:vAlign w:val="center"/>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кг у.т./Гкал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154,5</w:t>
            </w:r>
          </w:p>
        </w:tc>
      </w:tr>
      <w:tr w:rsidR="006B0DEA" w:rsidRPr="00E73F90" w:rsidTr="00E73F90">
        <w:trPr>
          <w:trHeight w:val="588"/>
        </w:trPr>
        <w:tc>
          <w:tcPr>
            <w:tcW w:w="4440" w:type="dxa"/>
            <w:tcBorders>
              <w:top w:val="nil"/>
              <w:left w:val="single" w:sz="4" w:space="0" w:color="auto"/>
              <w:bottom w:val="single" w:sz="4" w:space="0" w:color="auto"/>
              <w:right w:val="single" w:sz="4" w:space="0" w:color="auto"/>
            </w:tcBorders>
            <w:vAlign w:val="center"/>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Удельный расход условного топлива на выработку тепловой энергии</w:t>
            </w:r>
          </w:p>
        </w:tc>
        <w:tc>
          <w:tcPr>
            <w:tcW w:w="1240" w:type="dxa"/>
            <w:tcBorders>
              <w:top w:val="nil"/>
              <w:left w:val="nil"/>
              <w:bottom w:val="single" w:sz="4" w:space="0" w:color="auto"/>
              <w:right w:val="single" w:sz="4" w:space="0" w:color="auto"/>
            </w:tcBorders>
            <w:vAlign w:val="center"/>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кг у.т./Гкал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154,3</w:t>
            </w:r>
          </w:p>
        </w:tc>
      </w:tr>
      <w:tr w:rsidR="006B0DEA" w:rsidRPr="00E73F90" w:rsidTr="00E73F90">
        <w:trPr>
          <w:trHeight w:val="528"/>
        </w:trPr>
        <w:tc>
          <w:tcPr>
            <w:tcW w:w="4440" w:type="dxa"/>
            <w:tcBorders>
              <w:top w:val="nil"/>
              <w:left w:val="single" w:sz="4" w:space="0" w:color="auto"/>
              <w:bottom w:val="single" w:sz="4" w:space="0" w:color="auto"/>
              <w:right w:val="single" w:sz="4" w:space="0" w:color="auto"/>
            </w:tcBorders>
            <w:vAlign w:val="center"/>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Абсолютный  расход условного топлива на отпуск тепловой энергии</w:t>
            </w:r>
          </w:p>
        </w:tc>
        <w:tc>
          <w:tcPr>
            <w:tcW w:w="1240" w:type="dxa"/>
            <w:tcBorders>
              <w:top w:val="nil"/>
              <w:left w:val="nil"/>
              <w:bottom w:val="single" w:sz="4" w:space="0" w:color="auto"/>
              <w:right w:val="single" w:sz="4" w:space="0" w:color="auto"/>
            </w:tcBorders>
            <w:vAlign w:val="center"/>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т у.т</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3454,5</w:t>
            </w:r>
          </w:p>
        </w:tc>
      </w:tr>
      <w:tr w:rsidR="006B0DEA" w:rsidRPr="00E73F90" w:rsidTr="00E73F90">
        <w:trPr>
          <w:trHeight w:val="569"/>
        </w:trPr>
        <w:tc>
          <w:tcPr>
            <w:tcW w:w="4440" w:type="dxa"/>
            <w:tcBorders>
              <w:top w:val="nil"/>
              <w:left w:val="single" w:sz="4" w:space="0" w:color="auto"/>
              <w:bottom w:val="single" w:sz="4" w:space="0" w:color="auto"/>
              <w:right w:val="single" w:sz="4" w:space="0" w:color="auto"/>
            </w:tcBorders>
            <w:vAlign w:val="center"/>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lastRenderedPageBreak/>
              <w:t>Абсолютный  расход натурального топлива на выработку тепловой энергии</w:t>
            </w:r>
          </w:p>
        </w:tc>
        <w:tc>
          <w:tcPr>
            <w:tcW w:w="1240" w:type="dxa"/>
            <w:tcBorders>
              <w:top w:val="nil"/>
              <w:left w:val="nil"/>
              <w:bottom w:val="single" w:sz="4" w:space="0" w:color="auto"/>
              <w:right w:val="single" w:sz="4" w:space="0" w:color="auto"/>
            </w:tcBorders>
            <w:vAlign w:val="center"/>
          </w:tcPr>
          <w:p w:rsidR="006B0DEA" w:rsidRPr="00E73F90" w:rsidRDefault="00236D0C" w:rsidP="00E73F90">
            <w:pPr>
              <w:widowControl/>
              <w:jc w:val="center"/>
              <w:rPr>
                <w:rFonts w:ascii="Times New Roman" w:hAnsi="Times New Roman"/>
                <w:sz w:val="20"/>
                <w:szCs w:val="20"/>
                <w:lang w:val="ru-RU" w:eastAsia="ru-RU"/>
              </w:rPr>
            </w:pPr>
            <w:r>
              <w:rPr>
                <w:rFonts w:ascii="Times New Roman" w:hAnsi="Times New Roman"/>
                <w:sz w:val="20"/>
                <w:szCs w:val="20"/>
                <w:lang w:val="ru-RU" w:eastAsia="ru-RU"/>
              </w:rPr>
              <w:t>т</w:t>
            </w:r>
            <w:r w:rsidR="006B0DEA" w:rsidRPr="00E73F90">
              <w:rPr>
                <w:rFonts w:ascii="Times New Roman" w:hAnsi="Times New Roman"/>
                <w:sz w:val="20"/>
                <w:szCs w:val="20"/>
                <w:lang w:val="ru-RU" w:eastAsia="ru-RU"/>
              </w:rPr>
              <w:t>ыс</w:t>
            </w:r>
            <w:r w:rsidR="006B0DEA">
              <w:rPr>
                <w:rFonts w:ascii="Times New Roman" w:hAnsi="Times New Roman"/>
                <w:sz w:val="20"/>
                <w:szCs w:val="20"/>
                <w:lang w:val="ru-RU" w:eastAsia="ru-RU"/>
              </w:rPr>
              <w:t>.</w:t>
            </w:r>
            <w:r w:rsidR="006B0DEA" w:rsidRPr="00E73F90">
              <w:rPr>
                <w:rFonts w:ascii="Times New Roman" w:hAnsi="Times New Roman"/>
                <w:sz w:val="20"/>
                <w:szCs w:val="20"/>
                <w:lang w:val="ru-RU" w:eastAsia="ru-RU"/>
              </w:rPr>
              <w:t xml:space="preserve"> м</w:t>
            </w:r>
            <w:r w:rsidR="006B0DEA" w:rsidRPr="00E73F90">
              <w:rPr>
                <w:rFonts w:ascii="Times New Roman" w:hAnsi="Times New Roman"/>
                <w:sz w:val="20"/>
                <w:szCs w:val="20"/>
                <w:vertAlign w:val="superscript"/>
                <w:lang w:val="ru-RU" w:eastAsia="ru-RU"/>
              </w:rPr>
              <w:t>3</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3061,0</w:t>
            </w:r>
          </w:p>
        </w:tc>
      </w:tr>
    </w:tbl>
    <w:p w:rsidR="006B0DEA" w:rsidRPr="00E73F90" w:rsidRDefault="006B0DEA" w:rsidP="0065326D">
      <w:pPr>
        <w:rPr>
          <w:lang w:val="ru-RU"/>
        </w:rPr>
      </w:pPr>
      <w:r w:rsidRPr="00E73F90">
        <w:rPr>
          <w:rFonts w:ascii="Times New Roman" w:hAnsi="Times New Roman"/>
          <w:lang w:val="ru-RU" w:eastAsia="ru-RU"/>
        </w:rPr>
        <w:t>* с учетом потерь в системе транспорта МУП "ЖКХ Октябрьское"</w:t>
      </w:r>
    </w:p>
    <w:p w:rsidR="006B0DEA" w:rsidRPr="009A70EF" w:rsidRDefault="006B0DEA" w:rsidP="009A70EF">
      <w:pPr>
        <w:jc w:val="both"/>
        <w:rPr>
          <w:rFonts w:ascii="Times New Roman" w:hAnsi="Times New Roman"/>
          <w:i/>
          <w:sz w:val="24"/>
          <w:szCs w:val="24"/>
          <w:lang w:val="ru-RU"/>
        </w:rPr>
      </w:pPr>
      <w:r w:rsidRPr="0065326D">
        <w:rPr>
          <w:rFonts w:ascii="Times New Roman" w:hAnsi="Times New Roman"/>
          <w:b/>
          <w:i/>
          <w:sz w:val="24"/>
          <w:szCs w:val="24"/>
          <w:lang w:val="ru-RU"/>
        </w:rPr>
        <w:tab/>
        <w:t>Вывод:</w:t>
      </w:r>
      <w:r>
        <w:rPr>
          <w:rFonts w:ascii="Times New Roman" w:hAnsi="Times New Roman"/>
          <w:i/>
          <w:sz w:val="24"/>
          <w:szCs w:val="24"/>
          <w:lang w:val="ru-RU"/>
        </w:rPr>
        <w:t>для разработки достоверного теплового баланса системы теплоснабжения с. Октябрьское предприятию МУП «ЖКХ Октябрьское» необходимо получить экспертное заключение на нормативы технологических потерь  при передаче тепловой энергии</w:t>
      </w:r>
      <w:r w:rsidRPr="0065326D">
        <w:rPr>
          <w:rFonts w:ascii="Times New Roman" w:hAnsi="Times New Roman"/>
          <w:i/>
          <w:sz w:val="24"/>
          <w:szCs w:val="24"/>
          <w:lang w:val="ru-RU"/>
        </w:rPr>
        <w:t xml:space="preserve">. </w:t>
      </w:r>
      <w:r>
        <w:rPr>
          <w:rFonts w:ascii="Times New Roman" w:hAnsi="Times New Roman"/>
          <w:i/>
          <w:sz w:val="24"/>
          <w:szCs w:val="24"/>
          <w:lang w:val="ru-RU"/>
        </w:rPr>
        <w:t>В предоставленной ЭСО ООО «ЗТК» Пояснительной записке по обосновывающим материалам и расчетам нормативов технологических потерь при передаче тепловой энергии в материалах отсутствует норматив потерь при транспорте тепловой энергии в системе теплоснабжения с. Октябрьского.</w:t>
      </w:r>
    </w:p>
    <w:p w:rsidR="006B0DEA" w:rsidRPr="0065326D" w:rsidRDefault="006B0DEA" w:rsidP="0065326D">
      <w:pPr>
        <w:ind w:left="1321" w:hanging="1321"/>
        <w:rPr>
          <w:rFonts w:ascii="Times New Roman" w:hAnsi="Times New Roman"/>
          <w:sz w:val="24"/>
          <w:szCs w:val="24"/>
          <w:lang w:val="ru-RU"/>
        </w:rPr>
        <w:sectPr w:rsidR="006B0DEA" w:rsidRPr="0065326D" w:rsidSect="0065326D">
          <w:pgSz w:w="11906" w:h="16838"/>
          <w:pgMar w:top="1134" w:right="850" w:bottom="1134" w:left="1560" w:header="708" w:footer="708" w:gutter="0"/>
          <w:cols w:space="708"/>
          <w:docGrid w:linePitch="360"/>
        </w:sectPr>
      </w:pPr>
    </w:p>
    <w:p w:rsidR="006B0DEA" w:rsidRPr="0065326D" w:rsidRDefault="00D55408" w:rsidP="0065326D">
      <w:pPr>
        <w:ind w:left="1276" w:hanging="1276"/>
        <w:rPr>
          <w:rFonts w:ascii="Times New Roman" w:hAnsi="Times New Roman"/>
          <w:b/>
          <w:sz w:val="24"/>
          <w:szCs w:val="24"/>
          <w:lang w:val="ru-RU"/>
        </w:rPr>
      </w:pPr>
      <w:r>
        <w:rPr>
          <w:rFonts w:ascii="Times New Roman" w:hAnsi="Times New Roman"/>
          <w:b/>
          <w:sz w:val="24"/>
          <w:szCs w:val="24"/>
          <w:lang w:val="ru-RU"/>
        </w:rPr>
        <w:lastRenderedPageBreak/>
        <w:t>ЧАСТЬ 11</w:t>
      </w:r>
      <w:r w:rsidR="006B0DEA" w:rsidRPr="0065326D">
        <w:rPr>
          <w:rFonts w:ascii="Times New Roman" w:hAnsi="Times New Roman"/>
          <w:b/>
          <w:sz w:val="24"/>
          <w:szCs w:val="24"/>
          <w:lang w:val="ru-RU"/>
        </w:rPr>
        <w:t>. ОПИСАНИЕ СУЩЕСТВУЮЩИХ ТЕХНИЧЕСКИХ И ТЕХНОЛОГИЧЕСКИХ ПРОБЛЕМ В СИСТЕМАХ ТЕПЛОСНАБЖЕНИЯ ПОСЕЛЕНИЯ, ГОРОДСКОГО ОКРУГА</w:t>
      </w:r>
    </w:p>
    <w:p w:rsidR="006B0DEA" w:rsidRPr="0065326D" w:rsidRDefault="006B0DEA" w:rsidP="0065326D">
      <w:pPr>
        <w:ind w:left="1210" w:hanging="660"/>
        <w:rPr>
          <w:rFonts w:ascii="Times New Roman" w:hAnsi="Times New Roman"/>
          <w:sz w:val="24"/>
          <w:szCs w:val="24"/>
          <w:lang w:val="ru-RU"/>
        </w:rPr>
      </w:pPr>
    </w:p>
    <w:p w:rsidR="006B0DEA" w:rsidRDefault="006B0DEA" w:rsidP="0065326D">
      <w:pPr>
        <w:pStyle w:val="af3"/>
      </w:pPr>
      <w:r>
        <w:t xml:space="preserve">Анализ  предоставленных предприятиями ООО «ЗТК» и МУП «ЖКХ Октябрьское» материалов содержащих основные сведения о работе элементов системы теплоснабжения позволяет сделать следующие выводы о </w:t>
      </w:r>
      <w:r w:rsidRPr="00C5683A">
        <w:t>существующих технических и технологических проблем</w:t>
      </w:r>
      <w:r>
        <w:t>а</w:t>
      </w:r>
      <w:r w:rsidRPr="00C5683A">
        <w:t xml:space="preserve"> в систем</w:t>
      </w:r>
      <w:r>
        <w:t>е:</w:t>
      </w:r>
    </w:p>
    <w:p w:rsidR="006B0DEA" w:rsidRDefault="006B0DEA" w:rsidP="0065326D">
      <w:pPr>
        <w:pStyle w:val="af3"/>
        <w:numPr>
          <w:ilvl w:val="0"/>
          <w:numId w:val="21"/>
        </w:numPr>
        <w:tabs>
          <w:tab w:val="clear" w:pos="1710"/>
        </w:tabs>
        <w:ind w:left="770" w:hanging="220"/>
        <w:rPr>
          <w:lang w:eastAsia="ru-RU"/>
        </w:rPr>
      </w:pPr>
      <w:r>
        <w:t>В пиковом режиме работы системы источник теплоснабжения работает без резерва теплогенерирующего оборудования</w:t>
      </w:r>
      <w:r>
        <w:rPr>
          <w:lang w:eastAsia="ru-RU"/>
        </w:rPr>
        <w:t>.</w:t>
      </w:r>
    </w:p>
    <w:p w:rsidR="006B0DEA" w:rsidRDefault="006B0DEA" w:rsidP="0065326D">
      <w:pPr>
        <w:pStyle w:val="af3"/>
        <w:numPr>
          <w:ilvl w:val="0"/>
          <w:numId w:val="21"/>
        </w:numPr>
        <w:tabs>
          <w:tab w:val="clear" w:pos="1710"/>
        </w:tabs>
        <w:ind w:left="770" w:hanging="220"/>
        <w:rPr>
          <w:lang w:eastAsia="ru-RU"/>
        </w:rPr>
      </w:pPr>
      <w:r>
        <w:rPr>
          <w:lang w:eastAsia="ru-RU"/>
        </w:rPr>
        <w:t xml:space="preserve"> Тепловые потери в тепловой сети по предварительной экспертной оценке(основанной на предоставленных ЭСО ООО «ЗТК» обосновывающих материалах по нормативам потерь тепловой энергии) составляют 28%, что выше приемлемых значений. Снижение абсолютной величины тепловых потерь </w:t>
      </w:r>
      <w:r w:rsidR="00236D0C">
        <w:rPr>
          <w:lang w:eastAsia="ru-RU"/>
        </w:rPr>
        <w:t xml:space="preserve">на 10% </w:t>
      </w:r>
      <w:r>
        <w:rPr>
          <w:lang w:eastAsia="ru-RU"/>
        </w:rPr>
        <w:t xml:space="preserve">за счет реализации </w:t>
      </w:r>
      <w:r w:rsidR="00236D0C">
        <w:rPr>
          <w:lang w:eastAsia="ru-RU"/>
        </w:rPr>
        <w:t xml:space="preserve">энергосберегающих мероприятий </w:t>
      </w:r>
      <w:r>
        <w:rPr>
          <w:lang w:eastAsia="ru-RU"/>
        </w:rPr>
        <w:t>позволит снизить непроизводственные расходы тепловой энергии на 628 Гкал. В денежном выражении снижение финансовых затрат на непроизводственные затраты по этой статье составят при прогнозируемом тарифе на 201</w:t>
      </w:r>
      <w:r w:rsidR="00B77A53">
        <w:rPr>
          <w:lang w:eastAsia="ru-RU"/>
        </w:rPr>
        <w:t>9</w:t>
      </w:r>
      <w:r>
        <w:rPr>
          <w:lang w:eastAsia="ru-RU"/>
        </w:rPr>
        <w:t>г. 2146 руб/Гкал 1 млн 348 тыс. руб.</w:t>
      </w:r>
    </w:p>
    <w:p w:rsidR="006B0DEA" w:rsidRDefault="006B0DEA" w:rsidP="0065326D">
      <w:pPr>
        <w:pStyle w:val="af3"/>
        <w:numPr>
          <w:ilvl w:val="0"/>
          <w:numId w:val="21"/>
        </w:numPr>
        <w:tabs>
          <w:tab w:val="clear" w:pos="1710"/>
        </w:tabs>
        <w:ind w:left="770" w:hanging="220"/>
        <w:rPr>
          <w:lang w:eastAsia="ru-RU"/>
        </w:rPr>
      </w:pPr>
      <w:r>
        <w:rPr>
          <w:lang w:eastAsia="ru-RU"/>
        </w:rPr>
        <w:t xml:space="preserve">Необходимо организовать узлы коммерческого учета отпуска тепловой энергии на источнике теплоснабжения и на тепловых узлах крупных теплопотребителей. </w:t>
      </w:r>
    </w:p>
    <w:p w:rsidR="006B0DEA" w:rsidRDefault="006B0DEA" w:rsidP="0065326D">
      <w:pPr>
        <w:pStyle w:val="af3"/>
        <w:rPr>
          <w:lang w:eastAsia="ru-RU"/>
        </w:rPr>
      </w:pPr>
    </w:p>
    <w:p w:rsidR="006B0DEA" w:rsidRPr="0065326D" w:rsidRDefault="006B0DEA" w:rsidP="0065326D">
      <w:pPr>
        <w:spacing w:line="360" w:lineRule="auto"/>
        <w:ind w:left="1540" w:hanging="1540"/>
        <w:rPr>
          <w:rFonts w:ascii="Times New Roman" w:hAnsi="Times New Roman"/>
          <w:sz w:val="24"/>
          <w:szCs w:val="24"/>
          <w:lang w:val="ru-RU"/>
        </w:rPr>
        <w:sectPr w:rsidR="006B0DEA" w:rsidRPr="0065326D" w:rsidSect="0065326D">
          <w:pgSz w:w="11906" w:h="16838"/>
          <w:pgMar w:top="1134" w:right="850" w:bottom="1134" w:left="1560" w:header="708" w:footer="708" w:gutter="0"/>
          <w:cols w:space="708"/>
          <w:docGrid w:linePitch="360"/>
        </w:sectPr>
      </w:pPr>
    </w:p>
    <w:p w:rsidR="006E48C8" w:rsidRPr="00CA4BB0" w:rsidRDefault="006B0DEA" w:rsidP="006E48C8">
      <w:pPr>
        <w:ind w:right="-574"/>
        <w:jc w:val="both"/>
        <w:rPr>
          <w:rFonts w:ascii="Times New Roman" w:hAnsi="Times New Roman"/>
          <w:sz w:val="24"/>
          <w:szCs w:val="24"/>
          <w:lang w:val="ru-RU"/>
        </w:rPr>
      </w:pPr>
      <w:r w:rsidRPr="0065326D">
        <w:rPr>
          <w:rFonts w:ascii="Times New Roman" w:hAnsi="Times New Roman"/>
          <w:b/>
          <w:sz w:val="24"/>
          <w:szCs w:val="24"/>
          <w:lang w:val="ru-RU"/>
        </w:rPr>
        <w:lastRenderedPageBreak/>
        <w:t xml:space="preserve">ГЛАВА 2. </w:t>
      </w:r>
      <w:r w:rsidR="006E48C8" w:rsidRPr="006E48C8">
        <w:rPr>
          <w:rFonts w:ascii="Times New Roman" w:hAnsi="Times New Roman"/>
          <w:b/>
          <w:sz w:val="28"/>
          <w:szCs w:val="24"/>
          <w:lang w:val="ru-RU"/>
        </w:rPr>
        <w:t>Показатели перспективного и существующего спроса на тепловую энергию (мощность) и теплоноситель в установленных границах территории поселения</w:t>
      </w:r>
    </w:p>
    <w:p w:rsidR="006B0DEA" w:rsidRPr="0065326D" w:rsidRDefault="006B0DEA" w:rsidP="0065326D">
      <w:pPr>
        <w:ind w:left="1320" w:hanging="1320"/>
        <w:rPr>
          <w:rFonts w:ascii="Times New Roman" w:hAnsi="Times New Roman"/>
          <w:b/>
          <w:sz w:val="24"/>
          <w:szCs w:val="24"/>
          <w:lang w:val="ru-RU"/>
        </w:rPr>
      </w:pPr>
    </w:p>
    <w:p w:rsidR="006B0DEA" w:rsidRPr="0065326D" w:rsidRDefault="006B0DEA" w:rsidP="006E48C8">
      <w:pPr>
        <w:widowControl/>
        <w:numPr>
          <w:ilvl w:val="1"/>
          <w:numId w:val="27"/>
        </w:numPr>
        <w:ind w:left="567" w:hanging="567"/>
        <w:jc w:val="both"/>
        <w:rPr>
          <w:rFonts w:ascii="Times New Roman" w:hAnsi="Times New Roman"/>
          <w:b/>
          <w:sz w:val="24"/>
          <w:szCs w:val="24"/>
          <w:lang w:val="ru-RU"/>
        </w:rPr>
      </w:pPr>
      <w:r w:rsidRPr="0065326D">
        <w:rPr>
          <w:rFonts w:ascii="Times New Roman" w:hAnsi="Times New Roman"/>
          <w:b/>
          <w:sz w:val="24"/>
          <w:szCs w:val="24"/>
          <w:lang w:val="ru-RU"/>
        </w:rPr>
        <w:t>Данные базового уровня потребления тепла на цели теплоснабжения</w:t>
      </w:r>
    </w:p>
    <w:p w:rsidR="006B0DEA" w:rsidRPr="0065326D" w:rsidRDefault="006B0DEA" w:rsidP="006E48C8">
      <w:pPr>
        <w:jc w:val="both"/>
        <w:rPr>
          <w:rFonts w:ascii="Times New Roman" w:hAnsi="Times New Roman"/>
          <w:b/>
          <w:sz w:val="24"/>
          <w:szCs w:val="24"/>
          <w:lang w:val="ru-RU"/>
        </w:rPr>
      </w:pPr>
    </w:p>
    <w:p w:rsidR="006B0DEA" w:rsidRDefault="006B0DEA" w:rsidP="0065326D">
      <w:pPr>
        <w:jc w:val="both"/>
        <w:rPr>
          <w:rFonts w:ascii="Times New Roman" w:hAnsi="Times New Roman"/>
          <w:sz w:val="24"/>
          <w:szCs w:val="24"/>
          <w:lang w:val="ru-RU"/>
        </w:rPr>
      </w:pPr>
      <w:r w:rsidRPr="0065326D">
        <w:rPr>
          <w:rFonts w:ascii="Times New Roman" w:hAnsi="Times New Roman"/>
          <w:sz w:val="24"/>
          <w:szCs w:val="24"/>
          <w:lang w:val="ru-RU"/>
        </w:rPr>
        <w:tab/>
        <w:t>Базовым периодом для разработки</w:t>
      </w:r>
      <w:r w:rsidR="00277DEB">
        <w:rPr>
          <w:rFonts w:ascii="Times New Roman" w:hAnsi="Times New Roman"/>
          <w:sz w:val="24"/>
          <w:szCs w:val="24"/>
          <w:lang w:val="ru-RU"/>
        </w:rPr>
        <w:t xml:space="preserve"> схемы теплоснабжения принят 202</w:t>
      </w:r>
      <w:r w:rsidR="00454074">
        <w:rPr>
          <w:rFonts w:ascii="Times New Roman" w:hAnsi="Times New Roman"/>
          <w:sz w:val="24"/>
          <w:szCs w:val="24"/>
          <w:lang w:val="ru-RU"/>
        </w:rPr>
        <w:t>2</w:t>
      </w:r>
      <w:r w:rsidRPr="0065326D">
        <w:rPr>
          <w:rFonts w:ascii="Times New Roman" w:hAnsi="Times New Roman"/>
          <w:sz w:val="24"/>
          <w:szCs w:val="24"/>
          <w:lang w:val="ru-RU"/>
        </w:rPr>
        <w:t xml:space="preserve"> год. На территории Октябрьского СП функционирует </w:t>
      </w:r>
      <w:r>
        <w:rPr>
          <w:rFonts w:ascii="Times New Roman" w:hAnsi="Times New Roman"/>
          <w:sz w:val="24"/>
          <w:szCs w:val="24"/>
          <w:lang w:val="ru-RU"/>
        </w:rPr>
        <w:t>1</w:t>
      </w:r>
      <w:r w:rsidRPr="0065326D">
        <w:rPr>
          <w:rFonts w:ascii="Times New Roman" w:hAnsi="Times New Roman"/>
          <w:sz w:val="24"/>
          <w:szCs w:val="24"/>
          <w:lang w:val="ru-RU"/>
        </w:rPr>
        <w:t xml:space="preserve"> источник теплоснабжения</w:t>
      </w:r>
      <w:r>
        <w:rPr>
          <w:rFonts w:ascii="Times New Roman" w:hAnsi="Times New Roman"/>
          <w:sz w:val="24"/>
          <w:szCs w:val="24"/>
          <w:lang w:val="ru-RU"/>
        </w:rPr>
        <w:t xml:space="preserve"> в с. Октябрьском</w:t>
      </w:r>
      <w:r w:rsidRPr="0065326D">
        <w:rPr>
          <w:rFonts w:ascii="Times New Roman" w:hAnsi="Times New Roman"/>
          <w:sz w:val="24"/>
          <w:szCs w:val="24"/>
          <w:lang w:val="ru-RU"/>
        </w:rPr>
        <w:t>. По состоянию на базовый период объем потребления тепловой энергии на цели теплоснабжения абонентами систем</w:t>
      </w:r>
      <w:r>
        <w:rPr>
          <w:rFonts w:ascii="Times New Roman" w:hAnsi="Times New Roman"/>
          <w:sz w:val="24"/>
          <w:szCs w:val="24"/>
          <w:lang w:val="ru-RU"/>
        </w:rPr>
        <w:t>ы</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 xml:space="preserve">Октябрьского </w:t>
      </w:r>
      <w:r>
        <w:rPr>
          <w:rFonts w:ascii="Times New Roman" w:hAnsi="Times New Roman"/>
          <w:sz w:val="24"/>
          <w:szCs w:val="24"/>
          <w:lang w:val="ru-RU"/>
        </w:rPr>
        <w:t xml:space="preserve">(с учетом потерь в системе транспорта МУП «ЖКХ Октябрьское») </w:t>
      </w:r>
      <w:r w:rsidRPr="0065326D">
        <w:rPr>
          <w:rFonts w:ascii="Times New Roman" w:hAnsi="Times New Roman"/>
          <w:sz w:val="24"/>
          <w:szCs w:val="24"/>
          <w:lang w:val="ru-RU"/>
        </w:rPr>
        <w:t xml:space="preserve">составляет </w:t>
      </w:r>
      <w:r>
        <w:rPr>
          <w:rFonts w:ascii="Times New Roman" w:hAnsi="Times New Roman"/>
          <w:bCs/>
          <w:sz w:val="24"/>
          <w:szCs w:val="24"/>
          <w:lang w:val="ru-RU" w:eastAsia="ru-RU"/>
        </w:rPr>
        <w:t>22273</w:t>
      </w:r>
      <w:r w:rsidRPr="0065326D">
        <w:rPr>
          <w:rFonts w:ascii="Times New Roman" w:hAnsi="Times New Roman"/>
          <w:sz w:val="24"/>
          <w:szCs w:val="24"/>
          <w:lang w:val="ru-RU"/>
        </w:rPr>
        <w:t>Гкал, в том числе</w:t>
      </w:r>
      <w:r>
        <w:rPr>
          <w:rFonts w:ascii="Times New Roman" w:hAnsi="Times New Roman"/>
          <w:sz w:val="24"/>
          <w:szCs w:val="24"/>
          <w:lang w:val="ru-RU"/>
        </w:rPr>
        <w:t>:</w:t>
      </w:r>
    </w:p>
    <w:p w:rsidR="006B0DEA" w:rsidRDefault="006B0DEA" w:rsidP="00566AFC">
      <w:pPr>
        <w:ind w:firstLine="708"/>
        <w:jc w:val="both"/>
        <w:rPr>
          <w:rFonts w:ascii="Times New Roman" w:hAnsi="Times New Roman"/>
          <w:sz w:val="24"/>
          <w:szCs w:val="24"/>
          <w:lang w:val="ru-RU"/>
        </w:rPr>
      </w:pPr>
      <w:r>
        <w:rPr>
          <w:rFonts w:ascii="Times New Roman" w:hAnsi="Times New Roman"/>
          <w:sz w:val="24"/>
          <w:szCs w:val="24"/>
          <w:lang w:val="ru-RU"/>
        </w:rPr>
        <w:t>- бюджетные потребители 2287</w:t>
      </w:r>
      <w:r w:rsidRPr="0065326D">
        <w:rPr>
          <w:rFonts w:ascii="Times New Roman" w:hAnsi="Times New Roman"/>
          <w:sz w:val="24"/>
          <w:szCs w:val="24"/>
          <w:lang w:val="ru-RU"/>
        </w:rPr>
        <w:t xml:space="preserve"> Гкал</w:t>
      </w:r>
      <w:r>
        <w:rPr>
          <w:rFonts w:ascii="Times New Roman" w:hAnsi="Times New Roman"/>
          <w:sz w:val="24"/>
          <w:szCs w:val="24"/>
          <w:lang w:val="ru-RU"/>
        </w:rPr>
        <w:t>;</w:t>
      </w:r>
    </w:p>
    <w:p w:rsidR="006B0DEA" w:rsidRDefault="006B0DEA" w:rsidP="00566AFC">
      <w:pPr>
        <w:ind w:firstLine="708"/>
        <w:jc w:val="both"/>
        <w:rPr>
          <w:rFonts w:ascii="Times New Roman" w:hAnsi="Times New Roman"/>
          <w:sz w:val="24"/>
          <w:szCs w:val="24"/>
          <w:lang w:val="ru-RU"/>
        </w:rPr>
      </w:pPr>
      <w:r>
        <w:rPr>
          <w:rFonts w:ascii="Times New Roman" w:hAnsi="Times New Roman"/>
          <w:sz w:val="24"/>
          <w:szCs w:val="24"/>
          <w:lang w:val="ru-RU"/>
        </w:rPr>
        <w:t>- население</w:t>
      </w:r>
      <w:r w:rsidRPr="0065326D">
        <w:rPr>
          <w:rFonts w:ascii="Times New Roman" w:hAnsi="Times New Roman"/>
          <w:sz w:val="24"/>
          <w:szCs w:val="24"/>
          <w:lang w:val="ru-RU"/>
        </w:rPr>
        <w:t xml:space="preserve"> – </w:t>
      </w:r>
      <w:r>
        <w:rPr>
          <w:rFonts w:ascii="Times New Roman" w:hAnsi="Times New Roman"/>
          <w:sz w:val="24"/>
          <w:szCs w:val="24"/>
          <w:lang w:val="ru-RU"/>
        </w:rPr>
        <w:t>12917 Гкал;</w:t>
      </w:r>
    </w:p>
    <w:p w:rsidR="006B0DEA" w:rsidRDefault="006B0DEA" w:rsidP="00566AFC">
      <w:pPr>
        <w:ind w:firstLine="708"/>
        <w:jc w:val="both"/>
        <w:rPr>
          <w:rFonts w:ascii="Times New Roman" w:hAnsi="Times New Roman"/>
          <w:sz w:val="24"/>
          <w:szCs w:val="24"/>
          <w:lang w:val="ru-RU"/>
        </w:rPr>
      </w:pPr>
      <w:r>
        <w:rPr>
          <w:rFonts w:ascii="Times New Roman" w:hAnsi="Times New Roman"/>
          <w:sz w:val="24"/>
          <w:szCs w:val="24"/>
          <w:lang w:val="ru-RU"/>
        </w:rPr>
        <w:t xml:space="preserve">- прочие потребители – 7069 Гкал. </w:t>
      </w:r>
    </w:p>
    <w:p w:rsidR="006B0DEA" w:rsidRPr="0065326D" w:rsidRDefault="006B0DEA" w:rsidP="00566AFC">
      <w:pPr>
        <w:ind w:firstLine="567"/>
        <w:jc w:val="both"/>
        <w:rPr>
          <w:rFonts w:ascii="Times New Roman" w:hAnsi="Times New Roman"/>
          <w:sz w:val="24"/>
          <w:szCs w:val="24"/>
          <w:lang w:val="ru-RU"/>
        </w:rPr>
      </w:pPr>
      <w:r w:rsidRPr="0065326D">
        <w:rPr>
          <w:rFonts w:ascii="Times New Roman" w:hAnsi="Times New Roman"/>
          <w:sz w:val="24"/>
          <w:szCs w:val="24"/>
          <w:lang w:val="ru-RU"/>
        </w:rPr>
        <w:t xml:space="preserve">При этом, максимальная часовая нагрузка </w:t>
      </w:r>
      <w:r>
        <w:rPr>
          <w:rFonts w:ascii="Times New Roman" w:hAnsi="Times New Roman"/>
          <w:sz w:val="24"/>
          <w:szCs w:val="24"/>
          <w:lang w:val="ru-RU"/>
        </w:rPr>
        <w:t xml:space="preserve">на коллекторах котельной </w:t>
      </w:r>
      <w:r w:rsidRPr="0065326D">
        <w:rPr>
          <w:rFonts w:ascii="Times New Roman" w:hAnsi="Times New Roman"/>
          <w:sz w:val="24"/>
          <w:szCs w:val="24"/>
          <w:lang w:val="ru-RU"/>
        </w:rPr>
        <w:t xml:space="preserve">составляет </w:t>
      </w:r>
      <w:r>
        <w:rPr>
          <w:rFonts w:ascii="Times New Roman" w:hAnsi="Times New Roman"/>
          <w:sz w:val="24"/>
          <w:szCs w:val="24"/>
          <w:lang w:val="ru-RU"/>
        </w:rPr>
        <w:t>7,112</w:t>
      </w:r>
      <w:r w:rsidRPr="0065326D">
        <w:rPr>
          <w:rFonts w:ascii="Times New Roman" w:hAnsi="Times New Roman"/>
          <w:sz w:val="24"/>
          <w:szCs w:val="24"/>
          <w:lang w:val="ru-RU"/>
        </w:rPr>
        <w:t xml:space="preserve"> Гкал/ч.</w:t>
      </w:r>
    </w:p>
    <w:p w:rsidR="006B0DEA" w:rsidRPr="006E48C8" w:rsidRDefault="006B0DEA" w:rsidP="0065326D">
      <w:pPr>
        <w:jc w:val="both"/>
        <w:rPr>
          <w:rFonts w:ascii="Times New Roman" w:hAnsi="Times New Roman"/>
          <w:sz w:val="24"/>
          <w:szCs w:val="24"/>
          <w:lang w:val="ru-RU"/>
        </w:rPr>
      </w:pPr>
      <w:r w:rsidRPr="0065326D">
        <w:rPr>
          <w:rFonts w:ascii="Times New Roman" w:hAnsi="Times New Roman"/>
          <w:sz w:val="24"/>
          <w:szCs w:val="24"/>
          <w:lang w:val="ru-RU"/>
        </w:rPr>
        <w:tab/>
        <w:t>Основные показатели</w:t>
      </w:r>
      <w:r w:rsidR="006E48C8">
        <w:rPr>
          <w:rFonts w:ascii="Times New Roman" w:hAnsi="Times New Roman"/>
          <w:sz w:val="24"/>
          <w:szCs w:val="24"/>
          <w:lang w:val="ru-RU"/>
        </w:rPr>
        <w:t xml:space="preserve"> </w:t>
      </w:r>
      <w:r w:rsidRPr="0065326D">
        <w:rPr>
          <w:rFonts w:ascii="Times New Roman" w:hAnsi="Times New Roman"/>
          <w:sz w:val="24"/>
          <w:szCs w:val="24"/>
          <w:lang w:val="ru-RU"/>
        </w:rPr>
        <w:t xml:space="preserve">базового уровня потребления тепла на цели теплоснабжения приведены в табл. </w:t>
      </w:r>
      <w:r w:rsidRPr="006E48C8">
        <w:rPr>
          <w:rFonts w:ascii="Times New Roman" w:hAnsi="Times New Roman"/>
          <w:sz w:val="24"/>
          <w:szCs w:val="24"/>
          <w:lang w:val="ru-RU"/>
        </w:rPr>
        <w:t>2.1.1.</w:t>
      </w:r>
    </w:p>
    <w:p w:rsidR="006B0DEA" w:rsidRPr="006E48C8" w:rsidRDefault="006B0DEA" w:rsidP="0065326D">
      <w:pPr>
        <w:jc w:val="both"/>
        <w:rPr>
          <w:rFonts w:ascii="Times New Roman" w:hAnsi="Times New Roman"/>
          <w:sz w:val="24"/>
          <w:szCs w:val="24"/>
          <w:lang w:val="ru-RU"/>
        </w:rPr>
      </w:pPr>
    </w:p>
    <w:p w:rsidR="006B0DEA" w:rsidRPr="00BB02E4" w:rsidRDefault="006B0DEA" w:rsidP="0065326D">
      <w:pPr>
        <w:jc w:val="both"/>
        <w:rPr>
          <w:rFonts w:ascii="Times New Roman" w:hAnsi="Times New Roman"/>
          <w:b/>
          <w:lang w:val="ru-RU"/>
        </w:rPr>
      </w:pPr>
      <w:r w:rsidRPr="00BB02E4">
        <w:rPr>
          <w:rFonts w:ascii="Times New Roman" w:hAnsi="Times New Roman"/>
          <w:b/>
          <w:lang w:val="ru-RU"/>
        </w:rPr>
        <w:t>Таблица 2.1.1. Показатели базового уровня потребления тепла на цели теплоснабжения</w:t>
      </w:r>
    </w:p>
    <w:p w:rsidR="006B0DEA" w:rsidRDefault="006B0DEA" w:rsidP="0065326D">
      <w:pPr>
        <w:jc w:val="both"/>
        <w:rPr>
          <w:rFonts w:ascii="Times New Roman" w:hAnsi="Times New Roman"/>
          <w:b/>
          <w:lang w:val="ru-RU"/>
        </w:rPr>
      </w:pPr>
    </w:p>
    <w:tbl>
      <w:tblPr>
        <w:tblW w:w="8594" w:type="dxa"/>
        <w:tblInd w:w="103" w:type="dxa"/>
        <w:tblLook w:val="00A0" w:firstRow="1" w:lastRow="0" w:firstColumn="1" w:lastColumn="0" w:noHBand="0" w:noVBand="0"/>
      </w:tblPr>
      <w:tblGrid>
        <w:gridCol w:w="5534"/>
        <w:gridCol w:w="1240"/>
        <w:gridCol w:w="1820"/>
      </w:tblGrid>
      <w:tr w:rsidR="006B0DEA" w:rsidRPr="00BF64CE" w:rsidTr="00BF64CE">
        <w:trPr>
          <w:cantSplit/>
          <w:trHeight w:val="528"/>
        </w:trPr>
        <w:tc>
          <w:tcPr>
            <w:tcW w:w="5534" w:type="dxa"/>
            <w:tcBorders>
              <w:top w:val="single" w:sz="4" w:space="0" w:color="auto"/>
              <w:left w:val="single" w:sz="4" w:space="0" w:color="auto"/>
              <w:bottom w:val="single" w:sz="4" w:space="0" w:color="auto"/>
              <w:right w:val="single" w:sz="4" w:space="0" w:color="auto"/>
            </w:tcBorders>
            <w:noWrap/>
            <w:vAlign w:val="bottom"/>
          </w:tcPr>
          <w:p w:rsidR="006B0DEA" w:rsidRPr="00BF64CE" w:rsidRDefault="006B0DEA" w:rsidP="00BF64CE">
            <w:pPr>
              <w:widowControl/>
              <w:jc w:val="center"/>
              <w:rPr>
                <w:rFonts w:ascii="Times New Roman" w:hAnsi="Times New Roman"/>
                <w:b/>
                <w:bCs/>
                <w:sz w:val="20"/>
                <w:szCs w:val="20"/>
                <w:lang w:val="ru-RU" w:eastAsia="ru-RU"/>
              </w:rPr>
            </w:pPr>
            <w:r w:rsidRPr="00BF64CE">
              <w:rPr>
                <w:rFonts w:ascii="Times New Roman" w:hAnsi="Times New Roman"/>
                <w:b/>
                <w:bCs/>
                <w:sz w:val="20"/>
                <w:szCs w:val="20"/>
                <w:lang w:eastAsia="ru-RU"/>
              </w:rPr>
              <w:t>Показатель</w:t>
            </w:r>
          </w:p>
        </w:tc>
        <w:tc>
          <w:tcPr>
            <w:tcW w:w="1240" w:type="dxa"/>
            <w:tcBorders>
              <w:top w:val="single" w:sz="4" w:space="0" w:color="auto"/>
              <w:left w:val="nil"/>
              <w:bottom w:val="single" w:sz="4" w:space="0" w:color="auto"/>
              <w:right w:val="single" w:sz="4" w:space="0" w:color="auto"/>
            </w:tcBorders>
            <w:vAlign w:val="bottom"/>
          </w:tcPr>
          <w:p w:rsidR="006B0DEA" w:rsidRPr="00BF64CE" w:rsidRDefault="006B0DEA" w:rsidP="00BF64CE">
            <w:pPr>
              <w:widowControl/>
              <w:jc w:val="center"/>
              <w:rPr>
                <w:rFonts w:ascii="Times New Roman" w:hAnsi="Times New Roman"/>
                <w:b/>
                <w:bCs/>
                <w:sz w:val="20"/>
                <w:szCs w:val="20"/>
                <w:lang w:val="ru-RU" w:eastAsia="ru-RU"/>
              </w:rPr>
            </w:pPr>
            <w:r w:rsidRPr="00BF64CE">
              <w:rPr>
                <w:rFonts w:ascii="Times New Roman" w:hAnsi="Times New Roman"/>
                <w:b/>
                <w:bCs/>
                <w:sz w:val="20"/>
                <w:szCs w:val="20"/>
                <w:lang w:eastAsia="ru-RU"/>
              </w:rPr>
              <w:t>Ед. изм.</w:t>
            </w:r>
          </w:p>
        </w:tc>
        <w:tc>
          <w:tcPr>
            <w:tcW w:w="1820" w:type="dxa"/>
            <w:tcBorders>
              <w:top w:val="single" w:sz="4" w:space="0" w:color="auto"/>
              <w:left w:val="nil"/>
              <w:bottom w:val="single" w:sz="4" w:space="0" w:color="auto"/>
              <w:right w:val="single" w:sz="4" w:space="0" w:color="auto"/>
            </w:tcBorders>
            <w:vAlign w:val="center"/>
          </w:tcPr>
          <w:p w:rsidR="006B0DEA" w:rsidRPr="006E48C8" w:rsidRDefault="006E48C8" w:rsidP="006E48C8">
            <w:pPr>
              <w:widowControl/>
              <w:jc w:val="center"/>
              <w:rPr>
                <w:rFonts w:ascii="Times New Roman" w:hAnsi="Times New Roman"/>
                <w:b/>
                <w:bCs/>
                <w:sz w:val="20"/>
                <w:szCs w:val="20"/>
                <w:lang w:val="ru-RU" w:eastAsia="ru-RU"/>
              </w:rPr>
            </w:pPr>
            <w:r>
              <w:rPr>
                <w:rFonts w:ascii="Times New Roman" w:hAnsi="Times New Roman"/>
                <w:b/>
                <w:bCs/>
                <w:sz w:val="20"/>
                <w:szCs w:val="20"/>
                <w:lang w:val="ru-RU" w:eastAsia="ru-RU"/>
              </w:rPr>
              <w:t xml:space="preserve">Котельная </w:t>
            </w:r>
            <w:r>
              <w:rPr>
                <w:rFonts w:ascii="Times New Roman" w:hAnsi="Times New Roman"/>
                <w:b/>
                <w:bCs/>
                <w:sz w:val="20"/>
                <w:szCs w:val="20"/>
                <w:lang w:eastAsia="ru-RU"/>
              </w:rPr>
              <w:t xml:space="preserve">с. Октябрьское </w:t>
            </w:r>
          </w:p>
        </w:tc>
      </w:tr>
      <w:tr w:rsidR="006B0DEA" w:rsidRPr="00BF64CE" w:rsidTr="00BF64CE">
        <w:trPr>
          <w:trHeight w:val="264"/>
        </w:trPr>
        <w:tc>
          <w:tcPr>
            <w:tcW w:w="5534" w:type="dxa"/>
            <w:tcBorders>
              <w:top w:val="nil"/>
              <w:left w:val="single" w:sz="4" w:space="0" w:color="auto"/>
              <w:bottom w:val="single" w:sz="4" w:space="0" w:color="auto"/>
              <w:right w:val="single" w:sz="4" w:space="0" w:color="auto"/>
            </w:tcBorders>
            <w:noWrap/>
            <w:vAlign w:val="bottom"/>
          </w:tcPr>
          <w:p w:rsidR="006B0DEA" w:rsidRPr="00BF64CE" w:rsidRDefault="006B0DEA" w:rsidP="00BF64CE">
            <w:pPr>
              <w:widowControl/>
              <w:jc w:val="center"/>
              <w:rPr>
                <w:rFonts w:ascii="Times New Roman" w:hAnsi="Times New Roman"/>
                <w:b/>
                <w:bCs/>
                <w:sz w:val="20"/>
                <w:szCs w:val="20"/>
                <w:lang w:val="ru-RU" w:eastAsia="ru-RU"/>
              </w:rPr>
            </w:pPr>
            <w:r w:rsidRPr="00BF64CE">
              <w:rPr>
                <w:rFonts w:ascii="Times New Roman" w:hAnsi="Times New Roman"/>
                <w:b/>
                <w:bCs/>
                <w:sz w:val="20"/>
                <w:szCs w:val="20"/>
                <w:lang w:eastAsia="ru-RU"/>
              </w:rPr>
              <w:t>1</w:t>
            </w:r>
          </w:p>
        </w:tc>
        <w:tc>
          <w:tcPr>
            <w:tcW w:w="1240" w:type="dxa"/>
            <w:tcBorders>
              <w:top w:val="nil"/>
              <w:left w:val="nil"/>
              <w:bottom w:val="single" w:sz="4" w:space="0" w:color="auto"/>
              <w:right w:val="single" w:sz="4" w:space="0" w:color="auto"/>
            </w:tcBorders>
            <w:vAlign w:val="bottom"/>
          </w:tcPr>
          <w:p w:rsidR="006B0DEA" w:rsidRPr="00BF64CE" w:rsidRDefault="006B0DEA" w:rsidP="00BF64CE">
            <w:pPr>
              <w:widowControl/>
              <w:jc w:val="center"/>
              <w:rPr>
                <w:rFonts w:ascii="Times New Roman" w:hAnsi="Times New Roman"/>
                <w:b/>
                <w:bCs/>
                <w:sz w:val="20"/>
                <w:szCs w:val="20"/>
                <w:lang w:val="ru-RU" w:eastAsia="ru-RU"/>
              </w:rPr>
            </w:pPr>
            <w:r w:rsidRPr="00BF64CE">
              <w:rPr>
                <w:rFonts w:ascii="Times New Roman" w:hAnsi="Times New Roman"/>
                <w:b/>
                <w:bCs/>
                <w:sz w:val="20"/>
                <w:szCs w:val="20"/>
                <w:lang w:eastAsia="ru-RU"/>
              </w:rPr>
              <w:t>2</w:t>
            </w:r>
          </w:p>
        </w:tc>
        <w:tc>
          <w:tcPr>
            <w:tcW w:w="1820" w:type="dxa"/>
            <w:tcBorders>
              <w:top w:val="nil"/>
              <w:left w:val="nil"/>
              <w:bottom w:val="single" w:sz="4" w:space="0" w:color="auto"/>
              <w:right w:val="single" w:sz="4" w:space="0" w:color="auto"/>
            </w:tcBorders>
            <w:noWrap/>
            <w:vAlign w:val="bottom"/>
          </w:tcPr>
          <w:p w:rsidR="006B0DEA" w:rsidRPr="00BF64CE" w:rsidRDefault="006B0DEA" w:rsidP="00BF64CE">
            <w:pPr>
              <w:widowControl/>
              <w:jc w:val="center"/>
              <w:rPr>
                <w:rFonts w:ascii="Times New Roman" w:hAnsi="Times New Roman"/>
                <w:b/>
                <w:bCs/>
                <w:sz w:val="20"/>
                <w:szCs w:val="20"/>
                <w:lang w:val="ru-RU" w:eastAsia="ru-RU"/>
              </w:rPr>
            </w:pPr>
            <w:r w:rsidRPr="00BF64CE">
              <w:rPr>
                <w:rFonts w:ascii="Times New Roman" w:hAnsi="Times New Roman"/>
                <w:b/>
                <w:bCs/>
                <w:sz w:val="20"/>
                <w:szCs w:val="20"/>
                <w:lang w:eastAsia="ru-RU"/>
              </w:rPr>
              <w:t>3</w:t>
            </w:r>
          </w:p>
        </w:tc>
      </w:tr>
      <w:tr w:rsidR="006B0DEA" w:rsidRPr="00BF64CE" w:rsidTr="00BF64CE">
        <w:trPr>
          <w:trHeight w:hRule="exact" w:val="301"/>
        </w:trPr>
        <w:tc>
          <w:tcPr>
            <w:tcW w:w="5534" w:type="dxa"/>
            <w:tcBorders>
              <w:top w:val="nil"/>
              <w:left w:val="single" w:sz="4" w:space="0" w:color="auto"/>
              <w:bottom w:val="single" w:sz="4" w:space="0" w:color="auto"/>
              <w:right w:val="single" w:sz="4" w:space="0" w:color="auto"/>
            </w:tcBorders>
            <w:vAlign w:val="center"/>
          </w:tcPr>
          <w:p w:rsidR="006B0DEA" w:rsidRPr="00BF64CE" w:rsidRDefault="006B0DEA" w:rsidP="00BF64CE">
            <w:pPr>
              <w:widowControl/>
              <w:rPr>
                <w:rFonts w:ascii="Times New Roman" w:hAnsi="Times New Roman"/>
                <w:sz w:val="20"/>
                <w:szCs w:val="20"/>
                <w:lang w:val="ru-RU" w:eastAsia="ru-RU"/>
              </w:rPr>
            </w:pPr>
            <w:r w:rsidRPr="00BF64CE">
              <w:rPr>
                <w:rFonts w:ascii="Times New Roman" w:hAnsi="Times New Roman"/>
                <w:sz w:val="20"/>
                <w:szCs w:val="20"/>
                <w:lang w:val="ru-RU" w:eastAsia="ru-RU"/>
              </w:rPr>
              <w:t>Максимальная часовая нагрузка на коллекторах котельной</w:t>
            </w:r>
          </w:p>
        </w:tc>
        <w:tc>
          <w:tcPr>
            <w:tcW w:w="1240" w:type="dxa"/>
            <w:tcBorders>
              <w:top w:val="nil"/>
              <w:left w:val="nil"/>
              <w:bottom w:val="single" w:sz="4" w:space="0" w:color="auto"/>
              <w:right w:val="single" w:sz="4" w:space="0" w:color="auto"/>
            </w:tcBorders>
            <w:vAlign w:val="center"/>
          </w:tcPr>
          <w:p w:rsidR="006B0DEA" w:rsidRPr="00BF64CE" w:rsidRDefault="006B0DEA" w:rsidP="00BF64CE">
            <w:pPr>
              <w:widowControl/>
              <w:jc w:val="center"/>
              <w:rPr>
                <w:rFonts w:ascii="Times New Roman" w:hAnsi="Times New Roman"/>
                <w:sz w:val="20"/>
                <w:szCs w:val="20"/>
                <w:lang w:val="ru-RU" w:eastAsia="ru-RU"/>
              </w:rPr>
            </w:pPr>
            <w:r w:rsidRPr="00BF64CE">
              <w:rPr>
                <w:rFonts w:ascii="Times New Roman" w:hAnsi="Times New Roman"/>
                <w:sz w:val="20"/>
                <w:szCs w:val="20"/>
                <w:lang w:eastAsia="ru-RU"/>
              </w:rPr>
              <w:t>Гкал/ч</w:t>
            </w:r>
          </w:p>
        </w:tc>
        <w:tc>
          <w:tcPr>
            <w:tcW w:w="1820" w:type="dxa"/>
            <w:tcBorders>
              <w:top w:val="nil"/>
              <w:left w:val="nil"/>
              <w:bottom w:val="single" w:sz="4" w:space="0" w:color="auto"/>
              <w:right w:val="single" w:sz="4" w:space="0" w:color="auto"/>
            </w:tcBorders>
            <w:noWrap/>
            <w:vAlign w:val="center"/>
          </w:tcPr>
          <w:p w:rsidR="006B0DEA" w:rsidRPr="00BF64CE" w:rsidRDefault="006B0DEA" w:rsidP="00BF64CE">
            <w:pPr>
              <w:widowControl/>
              <w:jc w:val="right"/>
              <w:rPr>
                <w:rFonts w:ascii="Times New Roman" w:hAnsi="Times New Roman"/>
                <w:color w:val="000000"/>
                <w:sz w:val="20"/>
                <w:szCs w:val="20"/>
                <w:lang w:val="ru-RU" w:eastAsia="ru-RU"/>
              </w:rPr>
            </w:pPr>
            <w:r w:rsidRPr="00BF64CE">
              <w:rPr>
                <w:rFonts w:ascii="Times New Roman" w:hAnsi="Times New Roman"/>
                <w:color w:val="000000"/>
                <w:sz w:val="20"/>
                <w:szCs w:val="20"/>
                <w:lang w:val="ru-RU" w:eastAsia="ru-RU"/>
              </w:rPr>
              <w:t>7,112</w:t>
            </w:r>
          </w:p>
        </w:tc>
      </w:tr>
      <w:tr w:rsidR="006B0DEA" w:rsidRPr="00BF64CE" w:rsidTr="00BF64CE">
        <w:trPr>
          <w:trHeight w:val="300"/>
        </w:trPr>
        <w:tc>
          <w:tcPr>
            <w:tcW w:w="5534" w:type="dxa"/>
            <w:tcBorders>
              <w:top w:val="nil"/>
              <w:left w:val="single" w:sz="4" w:space="0" w:color="auto"/>
              <w:bottom w:val="single" w:sz="4" w:space="0" w:color="auto"/>
              <w:right w:val="single" w:sz="4" w:space="0" w:color="auto"/>
            </w:tcBorders>
            <w:vAlign w:val="center"/>
          </w:tcPr>
          <w:p w:rsidR="006B0DEA" w:rsidRPr="00BF64CE" w:rsidRDefault="006B0DEA" w:rsidP="00BF64CE">
            <w:pPr>
              <w:widowControl/>
              <w:rPr>
                <w:rFonts w:ascii="Times New Roman" w:hAnsi="Times New Roman"/>
                <w:sz w:val="20"/>
                <w:szCs w:val="20"/>
                <w:lang w:val="ru-RU" w:eastAsia="ru-RU"/>
              </w:rPr>
            </w:pPr>
            <w:r w:rsidRPr="00BF64CE">
              <w:rPr>
                <w:rFonts w:ascii="Times New Roman" w:hAnsi="Times New Roman"/>
                <w:sz w:val="20"/>
                <w:szCs w:val="20"/>
                <w:lang w:val="ru-RU" w:eastAsia="ru-RU"/>
              </w:rPr>
              <w:t>Отпуск теплоэнергии с коллекторов котельной, в т.ч.</w:t>
            </w:r>
          </w:p>
        </w:tc>
        <w:tc>
          <w:tcPr>
            <w:tcW w:w="1240" w:type="dxa"/>
            <w:tcBorders>
              <w:top w:val="nil"/>
              <w:left w:val="nil"/>
              <w:bottom w:val="single" w:sz="4" w:space="0" w:color="auto"/>
              <w:right w:val="single" w:sz="4" w:space="0" w:color="auto"/>
            </w:tcBorders>
            <w:vAlign w:val="center"/>
          </w:tcPr>
          <w:p w:rsidR="006B0DEA" w:rsidRPr="00BF64CE" w:rsidRDefault="006B0DEA" w:rsidP="00BF64CE">
            <w:pPr>
              <w:widowControl/>
              <w:jc w:val="center"/>
              <w:rPr>
                <w:rFonts w:ascii="Times New Roman" w:hAnsi="Times New Roman"/>
                <w:sz w:val="20"/>
                <w:szCs w:val="20"/>
                <w:lang w:val="ru-RU" w:eastAsia="ru-RU"/>
              </w:rPr>
            </w:pPr>
            <w:r w:rsidRPr="00BF64CE">
              <w:rPr>
                <w:rFonts w:ascii="Times New Roman" w:hAnsi="Times New Roman"/>
                <w:sz w:val="20"/>
                <w:szCs w:val="20"/>
                <w:lang w:eastAsia="ru-RU"/>
              </w:rPr>
              <w:t>Гкал</w:t>
            </w:r>
          </w:p>
        </w:tc>
        <w:tc>
          <w:tcPr>
            <w:tcW w:w="1820" w:type="dxa"/>
            <w:tcBorders>
              <w:top w:val="nil"/>
              <w:left w:val="nil"/>
              <w:bottom w:val="single" w:sz="4" w:space="0" w:color="auto"/>
              <w:right w:val="single" w:sz="4" w:space="0" w:color="auto"/>
            </w:tcBorders>
            <w:noWrap/>
            <w:vAlign w:val="center"/>
          </w:tcPr>
          <w:p w:rsidR="006B0DEA" w:rsidRPr="00BF64CE" w:rsidRDefault="006B0DEA" w:rsidP="00BF64CE">
            <w:pPr>
              <w:widowControl/>
              <w:jc w:val="right"/>
              <w:rPr>
                <w:rFonts w:ascii="Times New Roman" w:hAnsi="Times New Roman"/>
                <w:color w:val="000000"/>
                <w:sz w:val="20"/>
                <w:szCs w:val="20"/>
                <w:lang w:val="ru-RU" w:eastAsia="ru-RU"/>
              </w:rPr>
            </w:pPr>
            <w:r w:rsidRPr="00BF64CE">
              <w:rPr>
                <w:rFonts w:ascii="Times New Roman" w:hAnsi="Times New Roman"/>
                <w:color w:val="000000"/>
                <w:sz w:val="20"/>
                <w:szCs w:val="20"/>
                <w:lang w:val="ru-RU" w:eastAsia="ru-RU"/>
              </w:rPr>
              <w:t>22273,3</w:t>
            </w:r>
          </w:p>
        </w:tc>
      </w:tr>
      <w:tr w:rsidR="006B0DEA" w:rsidRPr="00BF64CE" w:rsidTr="00BF64CE">
        <w:trPr>
          <w:trHeight w:val="264"/>
        </w:trPr>
        <w:tc>
          <w:tcPr>
            <w:tcW w:w="5534" w:type="dxa"/>
            <w:tcBorders>
              <w:top w:val="nil"/>
              <w:left w:val="single" w:sz="4" w:space="0" w:color="auto"/>
              <w:bottom w:val="single" w:sz="4" w:space="0" w:color="auto"/>
              <w:right w:val="single" w:sz="4" w:space="0" w:color="auto"/>
            </w:tcBorders>
            <w:vAlign w:val="center"/>
          </w:tcPr>
          <w:p w:rsidR="006B0DEA" w:rsidRPr="00BF64CE" w:rsidRDefault="006B0DEA" w:rsidP="00BF64CE">
            <w:pPr>
              <w:widowControl/>
              <w:rPr>
                <w:rFonts w:ascii="Times New Roman" w:hAnsi="Times New Roman"/>
                <w:sz w:val="20"/>
                <w:szCs w:val="20"/>
                <w:lang w:val="ru-RU" w:eastAsia="ru-RU"/>
              </w:rPr>
            </w:pPr>
            <w:r w:rsidRPr="00BF64CE">
              <w:rPr>
                <w:rFonts w:ascii="Times New Roman" w:hAnsi="Times New Roman"/>
                <w:sz w:val="20"/>
                <w:szCs w:val="20"/>
                <w:lang w:val="ru-RU" w:eastAsia="ru-RU"/>
              </w:rPr>
              <w:t>Бюджетные потребители</w:t>
            </w:r>
          </w:p>
        </w:tc>
        <w:tc>
          <w:tcPr>
            <w:tcW w:w="1240" w:type="dxa"/>
            <w:tcBorders>
              <w:top w:val="nil"/>
              <w:left w:val="nil"/>
              <w:bottom w:val="single" w:sz="4" w:space="0" w:color="auto"/>
              <w:right w:val="single" w:sz="4" w:space="0" w:color="auto"/>
            </w:tcBorders>
            <w:vAlign w:val="center"/>
          </w:tcPr>
          <w:p w:rsidR="006B0DEA" w:rsidRPr="00BF64CE" w:rsidRDefault="006B0DEA" w:rsidP="00BF64CE">
            <w:pPr>
              <w:widowControl/>
              <w:jc w:val="center"/>
              <w:rPr>
                <w:rFonts w:ascii="Times New Roman" w:hAnsi="Times New Roman"/>
                <w:sz w:val="20"/>
                <w:szCs w:val="20"/>
                <w:lang w:val="ru-RU" w:eastAsia="ru-RU"/>
              </w:rPr>
            </w:pPr>
            <w:r w:rsidRPr="00BF64CE">
              <w:rPr>
                <w:rFonts w:ascii="Times New Roman" w:hAnsi="Times New Roman"/>
                <w:sz w:val="20"/>
                <w:szCs w:val="20"/>
                <w:lang w:eastAsia="ru-RU"/>
              </w:rPr>
              <w:t>Гкал</w:t>
            </w:r>
          </w:p>
        </w:tc>
        <w:tc>
          <w:tcPr>
            <w:tcW w:w="1820" w:type="dxa"/>
            <w:tcBorders>
              <w:top w:val="nil"/>
              <w:left w:val="nil"/>
              <w:bottom w:val="single" w:sz="4" w:space="0" w:color="auto"/>
              <w:right w:val="single" w:sz="4" w:space="0" w:color="auto"/>
            </w:tcBorders>
            <w:noWrap/>
            <w:vAlign w:val="center"/>
          </w:tcPr>
          <w:p w:rsidR="006B0DEA" w:rsidRPr="00BF64CE" w:rsidRDefault="006B0DEA" w:rsidP="00BF64CE">
            <w:pPr>
              <w:widowControl/>
              <w:jc w:val="right"/>
              <w:rPr>
                <w:rFonts w:ascii="Times New Roman" w:hAnsi="Times New Roman"/>
                <w:sz w:val="20"/>
                <w:szCs w:val="20"/>
                <w:lang w:val="ru-RU" w:eastAsia="ru-RU"/>
              </w:rPr>
            </w:pPr>
            <w:r w:rsidRPr="00BF64CE">
              <w:rPr>
                <w:rFonts w:ascii="Times New Roman" w:hAnsi="Times New Roman"/>
                <w:sz w:val="20"/>
                <w:szCs w:val="20"/>
                <w:lang w:val="ru-RU" w:eastAsia="ru-RU"/>
              </w:rPr>
              <w:t>2287,0</w:t>
            </w:r>
          </w:p>
        </w:tc>
      </w:tr>
      <w:tr w:rsidR="006B0DEA" w:rsidRPr="00BF64CE" w:rsidTr="00BF64CE">
        <w:trPr>
          <w:trHeight w:val="264"/>
        </w:trPr>
        <w:tc>
          <w:tcPr>
            <w:tcW w:w="5534" w:type="dxa"/>
            <w:tcBorders>
              <w:top w:val="nil"/>
              <w:left w:val="single" w:sz="4" w:space="0" w:color="auto"/>
              <w:bottom w:val="single" w:sz="4" w:space="0" w:color="auto"/>
              <w:right w:val="single" w:sz="4" w:space="0" w:color="auto"/>
            </w:tcBorders>
            <w:vAlign w:val="center"/>
          </w:tcPr>
          <w:p w:rsidR="006B0DEA" w:rsidRPr="00BF64CE" w:rsidRDefault="006B0DEA" w:rsidP="00BF64CE">
            <w:pPr>
              <w:widowControl/>
              <w:rPr>
                <w:rFonts w:ascii="Times New Roman" w:hAnsi="Times New Roman"/>
                <w:sz w:val="20"/>
                <w:szCs w:val="20"/>
                <w:lang w:val="ru-RU" w:eastAsia="ru-RU"/>
              </w:rPr>
            </w:pPr>
            <w:r w:rsidRPr="00BF64CE">
              <w:rPr>
                <w:rFonts w:ascii="Times New Roman" w:hAnsi="Times New Roman"/>
                <w:sz w:val="20"/>
                <w:szCs w:val="20"/>
                <w:lang w:val="ru-RU" w:eastAsia="ru-RU"/>
              </w:rPr>
              <w:t>Население</w:t>
            </w:r>
          </w:p>
        </w:tc>
        <w:tc>
          <w:tcPr>
            <w:tcW w:w="1240" w:type="dxa"/>
            <w:tcBorders>
              <w:top w:val="nil"/>
              <w:left w:val="nil"/>
              <w:bottom w:val="single" w:sz="4" w:space="0" w:color="auto"/>
              <w:right w:val="single" w:sz="4" w:space="0" w:color="auto"/>
            </w:tcBorders>
            <w:vAlign w:val="center"/>
          </w:tcPr>
          <w:p w:rsidR="006B0DEA" w:rsidRPr="00BF64CE" w:rsidRDefault="006B0DEA" w:rsidP="00BF64CE">
            <w:pPr>
              <w:widowControl/>
              <w:jc w:val="center"/>
              <w:rPr>
                <w:rFonts w:ascii="Times New Roman" w:hAnsi="Times New Roman"/>
                <w:sz w:val="20"/>
                <w:szCs w:val="20"/>
                <w:lang w:val="ru-RU" w:eastAsia="ru-RU"/>
              </w:rPr>
            </w:pPr>
            <w:r w:rsidRPr="00BF64CE">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center"/>
          </w:tcPr>
          <w:p w:rsidR="006B0DEA" w:rsidRPr="00BF64CE" w:rsidRDefault="006B0DEA" w:rsidP="00BF64CE">
            <w:pPr>
              <w:widowControl/>
              <w:jc w:val="right"/>
              <w:rPr>
                <w:rFonts w:ascii="Times New Roman" w:hAnsi="Times New Roman"/>
                <w:sz w:val="20"/>
                <w:szCs w:val="20"/>
                <w:lang w:val="ru-RU" w:eastAsia="ru-RU"/>
              </w:rPr>
            </w:pPr>
            <w:r w:rsidRPr="00BF64CE">
              <w:rPr>
                <w:rFonts w:ascii="Times New Roman" w:hAnsi="Times New Roman"/>
                <w:sz w:val="20"/>
                <w:szCs w:val="20"/>
                <w:lang w:val="ru-RU" w:eastAsia="ru-RU"/>
              </w:rPr>
              <w:t>12917,4</w:t>
            </w:r>
          </w:p>
        </w:tc>
      </w:tr>
      <w:tr w:rsidR="006B0DEA" w:rsidRPr="00BF64CE" w:rsidTr="00BF64CE">
        <w:trPr>
          <w:trHeight w:val="264"/>
        </w:trPr>
        <w:tc>
          <w:tcPr>
            <w:tcW w:w="5534" w:type="dxa"/>
            <w:tcBorders>
              <w:top w:val="nil"/>
              <w:left w:val="single" w:sz="4" w:space="0" w:color="auto"/>
              <w:bottom w:val="single" w:sz="4" w:space="0" w:color="auto"/>
              <w:right w:val="single" w:sz="4" w:space="0" w:color="auto"/>
            </w:tcBorders>
            <w:vAlign w:val="center"/>
          </w:tcPr>
          <w:p w:rsidR="006B0DEA" w:rsidRPr="00BF64CE" w:rsidRDefault="006B0DEA" w:rsidP="00BF64CE">
            <w:pPr>
              <w:widowControl/>
              <w:rPr>
                <w:rFonts w:ascii="Times New Roman" w:hAnsi="Times New Roman"/>
                <w:sz w:val="20"/>
                <w:szCs w:val="20"/>
                <w:lang w:val="ru-RU" w:eastAsia="ru-RU"/>
              </w:rPr>
            </w:pPr>
            <w:r w:rsidRPr="00BF64CE">
              <w:rPr>
                <w:rFonts w:ascii="Times New Roman" w:hAnsi="Times New Roman"/>
                <w:sz w:val="20"/>
                <w:szCs w:val="20"/>
                <w:lang w:val="ru-RU" w:eastAsia="ru-RU"/>
              </w:rPr>
              <w:t>Прочие потребители</w:t>
            </w:r>
          </w:p>
        </w:tc>
        <w:tc>
          <w:tcPr>
            <w:tcW w:w="1240" w:type="dxa"/>
            <w:tcBorders>
              <w:top w:val="nil"/>
              <w:left w:val="nil"/>
              <w:bottom w:val="single" w:sz="4" w:space="0" w:color="auto"/>
              <w:right w:val="single" w:sz="4" w:space="0" w:color="auto"/>
            </w:tcBorders>
            <w:vAlign w:val="center"/>
          </w:tcPr>
          <w:p w:rsidR="006B0DEA" w:rsidRPr="00BF64CE" w:rsidRDefault="006B0DEA" w:rsidP="00BF64CE">
            <w:pPr>
              <w:widowControl/>
              <w:jc w:val="center"/>
              <w:rPr>
                <w:rFonts w:ascii="Times New Roman" w:hAnsi="Times New Roman"/>
                <w:sz w:val="20"/>
                <w:szCs w:val="20"/>
                <w:lang w:val="ru-RU" w:eastAsia="ru-RU"/>
              </w:rPr>
            </w:pPr>
            <w:r w:rsidRPr="00BF64CE">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center"/>
          </w:tcPr>
          <w:p w:rsidR="006B0DEA" w:rsidRPr="00BF64CE" w:rsidRDefault="006B0DEA" w:rsidP="00BF64CE">
            <w:pPr>
              <w:widowControl/>
              <w:jc w:val="right"/>
              <w:rPr>
                <w:rFonts w:ascii="Times New Roman" w:hAnsi="Times New Roman"/>
                <w:sz w:val="20"/>
                <w:szCs w:val="20"/>
                <w:lang w:val="ru-RU" w:eastAsia="ru-RU"/>
              </w:rPr>
            </w:pPr>
            <w:r w:rsidRPr="00BF64CE">
              <w:rPr>
                <w:rFonts w:ascii="Times New Roman" w:hAnsi="Times New Roman"/>
                <w:sz w:val="20"/>
                <w:szCs w:val="20"/>
                <w:lang w:val="ru-RU" w:eastAsia="ru-RU"/>
              </w:rPr>
              <w:t>7068,9</w:t>
            </w:r>
          </w:p>
        </w:tc>
      </w:tr>
    </w:tbl>
    <w:p w:rsidR="006B0DEA" w:rsidRDefault="006B0DEA" w:rsidP="0065326D">
      <w:pPr>
        <w:jc w:val="both"/>
        <w:rPr>
          <w:rFonts w:ascii="Times New Roman" w:hAnsi="Times New Roman"/>
          <w:b/>
          <w:lang w:val="ru-RU"/>
        </w:rPr>
      </w:pPr>
    </w:p>
    <w:p w:rsidR="0097274E" w:rsidRDefault="006B0DEA" w:rsidP="00277DEB">
      <w:pPr>
        <w:ind w:left="426" w:hanging="426"/>
        <w:jc w:val="both"/>
        <w:rPr>
          <w:rFonts w:ascii="Times New Roman" w:hAnsi="Times New Roman"/>
          <w:b/>
          <w:sz w:val="24"/>
          <w:szCs w:val="24"/>
          <w:lang w:val="ru-RU"/>
        </w:rPr>
      </w:pPr>
      <w:r w:rsidRPr="0065326D">
        <w:rPr>
          <w:rFonts w:ascii="Times New Roman" w:hAnsi="Times New Roman"/>
          <w:b/>
          <w:sz w:val="24"/>
          <w:szCs w:val="24"/>
          <w:lang w:val="ru-RU"/>
        </w:rPr>
        <w:t xml:space="preserve">2.2. </w:t>
      </w:r>
      <w:r w:rsidR="0097274E" w:rsidRPr="0097274E">
        <w:rPr>
          <w:rFonts w:ascii="Times New Roman" w:hAnsi="Times New Roman"/>
          <w:b/>
          <w:sz w:val="24"/>
          <w:szCs w:val="24"/>
          <w:lang w:val="ru-RU"/>
        </w:rPr>
        <w:t>Прогнозы приростов площади строительных фондов по расчетным элементам территориального деления</w:t>
      </w:r>
    </w:p>
    <w:p w:rsidR="006B0DEA" w:rsidRPr="0065326D" w:rsidRDefault="006B0DEA" w:rsidP="0065326D">
      <w:pPr>
        <w:ind w:firstLine="708"/>
        <w:jc w:val="both"/>
        <w:rPr>
          <w:rFonts w:ascii="Times New Roman" w:hAnsi="Times New Roman"/>
          <w:sz w:val="24"/>
          <w:szCs w:val="24"/>
          <w:lang w:val="ru-RU"/>
        </w:rPr>
      </w:pPr>
      <w:r w:rsidRPr="0065326D">
        <w:rPr>
          <w:rFonts w:ascii="Times New Roman" w:hAnsi="Times New Roman"/>
          <w:sz w:val="24"/>
          <w:szCs w:val="24"/>
          <w:lang w:val="ru-RU"/>
        </w:rPr>
        <w:t>Прогноз перспективной застройки Октябрьского СП на период до 202</w:t>
      </w:r>
      <w:r>
        <w:rPr>
          <w:rFonts w:ascii="Times New Roman" w:hAnsi="Times New Roman"/>
          <w:sz w:val="24"/>
          <w:szCs w:val="24"/>
          <w:lang w:val="ru-RU"/>
        </w:rPr>
        <w:t>9</w:t>
      </w:r>
      <w:r w:rsidRPr="0065326D">
        <w:rPr>
          <w:rFonts w:ascii="Times New Roman" w:hAnsi="Times New Roman"/>
          <w:sz w:val="24"/>
          <w:szCs w:val="24"/>
          <w:lang w:val="ru-RU"/>
        </w:rPr>
        <w:t xml:space="preserve"> г. определялся на основании Генерального плана Октябрьского СП.</w:t>
      </w:r>
    </w:p>
    <w:p w:rsidR="006B0DEA" w:rsidRPr="0065326D" w:rsidRDefault="00A47F96" w:rsidP="0065326D">
      <w:pPr>
        <w:ind w:firstLine="708"/>
        <w:jc w:val="both"/>
        <w:rPr>
          <w:rFonts w:ascii="Times New Roman" w:hAnsi="Times New Roman"/>
          <w:sz w:val="24"/>
          <w:szCs w:val="24"/>
          <w:lang w:val="ru-RU"/>
        </w:rPr>
      </w:pPr>
      <w:r>
        <w:rPr>
          <w:rFonts w:ascii="Times New Roman" w:hAnsi="Times New Roman"/>
          <w:sz w:val="24"/>
          <w:szCs w:val="24"/>
          <w:lang w:val="ru-RU"/>
        </w:rPr>
        <w:t>На период до 202</w:t>
      </w:r>
      <w:r w:rsidR="0097274E">
        <w:rPr>
          <w:rFonts w:ascii="Times New Roman" w:hAnsi="Times New Roman"/>
          <w:sz w:val="24"/>
          <w:szCs w:val="24"/>
          <w:lang w:val="ru-RU"/>
        </w:rPr>
        <w:t xml:space="preserve">2 </w:t>
      </w:r>
      <w:r w:rsidRPr="00A47F96">
        <w:rPr>
          <w:rFonts w:ascii="Times New Roman" w:hAnsi="Times New Roman"/>
          <w:sz w:val="24"/>
          <w:szCs w:val="24"/>
          <w:lang w:val="ru-RU"/>
        </w:rPr>
        <w:t>г. данные по вводу перспективной застройки поселения представлены более детально, на дальнейшую перспективу предусматривается мониторинг реализации Генерального плана и, соответственно, мониторинг и актуализация «Схемы теплоснабжения Октябрьского СП»</w:t>
      </w:r>
      <w:r w:rsidR="0097274E">
        <w:rPr>
          <w:rFonts w:ascii="Times New Roman" w:hAnsi="Times New Roman"/>
          <w:sz w:val="24"/>
          <w:szCs w:val="24"/>
          <w:lang w:val="ru-RU"/>
        </w:rPr>
        <w:t xml:space="preserve"> </w:t>
      </w:r>
      <w:r w:rsidR="006B0DEA" w:rsidRPr="0065326D">
        <w:rPr>
          <w:rFonts w:ascii="Times New Roman" w:hAnsi="Times New Roman"/>
          <w:sz w:val="24"/>
          <w:szCs w:val="24"/>
          <w:lang w:val="ru-RU"/>
        </w:rPr>
        <w:t>Прогнозируемые годовые объемы прироста перспективной застройки для каждого из периодов определены по состоянию на начало следующего периода, т.е. исходя из величины площади застройки, введенной в эксплуатацию в течение рассматриваемого периода.</w:t>
      </w:r>
    </w:p>
    <w:p w:rsidR="006B0DEA" w:rsidRPr="0065326D" w:rsidRDefault="006B0DEA" w:rsidP="0065326D">
      <w:pPr>
        <w:ind w:firstLine="708"/>
        <w:jc w:val="both"/>
        <w:rPr>
          <w:rFonts w:ascii="Times New Roman" w:hAnsi="Times New Roman"/>
          <w:sz w:val="24"/>
          <w:szCs w:val="24"/>
          <w:lang w:val="ru-RU"/>
        </w:rPr>
      </w:pPr>
      <w:r w:rsidRPr="0065326D">
        <w:rPr>
          <w:rFonts w:ascii="Times New Roman" w:hAnsi="Times New Roman"/>
          <w:sz w:val="24"/>
          <w:szCs w:val="24"/>
          <w:lang w:val="ru-RU"/>
        </w:rPr>
        <w:t>Данные о перспективном приросте населения и застройки новых объектов</w:t>
      </w:r>
      <w:r w:rsidR="0097274E">
        <w:rPr>
          <w:rFonts w:ascii="Times New Roman" w:hAnsi="Times New Roman"/>
          <w:sz w:val="24"/>
          <w:szCs w:val="24"/>
          <w:lang w:val="ru-RU"/>
        </w:rPr>
        <w:t xml:space="preserve"> приведены в таблице 2.2.1-2.2.2</w:t>
      </w:r>
      <w:r w:rsidRPr="0065326D">
        <w:rPr>
          <w:rFonts w:ascii="Times New Roman" w:hAnsi="Times New Roman"/>
          <w:sz w:val="24"/>
          <w:szCs w:val="24"/>
          <w:lang w:val="ru-RU"/>
        </w:rPr>
        <w:t>.</w:t>
      </w:r>
    </w:p>
    <w:p w:rsidR="006B0DEA" w:rsidRPr="0065326D" w:rsidRDefault="006B0DEA" w:rsidP="0065326D">
      <w:pPr>
        <w:ind w:firstLine="708"/>
        <w:jc w:val="both"/>
        <w:rPr>
          <w:rFonts w:ascii="Times New Roman" w:hAnsi="Times New Roman"/>
          <w:sz w:val="24"/>
          <w:szCs w:val="24"/>
          <w:lang w:val="ru-RU"/>
        </w:rPr>
      </w:pPr>
    </w:p>
    <w:p w:rsidR="006B0DEA" w:rsidRPr="0065326D" w:rsidRDefault="006B0DEA" w:rsidP="0065326D">
      <w:pPr>
        <w:ind w:firstLine="708"/>
        <w:jc w:val="both"/>
        <w:rPr>
          <w:rFonts w:ascii="Times New Roman" w:hAnsi="Times New Roman"/>
          <w:sz w:val="24"/>
          <w:szCs w:val="24"/>
          <w:lang w:val="ru-RU"/>
        </w:rPr>
        <w:sectPr w:rsidR="006B0DEA" w:rsidRPr="0065326D" w:rsidSect="0065326D">
          <w:pgSz w:w="11906" w:h="16838"/>
          <w:pgMar w:top="1134" w:right="850" w:bottom="1134" w:left="1560" w:header="708" w:footer="708" w:gutter="0"/>
          <w:cols w:space="708"/>
          <w:docGrid w:linePitch="360"/>
        </w:sectPr>
      </w:pPr>
    </w:p>
    <w:p w:rsidR="006B0DEA" w:rsidRPr="00490B07" w:rsidRDefault="006B0DEA" w:rsidP="0065326D">
      <w:pPr>
        <w:pStyle w:val="33"/>
        <w:keepNext/>
        <w:keepLines/>
        <w:shd w:val="clear" w:color="auto" w:fill="auto"/>
        <w:spacing w:before="0" w:after="0" w:line="240" w:lineRule="auto"/>
        <w:ind w:left="500"/>
        <w:rPr>
          <w:b w:val="0"/>
          <w:i/>
        </w:rPr>
      </w:pPr>
      <w:bookmarkStart w:id="43" w:name="bookmark1"/>
      <w:r w:rsidRPr="00490B07">
        <w:rPr>
          <w:b w:val="0"/>
          <w:i/>
          <w:color w:val="000000"/>
          <w:sz w:val="24"/>
          <w:szCs w:val="24"/>
        </w:rPr>
        <w:lastRenderedPageBreak/>
        <w:t xml:space="preserve">План ввода новых объектов строительства на территории </w:t>
      </w:r>
      <w:r>
        <w:rPr>
          <w:b w:val="0"/>
          <w:i/>
          <w:color w:val="000000"/>
          <w:sz w:val="24"/>
          <w:szCs w:val="24"/>
        </w:rPr>
        <w:t>Октябрьского</w:t>
      </w:r>
      <w:r w:rsidRPr="00490B07">
        <w:rPr>
          <w:b w:val="0"/>
          <w:i/>
          <w:color w:val="000000"/>
          <w:sz w:val="24"/>
          <w:szCs w:val="24"/>
        </w:rPr>
        <w:t xml:space="preserve"> сельского поселения по годам до 202</w:t>
      </w:r>
      <w:r>
        <w:rPr>
          <w:b w:val="0"/>
          <w:i/>
          <w:color w:val="000000"/>
          <w:sz w:val="24"/>
          <w:szCs w:val="24"/>
        </w:rPr>
        <w:t>9</w:t>
      </w:r>
      <w:r w:rsidRPr="00490B07">
        <w:rPr>
          <w:b w:val="0"/>
          <w:i/>
          <w:color w:val="000000"/>
          <w:sz w:val="24"/>
          <w:szCs w:val="24"/>
        </w:rPr>
        <w:t xml:space="preserve"> г.</w:t>
      </w:r>
      <w:bookmarkEnd w:id="43"/>
    </w:p>
    <w:p w:rsidR="006B0DEA" w:rsidRDefault="006B0DEA" w:rsidP="0065326D">
      <w:pPr>
        <w:pStyle w:val="25"/>
        <w:shd w:val="clear" w:color="auto" w:fill="auto"/>
        <w:spacing w:before="0" w:after="0" w:line="240" w:lineRule="auto"/>
        <w:ind w:left="120"/>
        <w:rPr>
          <w:color w:val="000000"/>
        </w:rPr>
      </w:pPr>
    </w:p>
    <w:p w:rsidR="006B0DEA" w:rsidRPr="0065326D" w:rsidRDefault="006B0DEA" w:rsidP="0065326D">
      <w:pPr>
        <w:rPr>
          <w:lang w:val="ru-RU"/>
        </w:rPr>
      </w:pPr>
      <w:r w:rsidRPr="0065326D">
        <w:rPr>
          <w:lang w:val="ru-RU"/>
        </w:rPr>
        <w:t xml:space="preserve">Прогноз приростов площади строительных фондов и объемов потребления в </w:t>
      </w:r>
      <w:r w:rsidR="00277DEB">
        <w:rPr>
          <w:lang w:val="ru-RU"/>
        </w:rPr>
        <w:t>Октябрьском</w:t>
      </w:r>
      <w:r w:rsidRPr="0065326D">
        <w:rPr>
          <w:lang w:val="ru-RU"/>
        </w:rPr>
        <w:t xml:space="preserve"> сельском поселении</w:t>
      </w:r>
    </w:p>
    <w:p w:rsidR="006B0DEA" w:rsidRPr="0065326D" w:rsidRDefault="006B0DEA" w:rsidP="0065326D">
      <w:pPr>
        <w:rPr>
          <w:rFonts w:ascii="Times New Roman" w:hAnsi="Times New Roman"/>
          <w:b/>
          <w:sz w:val="24"/>
          <w:szCs w:val="24"/>
          <w:lang w:val="ru-RU"/>
        </w:rPr>
      </w:pPr>
      <w:r w:rsidRPr="0065326D">
        <w:rPr>
          <w:rFonts w:ascii="Times New Roman" w:hAnsi="Times New Roman"/>
          <w:b/>
          <w:sz w:val="24"/>
          <w:szCs w:val="24"/>
          <w:lang w:val="ru-RU"/>
        </w:rPr>
        <w:t>Жилой фонд</w:t>
      </w:r>
    </w:p>
    <w:p w:rsidR="006B0DEA" w:rsidRPr="0065326D" w:rsidRDefault="006B0DEA" w:rsidP="0065326D">
      <w:pPr>
        <w:rPr>
          <w:lang w:val="ru-RU"/>
        </w:rPr>
      </w:pPr>
      <w:r w:rsidRPr="0065326D">
        <w:rPr>
          <w:lang w:val="ru-RU"/>
        </w:rPr>
        <w:t>202</w:t>
      </w:r>
      <w:r w:rsidR="00454074">
        <w:rPr>
          <w:lang w:val="ru-RU"/>
        </w:rPr>
        <w:t>2</w:t>
      </w:r>
      <w:r w:rsidRPr="0065326D">
        <w:rPr>
          <w:lang w:val="ru-RU"/>
        </w:rPr>
        <w:t>-2024 гг. – 2 тыс.м</w:t>
      </w:r>
      <w:r w:rsidRPr="0065326D">
        <w:rPr>
          <w:vertAlign w:val="superscript"/>
          <w:lang w:val="ru-RU"/>
        </w:rPr>
        <w:t>2</w:t>
      </w:r>
      <w:r w:rsidRPr="0065326D">
        <w:rPr>
          <w:lang w:val="ru-RU"/>
        </w:rPr>
        <w:t xml:space="preserve"> в год (индивидуальными домами)</w:t>
      </w:r>
    </w:p>
    <w:p w:rsidR="006B0DEA" w:rsidRPr="0065326D" w:rsidRDefault="006B0DEA" w:rsidP="0065326D">
      <w:pPr>
        <w:rPr>
          <w:lang w:val="ru-RU"/>
        </w:rPr>
      </w:pPr>
      <w:r w:rsidRPr="0065326D">
        <w:rPr>
          <w:lang w:val="ru-RU"/>
        </w:rPr>
        <w:t>Кол-во нового жилищного строительства по населенным п</w:t>
      </w:r>
      <w:r w:rsidR="00277DEB">
        <w:rPr>
          <w:lang w:val="ru-RU"/>
        </w:rPr>
        <w:t>унктам (с разбивкой по годам 202</w:t>
      </w:r>
      <w:r w:rsidR="00454074">
        <w:rPr>
          <w:lang w:val="ru-RU"/>
        </w:rPr>
        <w:t>2</w:t>
      </w:r>
      <w:r w:rsidRPr="0065326D">
        <w:rPr>
          <w:lang w:val="ru-RU"/>
        </w:rPr>
        <w:t>-2024гг.) взято пропорционально приросту строительства по генплану на 2035год.</w:t>
      </w:r>
    </w:p>
    <w:p w:rsidR="006B0DEA" w:rsidRDefault="006B0DEA" w:rsidP="0065326D">
      <w:pPr>
        <w:rPr>
          <w:lang w:val="ru-RU"/>
        </w:rPr>
      </w:pPr>
      <w:r w:rsidRPr="0065326D">
        <w:rPr>
          <w:lang w:val="ru-RU"/>
        </w:rPr>
        <w:t>Присоединение нового строительного фонда будет осуществляться к уже существующим котельным, в пределах существующих резервов мощности. Значительная часть вводимого в эксплуатацию жилого фонда составляют индивидуальные дома с автономным теплоснабжением.</w:t>
      </w:r>
    </w:p>
    <w:p w:rsidR="006B0DEA" w:rsidRDefault="006B0DEA" w:rsidP="0065326D">
      <w:pPr>
        <w:rPr>
          <w:lang w:val="ru-RU"/>
        </w:rPr>
      </w:pPr>
    </w:p>
    <w:p w:rsidR="006B0DEA" w:rsidRPr="00117B23" w:rsidRDefault="006B0DEA" w:rsidP="00117B23">
      <w:pPr>
        <w:rPr>
          <w:rFonts w:ascii="Times New Roman" w:hAnsi="Times New Roman"/>
          <w:b/>
          <w:lang w:val="ru-RU"/>
        </w:rPr>
      </w:pPr>
      <w:r w:rsidRPr="00117B23">
        <w:rPr>
          <w:rFonts w:ascii="Times New Roman" w:hAnsi="Times New Roman"/>
          <w:b/>
          <w:lang w:val="ru-RU"/>
        </w:rPr>
        <w:t xml:space="preserve">Таблица 2.2.1. </w:t>
      </w:r>
      <w:r>
        <w:rPr>
          <w:rFonts w:ascii="Times New Roman" w:hAnsi="Times New Roman"/>
          <w:b/>
          <w:lang w:val="ru-RU"/>
        </w:rPr>
        <w:t>Прирост жилого</w:t>
      </w:r>
      <w:r w:rsidRPr="00117B23">
        <w:rPr>
          <w:rFonts w:ascii="Times New Roman" w:hAnsi="Times New Roman"/>
          <w:b/>
          <w:lang w:val="ru-RU"/>
        </w:rPr>
        <w:t xml:space="preserve"> фонд</w:t>
      </w:r>
      <w:r>
        <w:rPr>
          <w:rFonts w:ascii="Times New Roman" w:hAnsi="Times New Roman"/>
          <w:b/>
          <w:lang w:val="ru-RU"/>
        </w:rPr>
        <w:t>а</w:t>
      </w:r>
    </w:p>
    <w:p w:rsidR="006B0DEA" w:rsidRDefault="006B0DEA" w:rsidP="0065326D">
      <w:pPr>
        <w:rPr>
          <w:rFonts w:ascii="Times New Roman" w:hAnsi="Times New Roman"/>
          <w:sz w:val="24"/>
          <w:szCs w:val="24"/>
          <w:lang w:val="ru-RU"/>
        </w:rPr>
      </w:pPr>
    </w:p>
    <w:tbl>
      <w:tblPr>
        <w:tblStyle w:val="afe"/>
        <w:tblW w:w="0" w:type="auto"/>
        <w:tblInd w:w="108" w:type="dxa"/>
        <w:tblLook w:val="04A0" w:firstRow="1" w:lastRow="0" w:firstColumn="1" w:lastColumn="0" w:noHBand="0" w:noVBand="1"/>
      </w:tblPr>
      <w:tblGrid>
        <w:gridCol w:w="1645"/>
        <w:gridCol w:w="1974"/>
        <w:gridCol w:w="2069"/>
        <w:gridCol w:w="1458"/>
        <w:gridCol w:w="843"/>
        <w:gridCol w:w="1057"/>
        <w:gridCol w:w="1475"/>
      </w:tblGrid>
      <w:tr w:rsidR="00454074" w:rsidRPr="00277DEB" w:rsidTr="00454074">
        <w:tc>
          <w:tcPr>
            <w:tcW w:w="1645" w:type="dxa"/>
          </w:tcPr>
          <w:p w:rsidR="00454074" w:rsidRPr="00277DEB" w:rsidRDefault="00454074" w:rsidP="00277DEB">
            <w:pPr>
              <w:rPr>
                <w:rFonts w:ascii="Cambria" w:hAnsi="Cambria"/>
                <w:b/>
                <w:lang w:val="ru-RU"/>
              </w:rPr>
            </w:pPr>
            <w:r w:rsidRPr="00277DEB">
              <w:rPr>
                <w:rFonts w:ascii="Cambria" w:hAnsi="Cambria"/>
                <w:b/>
                <w:lang w:val="ru-RU"/>
              </w:rPr>
              <w:t>Населенный пункт</w:t>
            </w:r>
          </w:p>
        </w:tc>
        <w:tc>
          <w:tcPr>
            <w:tcW w:w="1974" w:type="dxa"/>
          </w:tcPr>
          <w:p w:rsidR="00454074" w:rsidRPr="00277DEB" w:rsidRDefault="00454074" w:rsidP="00277DEB">
            <w:pPr>
              <w:rPr>
                <w:rFonts w:ascii="Cambria" w:hAnsi="Cambria"/>
                <w:b/>
                <w:lang w:val="ru-RU"/>
              </w:rPr>
            </w:pPr>
            <w:r w:rsidRPr="00277DEB">
              <w:rPr>
                <w:rFonts w:ascii="Cambria" w:hAnsi="Cambria"/>
                <w:b/>
                <w:lang w:val="ru-RU"/>
              </w:rPr>
              <w:t>Тип застройки (МКД,инд.дома)</w:t>
            </w:r>
          </w:p>
        </w:tc>
        <w:tc>
          <w:tcPr>
            <w:tcW w:w="2069" w:type="dxa"/>
          </w:tcPr>
          <w:p w:rsidR="00454074" w:rsidRPr="00277DEB" w:rsidRDefault="00454074" w:rsidP="00277DEB">
            <w:pPr>
              <w:rPr>
                <w:rFonts w:ascii="Cambria" w:hAnsi="Cambria"/>
                <w:b/>
                <w:lang w:val="ru-RU"/>
              </w:rPr>
            </w:pPr>
            <w:r w:rsidRPr="00277DEB">
              <w:rPr>
                <w:rFonts w:ascii="Cambria" w:hAnsi="Cambria"/>
                <w:b/>
                <w:lang w:val="ru-RU"/>
              </w:rPr>
              <w:t>Сущ.Сохран(2018 г.)</w:t>
            </w:r>
          </w:p>
        </w:tc>
        <w:tc>
          <w:tcPr>
            <w:tcW w:w="1458" w:type="dxa"/>
          </w:tcPr>
          <w:p w:rsidR="00454074" w:rsidRPr="00277DEB" w:rsidRDefault="00454074" w:rsidP="00277DEB">
            <w:pPr>
              <w:rPr>
                <w:rFonts w:ascii="Cambria" w:hAnsi="Cambria"/>
                <w:b/>
                <w:lang w:val="ru-RU"/>
              </w:rPr>
            </w:pPr>
            <w:r w:rsidRPr="00277DEB">
              <w:rPr>
                <w:rFonts w:ascii="Cambria" w:hAnsi="Cambria"/>
                <w:b/>
                <w:lang w:val="ru-RU"/>
              </w:rPr>
              <w:t>Сущ.Сохран (2019 г.)</w:t>
            </w:r>
          </w:p>
        </w:tc>
        <w:tc>
          <w:tcPr>
            <w:tcW w:w="843" w:type="dxa"/>
          </w:tcPr>
          <w:p w:rsidR="00454074" w:rsidRPr="00277DEB" w:rsidRDefault="00454074" w:rsidP="00277DEB">
            <w:pPr>
              <w:rPr>
                <w:rFonts w:ascii="Cambria" w:hAnsi="Cambria"/>
                <w:b/>
                <w:lang w:val="ru-RU"/>
              </w:rPr>
            </w:pPr>
            <w:r w:rsidRPr="00277DEB">
              <w:rPr>
                <w:rFonts w:ascii="Cambria" w:hAnsi="Cambria"/>
                <w:b/>
                <w:lang w:val="ru-RU"/>
              </w:rPr>
              <w:t>2022 г.</w:t>
            </w:r>
          </w:p>
        </w:tc>
        <w:tc>
          <w:tcPr>
            <w:tcW w:w="1057" w:type="dxa"/>
          </w:tcPr>
          <w:p w:rsidR="00454074" w:rsidRPr="00277DEB" w:rsidRDefault="00454074" w:rsidP="00277DEB">
            <w:pPr>
              <w:rPr>
                <w:rFonts w:ascii="Cambria" w:hAnsi="Cambria"/>
                <w:b/>
                <w:lang w:val="ru-RU"/>
              </w:rPr>
            </w:pPr>
            <w:r w:rsidRPr="00277DEB">
              <w:rPr>
                <w:rFonts w:ascii="Cambria" w:hAnsi="Cambria"/>
                <w:b/>
                <w:lang w:val="ru-RU"/>
              </w:rPr>
              <w:t>2024 г(сумма за 5 лет)</w:t>
            </w:r>
          </w:p>
        </w:tc>
        <w:tc>
          <w:tcPr>
            <w:tcW w:w="1475" w:type="dxa"/>
          </w:tcPr>
          <w:p w:rsidR="00454074" w:rsidRPr="00277DEB" w:rsidRDefault="00454074" w:rsidP="00277DEB">
            <w:pPr>
              <w:rPr>
                <w:rFonts w:ascii="Cambria" w:hAnsi="Cambria"/>
                <w:b/>
                <w:lang w:val="ru-RU"/>
              </w:rPr>
            </w:pPr>
            <w:r w:rsidRPr="00277DEB">
              <w:rPr>
                <w:rFonts w:ascii="Cambria" w:hAnsi="Cambria"/>
                <w:b/>
                <w:lang w:val="ru-RU"/>
              </w:rPr>
              <w:t>2029(сумма за 5 лет)</w:t>
            </w:r>
          </w:p>
        </w:tc>
      </w:tr>
      <w:tr w:rsidR="00454074" w:rsidRPr="00277DEB" w:rsidTr="00454074">
        <w:tc>
          <w:tcPr>
            <w:tcW w:w="1645" w:type="dxa"/>
          </w:tcPr>
          <w:p w:rsidR="00454074" w:rsidRPr="00277DEB" w:rsidRDefault="00454074" w:rsidP="00277DEB">
            <w:pPr>
              <w:rPr>
                <w:rFonts w:ascii="Cambria" w:hAnsi="Cambria"/>
                <w:lang w:val="ru-RU"/>
              </w:rPr>
            </w:pPr>
            <w:r w:rsidRPr="00277DEB">
              <w:rPr>
                <w:rFonts w:ascii="Cambria" w:hAnsi="Cambria"/>
                <w:lang w:val="ru-RU"/>
              </w:rPr>
              <w:t>-</w:t>
            </w:r>
          </w:p>
        </w:tc>
        <w:tc>
          <w:tcPr>
            <w:tcW w:w="1974" w:type="dxa"/>
          </w:tcPr>
          <w:p w:rsidR="00454074" w:rsidRPr="00277DEB" w:rsidRDefault="00454074" w:rsidP="00277DEB">
            <w:pPr>
              <w:rPr>
                <w:rFonts w:ascii="Cambria" w:hAnsi="Cambria"/>
                <w:b/>
                <w:lang w:val="ru-RU"/>
              </w:rPr>
            </w:pPr>
            <w:r w:rsidRPr="00277DEB">
              <w:rPr>
                <w:rFonts w:ascii="Cambria" w:hAnsi="Cambria"/>
                <w:b/>
                <w:lang w:val="ru-RU"/>
              </w:rPr>
              <w:t>-</w:t>
            </w:r>
          </w:p>
        </w:tc>
        <w:tc>
          <w:tcPr>
            <w:tcW w:w="2069" w:type="dxa"/>
          </w:tcPr>
          <w:p w:rsidR="00454074" w:rsidRPr="00277DEB" w:rsidRDefault="00454074" w:rsidP="00277DEB">
            <w:pPr>
              <w:rPr>
                <w:rFonts w:ascii="Cambria" w:hAnsi="Cambria"/>
                <w:b/>
                <w:lang w:val="ru-RU"/>
              </w:rPr>
            </w:pPr>
            <w:r w:rsidRPr="00277DEB">
              <w:rPr>
                <w:rFonts w:ascii="Cambria" w:hAnsi="Cambria"/>
                <w:b/>
                <w:lang w:val="ru-RU"/>
              </w:rPr>
              <w:t>Тыс.м 2</w:t>
            </w:r>
          </w:p>
        </w:tc>
        <w:tc>
          <w:tcPr>
            <w:tcW w:w="1458" w:type="dxa"/>
          </w:tcPr>
          <w:p w:rsidR="00454074" w:rsidRPr="00277DEB" w:rsidRDefault="00454074" w:rsidP="00277DEB">
            <w:pPr>
              <w:rPr>
                <w:rFonts w:ascii="Cambria" w:hAnsi="Cambria"/>
                <w:b/>
                <w:lang w:val="ru-RU"/>
              </w:rPr>
            </w:pPr>
            <w:r w:rsidRPr="00277DEB">
              <w:rPr>
                <w:rFonts w:ascii="Cambria" w:hAnsi="Cambria"/>
                <w:b/>
                <w:lang w:val="ru-RU"/>
              </w:rPr>
              <w:t>Тыс.м 2</w:t>
            </w:r>
          </w:p>
        </w:tc>
        <w:tc>
          <w:tcPr>
            <w:tcW w:w="843" w:type="dxa"/>
          </w:tcPr>
          <w:p w:rsidR="00454074" w:rsidRPr="00277DEB" w:rsidRDefault="00454074" w:rsidP="00277DEB">
            <w:pPr>
              <w:rPr>
                <w:rFonts w:ascii="Cambria" w:hAnsi="Cambria"/>
                <w:b/>
              </w:rPr>
            </w:pPr>
            <w:r w:rsidRPr="00277DEB">
              <w:rPr>
                <w:rFonts w:ascii="Cambria" w:hAnsi="Cambria"/>
                <w:b/>
              </w:rPr>
              <w:t>Тыс.м 2</w:t>
            </w:r>
          </w:p>
        </w:tc>
        <w:tc>
          <w:tcPr>
            <w:tcW w:w="1057" w:type="dxa"/>
          </w:tcPr>
          <w:p w:rsidR="00454074" w:rsidRPr="00277DEB" w:rsidRDefault="00454074" w:rsidP="00277DEB">
            <w:pPr>
              <w:rPr>
                <w:rFonts w:ascii="Cambria" w:hAnsi="Cambria"/>
                <w:b/>
              </w:rPr>
            </w:pPr>
            <w:r w:rsidRPr="00277DEB">
              <w:rPr>
                <w:rFonts w:ascii="Cambria" w:hAnsi="Cambria"/>
                <w:b/>
              </w:rPr>
              <w:t>Тыс.м 2</w:t>
            </w:r>
          </w:p>
        </w:tc>
        <w:tc>
          <w:tcPr>
            <w:tcW w:w="1475" w:type="dxa"/>
          </w:tcPr>
          <w:p w:rsidR="00454074" w:rsidRPr="00277DEB" w:rsidRDefault="00454074" w:rsidP="00277DEB">
            <w:pPr>
              <w:rPr>
                <w:rFonts w:ascii="Cambria" w:hAnsi="Cambria"/>
                <w:b/>
              </w:rPr>
            </w:pPr>
            <w:r w:rsidRPr="00277DEB">
              <w:rPr>
                <w:rFonts w:ascii="Cambria" w:hAnsi="Cambria"/>
                <w:b/>
              </w:rPr>
              <w:t>Тыс.м 2</w:t>
            </w:r>
          </w:p>
        </w:tc>
      </w:tr>
      <w:tr w:rsidR="00454074" w:rsidRPr="00277DEB" w:rsidTr="00454074">
        <w:tc>
          <w:tcPr>
            <w:tcW w:w="1645" w:type="dxa"/>
          </w:tcPr>
          <w:p w:rsidR="00454074" w:rsidRPr="00277DEB" w:rsidRDefault="00454074" w:rsidP="00277DEB">
            <w:pPr>
              <w:rPr>
                <w:rFonts w:ascii="Cambria" w:hAnsi="Cambria"/>
                <w:lang w:val="ru-RU"/>
              </w:rPr>
            </w:pPr>
            <w:r w:rsidRPr="00277DEB">
              <w:rPr>
                <w:rFonts w:ascii="Cambria" w:hAnsi="Cambria"/>
                <w:lang w:val="ru-RU"/>
              </w:rPr>
              <w:t>С.октябрьское</w:t>
            </w:r>
          </w:p>
        </w:tc>
        <w:tc>
          <w:tcPr>
            <w:tcW w:w="1974" w:type="dxa"/>
          </w:tcPr>
          <w:p w:rsidR="00454074" w:rsidRPr="00277DEB" w:rsidRDefault="00454074" w:rsidP="00277DEB">
            <w:pPr>
              <w:rPr>
                <w:rFonts w:ascii="Cambria" w:hAnsi="Cambria"/>
                <w:lang w:val="ru-RU"/>
              </w:rPr>
            </w:pPr>
            <w:r w:rsidRPr="00277DEB">
              <w:rPr>
                <w:rFonts w:ascii="Cambria" w:hAnsi="Cambria"/>
                <w:lang w:val="ru-RU"/>
              </w:rPr>
              <w:t>Индивидуальные дома</w:t>
            </w:r>
          </w:p>
        </w:tc>
        <w:tc>
          <w:tcPr>
            <w:tcW w:w="2069" w:type="dxa"/>
          </w:tcPr>
          <w:p w:rsidR="00454074" w:rsidRPr="00277DEB" w:rsidRDefault="00454074" w:rsidP="00277DEB">
            <w:pPr>
              <w:rPr>
                <w:rFonts w:ascii="Cambria" w:hAnsi="Cambria"/>
                <w:lang w:val="ru-RU"/>
              </w:rPr>
            </w:pPr>
            <w:r w:rsidRPr="00277DEB">
              <w:rPr>
                <w:rFonts w:ascii="Cambria" w:hAnsi="Cambria"/>
                <w:lang w:val="ru-RU"/>
              </w:rPr>
              <w:t>39,70</w:t>
            </w:r>
          </w:p>
          <w:p w:rsidR="00454074" w:rsidRPr="00277DEB" w:rsidRDefault="00454074" w:rsidP="00277DEB">
            <w:pPr>
              <w:rPr>
                <w:rFonts w:ascii="Cambria" w:hAnsi="Cambria"/>
                <w:lang w:val="ru-RU"/>
              </w:rPr>
            </w:pPr>
          </w:p>
        </w:tc>
        <w:tc>
          <w:tcPr>
            <w:tcW w:w="1458" w:type="dxa"/>
          </w:tcPr>
          <w:p w:rsidR="00454074" w:rsidRPr="00277DEB" w:rsidRDefault="00454074" w:rsidP="00277DEB">
            <w:pPr>
              <w:rPr>
                <w:rFonts w:ascii="Cambria" w:hAnsi="Cambria"/>
                <w:lang w:val="ru-RU"/>
              </w:rPr>
            </w:pPr>
            <w:r w:rsidRPr="00277DEB">
              <w:rPr>
                <w:rFonts w:ascii="Cambria" w:hAnsi="Cambria"/>
                <w:lang w:val="ru-RU"/>
              </w:rPr>
              <w:t>39,79</w:t>
            </w:r>
          </w:p>
        </w:tc>
        <w:tc>
          <w:tcPr>
            <w:tcW w:w="843" w:type="dxa"/>
          </w:tcPr>
          <w:p w:rsidR="00454074" w:rsidRPr="00277DEB" w:rsidRDefault="00454074" w:rsidP="00277DEB">
            <w:pPr>
              <w:rPr>
                <w:rFonts w:ascii="Cambria" w:hAnsi="Cambria"/>
                <w:lang w:val="ru-RU"/>
              </w:rPr>
            </w:pPr>
            <w:r w:rsidRPr="00277DEB">
              <w:rPr>
                <w:rFonts w:ascii="Cambria" w:hAnsi="Cambria"/>
                <w:lang w:val="ru-RU"/>
              </w:rPr>
              <w:t>1,252</w:t>
            </w:r>
          </w:p>
        </w:tc>
        <w:tc>
          <w:tcPr>
            <w:tcW w:w="1057" w:type="dxa"/>
          </w:tcPr>
          <w:p w:rsidR="00454074" w:rsidRPr="00277DEB" w:rsidRDefault="00454074" w:rsidP="00277DEB">
            <w:pPr>
              <w:rPr>
                <w:rFonts w:ascii="Cambria" w:hAnsi="Cambria"/>
                <w:lang w:val="ru-RU"/>
              </w:rPr>
            </w:pPr>
            <w:r w:rsidRPr="00277DEB">
              <w:rPr>
                <w:rFonts w:ascii="Cambria" w:hAnsi="Cambria"/>
                <w:lang w:val="ru-RU"/>
              </w:rPr>
              <w:t>7,094</w:t>
            </w:r>
          </w:p>
        </w:tc>
        <w:tc>
          <w:tcPr>
            <w:tcW w:w="1475" w:type="dxa"/>
          </w:tcPr>
          <w:p w:rsidR="00454074" w:rsidRPr="00277DEB" w:rsidRDefault="00454074" w:rsidP="00277DEB">
            <w:pPr>
              <w:rPr>
                <w:rFonts w:ascii="Cambria" w:hAnsi="Cambria"/>
                <w:lang w:val="ru-RU"/>
              </w:rPr>
            </w:pPr>
            <w:r w:rsidRPr="00277DEB">
              <w:rPr>
                <w:rFonts w:ascii="Cambria" w:hAnsi="Cambria"/>
                <w:lang w:val="ru-RU"/>
              </w:rPr>
              <w:t>7,094</w:t>
            </w:r>
          </w:p>
        </w:tc>
      </w:tr>
      <w:tr w:rsidR="00454074" w:rsidRPr="00277DEB" w:rsidTr="00454074">
        <w:tc>
          <w:tcPr>
            <w:tcW w:w="1645" w:type="dxa"/>
          </w:tcPr>
          <w:p w:rsidR="00454074" w:rsidRPr="00277DEB" w:rsidRDefault="00454074" w:rsidP="00277DEB">
            <w:pPr>
              <w:rPr>
                <w:rFonts w:ascii="Cambria" w:hAnsi="Cambria"/>
                <w:lang w:val="ru-RU"/>
              </w:rPr>
            </w:pPr>
            <w:r w:rsidRPr="00277DEB">
              <w:rPr>
                <w:rFonts w:ascii="Cambria" w:hAnsi="Cambria"/>
                <w:lang w:val="ru-RU"/>
              </w:rPr>
              <w:t xml:space="preserve">Д.Николаевка </w:t>
            </w:r>
          </w:p>
        </w:tc>
        <w:tc>
          <w:tcPr>
            <w:tcW w:w="1974" w:type="dxa"/>
          </w:tcPr>
          <w:p w:rsidR="00454074" w:rsidRPr="00277DEB" w:rsidRDefault="00454074" w:rsidP="00277DEB">
            <w:pPr>
              <w:rPr>
                <w:rFonts w:ascii="Cambria" w:hAnsi="Cambria"/>
              </w:rPr>
            </w:pPr>
            <w:r w:rsidRPr="00277DEB">
              <w:rPr>
                <w:rFonts w:ascii="Cambria" w:hAnsi="Cambria"/>
                <w:lang w:val="ru-RU"/>
              </w:rPr>
              <w:t>Индивидуальные дома</w:t>
            </w:r>
          </w:p>
        </w:tc>
        <w:tc>
          <w:tcPr>
            <w:tcW w:w="2069" w:type="dxa"/>
          </w:tcPr>
          <w:p w:rsidR="00454074" w:rsidRPr="00277DEB" w:rsidRDefault="00454074" w:rsidP="00277DEB">
            <w:pPr>
              <w:rPr>
                <w:rFonts w:ascii="Cambria" w:hAnsi="Cambria"/>
                <w:lang w:val="ru-RU"/>
              </w:rPr>
            </w:pPr>
            <w:r w:rsidRPr="00277DEB">
              <w:rPr>
                <w:rFonts w:ascii="Cambria" w:hAnsi="Cambria"/>
                <w:lang w:val="ru-RU"/>
              </w:rPr>
              <w:t>2,00</w:t>
            </w:r>
          </w:p>
        </w:tc>
        <w:tc>
          <w:tcPr>
            <w:tcW w:w="1458" w:type="dxa"/>
          </w:tcPr>
          <w:p w:rsidR="00454074" w:rsidRPr="00277DEB" w:rsidRDefault="00454074" w:rsidP="00277DEB">
            <w:pPr>
              <w:rPr>
                <w:rFonts w:ascii="Cambria" w:hAnsi="Cambria"/>
                <w:lang w:val="ru-RU"/>
              </w:rPr>
            </w:pPr>
            <w:r w:rsidRPr="00277DEB">
              <w:rPr>
                <w:rFonts w:ascii="Cambria" w:hAnsi="Cambria"/>
                <w:lang w:val="ru-RU"/>
              </w:rPr>
              <w:t>2,00</w:t>
            </w:r>
          </w:p>
        </w:tc>
        <w:tc>
          <w:tcPr>
            <w:tcW w:w="843" w:type="dxa"/>
          </w:tcPr>
          <w:p w:rsidR="00454074" w:rsidRPr="00277DEB" w:rsidRDefault="00454074" w:rsidP="00277DEB">
            <w:pPr>
              <w:rPr>
                <w:rFonts w:ascii="Cambria" w:hAnsi="Cambria"/>
                <w:lang w:val="ru-RU"/>
              </w:rPr>
            </w:pPr>
            <w:r w:rsidRPr="00277DEB">
              <w:rPr>
                <w:rFonts w:ascii="Cambria" w:hAnsi="Cambria"/>
                <w:lang w:val="ru-RU"/>
              </w:rPr>
              <w:t>0,233</w:t>
            </w:r>
          </w:p>
        </w:tc>
        <w:tc>
          <w:tcPr>
            <w:tcW w:w="1057" w:type="dxa"/>
          </w:tcPr>
          <w:p w:rsidR="00454074" w:rsidRPr="00277DEB" w:rsidRDefault="00454074" w:rsidP="00277DEB">
            <w:pPr>
              <w:rPr>
                <w:rFonts w:ascii="Cambria" w:hAnsi="Cambria"/>
                <w:lang w:val="ru-RU"/>
              </w:rPr>
            </w:pPr>
            <w:r w:rsidRPr="00277DEB">
              <w:rPr>
                <w:rFonts w:ascii="Cambria" w:hAnsi="Cambria"/>
                <w:lang w:val="ru-RU"/>
              </w:rPr>
              <w:t>1,318</w:t>
            </w:r>
          </w:p>
        </w:tc>
        <w:tc>
          <w:tcPr>
            <w:tcW w:w="1475" w:type="dxa"/>
          </w:tcPr>
          <w:p w:rsidR="00454074" w:rsidRPr="00277DEB" w:rsidRDefault="00454074" w:rsidP="00277DEB">
            <w:pPr>
              <w:rPr>
                <w:rFonts w:ascii="Cambria" w:hAnsi="Cambria"/>
                <w:lang w:val="ru-RU"/>
              </w:rPr>
            </w:pPr>
            <w:r w:rsidRPr="00277DEB">
              <w:rPr>
                <w:rFonts w:ascii="Cambria" w:hAnsi="Cambria"/>
                <w:lang w:val="ru-RU"/>
              </w:rPr>
              <w:t>1,318</w:t>
            </w:r>
          </w:p>
        </w:tc>
      </w:tr>
      <w:tr w:rsidR="00454074" w:rsidRPr="00277DEB" w:rsidTr="00454074">
        <w:tc>
          <w:tcPr>
            <w:tcW w:w="1645" w:type="dxa"/>
          </w:tcPr>
          <w:p w:rsidR="00454074" w:rsidRPr="00277DEB" w:rsidRDefault="00454074" w:rsidP="00277DEB">
            <w:pPr>
              <w:rPr>
                <w:rFonts w:ascii="Cambria" w:hAnsi="Cambria"/>
                <w:lang w:val="ru-RU"/>
              </w:rPr>
            </w:pPr>
            <w:r w:rsidRPr="00277DEB">
              <w:rPr>
                <w:rFonts w:ascii="Cambria" w:hAnsi="Cambria"/>
                <w:lang w:val="ru-RU"/>
              </w:rPr>
              <w:t>д.Ущерб</w:t>
            </w:r>
          </w:p>
        </w:tc>
        <w:tc>
          <w:tcPr>
            <w:tcW w:w="1974" w:type="dxa"/>
          </w:tcPr>
          <w:p w:rsidR="00454074" w:rsidRPr="00277DEB" w:rsidRDefault="00454074" w:rsidP="00277DEB">
            <w:pPr>
              <w:rPr>
                <w:rFonts w:ascii="Cambria" w:hAnsi="Cambria"/>
              </w:rPr>
            </w:pPr>
            <w:r w:rsidRPr="00277DEB">
              <w:rPr>
                <w:rFonts w:ascii="Cambria" w:hAnsi="Cambria"/>
                <w:lang w:val="ru-RU"/>
              </w:rPr>
              <w:t>Индивидуальные дома</w:t>
            </w:r>
          </w:p>
        </w:tc>
        <w:tc>
          <w:tcPr>
            <w:tcW w:w="2069" w:type="dxa"/>
          </w:tcPr>
          <w:p w:rsidR="00454074" w:rsidRPr="00277DEB" w:rsidRDefault="00454074" w:rsidP="00277DEB">
            <w:pPr>
              <w:rPr>
                <w:rFonts w:ascii="Cambria" w:hAnsi="Cambria"/>
                <w:lang w:val="ru-RU"/>
              </w:rPr>
            </w:pPr>
            <w:r w:rsidRPr="00277DEB">
              <w:rPr>
                <w:rFonts w:ascii="Cambria" w:hAnsi="Cambria"/>
                <w:lang w:val="ru-RU"/>
              </w:rPr>
              <w:t>0,55</w:t>
            </w:r>
          </w:p>
        </w:tc>
        <w:tc>
          <w:tcPr>
            <w:tcW w:w="1458" w:type="dxa"/>
          </w:tcPr>
          <w:p w:rsidR="00454074" w:rsidRPr="00277DEB" w:rsidRDefault="00454074" w:rsidP="00277DEB">
            <w:pPr>
              <w:rPr>
                <w:rFonts w:ascii="Cambria" w:hAnsi="Cambria"/>
                <w:lang w:val="ru-RU"/>
              </w:rPr>
            </w:pPr>
            <w:r w:rsidRPr="00277DEB">
              <w:rPr>
                <w:rFonts w:ascii="Cambria" w:hAnsi="Cambria"/>
                <w:lang w:val="ru-RU"/>
              </w:rPr>
              <w:t>0,55</w:t>
            </w:r>
          </w:p>
        </w:tc>
        <w:tc>
          <w:tcPr>
            <w:tcW w:w="843" w:type="dxa"/>
          </w:tcPr>
          <w:p w:rsidR="00454074" w:rsidRPr="00277DEB" w:rsidRDefault="00454074" w:rsidP="00277DEB">
            <w:pPr>
              <w:rPr>
                <w:rFonts w:ascii="Cambria" w:hAnsi="Cambria"/>
                <w:lang w:val="ru-RU"/>
              </w:rPr>
            </w:pPr>
            <w:r w:rsidRPr="00277DEB">
              <w:rPr>
                <w:rFonts w:ascii="Cambria" w:hAnsi="Cambria"/>
                <w:lang w:val="ru-RU"/>
              </w:rPr>
              <w:t>0,016</w:t>
            </w:r>
          </w:p>
        </w:tc>
        <w:tc>
          <w:tcPr>
            <w:tcW w:w="1057" w:type="dxa"/>
          </w:tcPr>
          <w:p w:rsidR="00454074" w:rsidRPr="00277DEB" w:rsidRDefault="00454074" w:rsidP="00277DEB">
            <w:pPr>
              <w:rPr>
                <w:rFonts w:ascii="Cambria" w:hAnsi="Cambria"/>
                <w:lang w:val="ru-RU"/>
              </w:rPr>
            </w:pPr>
            <w:r w:rsidRPr="00277DEB">
              <w:rPr>
                <w:rFonts w:ascii="Cambria" w:hAnsi="Cambria"/>
                <w:lang w:val="ru-RU"/>
              </w:rPr>
              <w:t>0,088</w:t>
            </w:r>
          </w:p>
        </w:tc>
        <w:tc>
          <w:tcPr>
            <w:tcW w:w="1475" w:type="dxa"/>
          </w:tcPr>
          <w:p w:rsidR="00454074" w:rsidRPr="00277DEB" w:rsidRDefault="00454074" w:rsidP="00277DEB">
            <w:pPr>
              <w:rPr>
                <w:rFonts w:ascii="Cambria" w:hAnsi="Cambria"/>
                <w:lang w:val="ru-RU"/>
              </w:rPr>
            </w:pPr>
            <w:r w:rsidRPr="00277DEB">
              <w:rPr>
                <w:rFonts w:ascii="Cambria" w:hAnsi="Cambria"/>
                <w:lang w:val="ru-RU"/>
              </w:rPr>
              <w:t>0,088</w:t>
            </w:r>
          </w:p>
        </w:tc>
      </w:tr>
      <w:tr w:rsidR="00454074" w:rsidRPr="00277DEB" w:rsidTr="00454074">
        <w:tc>
          <w:tcPr>
            <w:tcW w:w="1645" w:type="dxa"/>
          </w:tcPr>
          <w:p w:rsidR="00454074" w:rsidRPr="00277DEB" w:rsidRDefault="00454074" w:rsidP="00277DEB">
            <w:pPr>
              <w:rPr>
                <w:rFonts w:ascii="Cambria" w:hAnsi="Cambria"/>
                <w:lang w:val="ru-RU"/>
              </w:rPr>
            </w:pPr>
            <w:r w:rsidRPr="00277DEB">
              <w:rPr>
                <w:rFonts w:ascii="Cambria" w:hAnsi="Cambria"/>
                <w:lang w:val="ru-RU"/>
              </w:rPr>
              <w:t>Ж.д.129 км</w:t>
            </w:r>
          </w:p>
        </w:tc>
        <w:tc>
          <w:tcPr>
            <w:tcW w:w="1974" w:type="dxa"/>
          </w:tcPr>
          <w:p w:rsidR="00454074" w:rsidRPr="00277DEB" w:rsidRDefault="00454074" w:rsidP="00277DEB">
            <w:pPr>
              <w:rPr>
                <w:rFonts w:ascii="Cambria" w:hAnsi="Cambria"/>
              </w:rPr>
            </w:pPr>
            <w:r w:rsidRPr="00277DEB">
              <w:rPr>
                <w:rFonts w:ascii="Cambria" w:hAnsi="Cambria"/>
                <w:lang w:val="ru-RU"/>
              </w:rPr>
              <w:t>Индивидуальные дома</w:t>
            </w:r>
          </w:p>
        </w:tc>
        <w:tc>
          <w:tcPr>
            <w:tcW w:w="2069" w:type="dxa"/>
          </w:tcPr>
          <w:p w:rsidR="00454074" w:rsidRPr="00277DEB" w:rsidRDefault="00454074" w:rsidP="00277DEB">
            <w:pPr>
              <w:rPr>
                <w:rFonts w:ascii="Cambria" w:hAnsi="Cambria"/>
                <w:lang w:val="ru-RU"/>
              </w:rPr>
            </w:pPr>
            <w:r w:rsidRPr="00277DEB">
              <w:rPr>
                <w:rFonts w:ascii="Cambria" w:hAnsi="Cambria"/>
                <w:lang w:val="ru-RU"/>
              </w:rPr>
              <w:t>0,01</w:t>
            </w:r>
          </w:p>
        </w:tc>
        <w:tc>
          <w:tcPr>
            <w:tcW w:w="1458" w:type="dxa"/>
          </w:tcPr>
          <w:p w:rsidR="00454074" w:rsidRPr="00277DEB" w:rsidRDefault="00454074" w:rsidP="00277DEB">
            <w:pPr>
              <w:rPr>
                <w:rFonts w:ascii="Cambria" w:hAnsi="Cambria"/>
                <w:lang w:val="ru-RU"/>
              </w:rPr>
            </w:pPr>
            <w:r w:rsidRPr="00277DEB">
              <w:rPr>
                <w:rFonts w:ascii="Cambria" w:hAnsi="Cambria"/>
                <w:lang w:val="ru-RU"/>
              </w:rPr>
              <w:t>0,01</w:t>
            </w:r>
          </w:p>
        </w:tc>
        <w:tc>
          <w:tcPr>
            <w:tcW w:w="843" w:type="dxa"/>
          </w:tcPr>
          <w:p w:rsidR="00454074" w:rsidRPr="00277DEB" w:rsidRDefault="00454074" w:rsidP="00277DEB">
            <w:pPr>
              <w:rPr>
                <w:rFonts w:ascii="Cambria" w:hAnsi="Cambria"/>
                <w:lang w:val="ru-RU"/>
              </w:rPr>
            </w:pPr>
            <w:r w:rsidRPr="00277DEB">
              <w:rPr>
                <w:rFonts w:ascii="Cambria" w:hAnsi="Cambria"/>
                <w:lang w:val="ru-RU"/>
              </w:rPr>
              <w:t>0,004</w:t>
            </w:r>
          </w:p>
        </w:tc>
        <w:tc>
          <w:tcPr>
            <w:tcW w:w="1057" w:type="dxa"/>
          </w:tcPr>
          <w:p w:rsidR="00454074" w:rsidRPr="00277DEB" w:rsidRDefault="00454074" w:rsidP="00277DEB">
            <w:pPr>
              <w:rPr>
                <w:rFonts w:ascii="Cambria" w:hAnsi="Cambria"/>
                <w:lang w:val="ru-RU"/>
              </w:rPr>
            </w:pPr>
            <w:r w:rsidRPr="00277DEB">
              <w:rPr>
                <w:rFonts w:ascii="Cambria" w:hAnsi="Cambria"/>
                <w:lang w:val="ru-RU"/>
              </w:rPr>
              <w:t>0,022</w:t>
            </w:r>
          </w:p>
        </w:tc>
        <w:tc>
          <w:tcPr>
            <w:tcW w:w="1475" w:type="dxa"/>
          </w:tcPr>
          <w:p w:rsidR="00454074" w:rsidRPr="00277DEB" w:rsidRDefault="00454074" w:rsidP="00277DEB">
            <w:pPr>
              <w:rPr>
                <w:rFonts w:ascii="Cambria" w:hAnsi="Cambria"/>
                <w:lang w:val="ru-RU"/>
              </w:rPr>
            </w:pPr>
            <w:r w:rsidRPr="00277DEB">
              <w:rPr>
                <w:rFonts w:ascii="Cambria" w:hAnsi="Cambria"/>
                <w:lang w:val="ru-RU"/>
              </w:rPr>
              <w:t>0,022</w:t>
            </w:r>
          </w:p>
        </w:tc>
      </w:tr>
      <w:tr w:rsidR="00454074" w:rsidRPr="00277DEB" w:rsidTr="00454074">
        <w:tc>
          <w:tcPr>
            <w:tcW w:w="1645" w:type="dxa"/>
          </w:tcPr>
          <w:p w:rsidR="00454074" w:rsidRPr="00277DEB" w:rsidRDefault="00454074" w:rsidP="00277DEB">
            <w:pPr>
              <w:rPr>
                <w:rFonts w:ascii="Cambria" w:hAnsi="Cambria"/>
                <w:lang w:val="ru-RU"/>
              </w:rPr>
            </w:pPr>
            <w:r w:rsidRPr="00277DEB">
              <w:rPr>
                <w:rFonts w:ascii="Cambria" w:hAnsi="Cambria"/>
                <w:lang w:val="ru-RU"/>
              </w:rPr>
              <w:t>Итого Октябрьское СП</w:t>
            </w:r>
          </w:p>
        </w:tc>
        <w:tc>
          <w:tcPr>
            <w:tcW w:w="1974" w:type="dxa"/>
          </w:tcPr>
          <w:p w:rsidR="00454074" w:rsidRPr="00277DEB" w:rsidRDefault="00454074" w:rsidP="00277DEB">
            <w:pPr>
              <w:rPr>
                <w:rFonts w:ascii="Cambria" w:hAnsi="Cambria"/>
              </w:rPr>
            </w:pPr>
            <w:r w:rsidRPr="00277DEB">
              <w:rPr>
                <w:rFonts w:ascii="Cambria" w:hAnsi="Cambria"/>
                <w:lang w:val="ru-RU"/>
              </w:rPr>
              <w:t>Индивидуальные дома</w:t>
            </w:r>
          </w:p>
        </w:tc>
        <w:tc>
          <w:tcPr>
            <w:tcW w:w="2069" w:type="dxa"/>
          </w:tcPr>
          <w:p w:rsidR="00454074" w:rsidRPr="00277DEB" w:rsidRDefault="00454074" w:rsidP="00277DEB">
            <w:pPr>
              <w:rPr>
                <w:rFonts w:ascii="Cambria" w:hAnsi="Cambria"/>
                <w:lang w:val="ru-RU"/>
              </w:rPr>
            </w:pPr>
            <w:r w:rsidRPr="00277DEB">
              <w:rPr>
                <w:rFonts w:ascii="Cambria" w:hAnsi="Cambria"/>
                <w:lang w:val="ru-RU"/>
              </w:rPr>
              <w:t>42,26</w:t>
            </w:r>
          </w:p>
        </w:tc>
        <w:tc>
          <w:tcPr>
            <w:tcW w:w="1458" w:type="dxa"/>
          </w:tcPr>
          <w:p w:rsidR="00454074" w:rsidRPr="00277DEB" w:rsidRDefault="00454074" w:rsidP="00277DEB">
            <w:pPr>
              <w:rPr>
                <w:rFonts w:ascii="Cambria" w:hAnsi="Cambria"/>
                <w:lang w:val="ru-RU"/>
              </w:rPr>
            </w:pPr>
            <w:r w:rsidRPr="00277DEB">
              <w:rPr>
                <w:rFonts w:ascii="Cambria" w:hAnsi="Cambria"/>
                <w:lang w:val="ru-RU"/>
              </w:rPr>
              <w:t>42,35</w:t>
            </w:r>
          </w:p>
        </w:tc>
        <w:tc>
          <w:tcPr>
            <w:tcW w:w="843" w:type="dxa"/>
          </w:tcPr>
          <w:p w:rsidR="00454074" w:rsidRPr="00277DEB" w:rsidRDefault="00454074" w:rsidP="00277DEB">
            <w:pPr>
              <w:rPr>
                <w:rFonts w:ascii="Cambria" w:hAnsi="Cambria"/>
                <w:lang w:val="ru-RU"/>
              </w:rPr>
            </w:pPr>
            <w:r w:rsidRPr="00277DEB">
              <w:rPr>
                <w:rFonts w:ascii="Cambria" w:hAnsi="Cambria"/>
                <w:lang w:val="ru-RU"/>
              </w:rPr>
              <w:t>1,5</w:t>
            </w:r>
          </w:p>
        </w:tc>
        <w:tc>
          <w:tcPr>
            <w:tcW w:w="1057" w:type="dxa"/>
          </w:tcPr>
          <w:p w:rsidR="00454074" w:rsidRPr="00277DEB" w:rsidRDefault="00454074" w:rsidP="00277DEB">
            <w:pPr>
              <w:rPr>
                <w:rFonts w:ascii="Cambria" w:hAnsi="Cambria"/>
                <w:lang w:val="ru-RU"/>
              </w:rPr>
            </w:pPr>
            <w:r w:rsidRPr="00277DEB">
              <w:rPr>
                <w:rFonts w:ascii="Cambria" w:hAnsi="Cambria"/>
                <w:lang w:val="ru-RU"/>
              </w:rPr>
              <w:t>8,5</w:t>
            </w:r>
          </w:p>
        </w:tc>
        <w:tc>
          <w:tcPr>
            <w:tcW w:w="1475" w:type="dxa"/>
          </w:tcPr>
          <w:p w:rsidR="00454074" w:rsidRPr="00277DEB" w:rsidRDefault="00454074" w:rsidP="00277DEB">
            <w:pPr>
              <w:rPr>
                <w:rFonts w:ascii="Cambria" w:hAnsi="Cambria"/>
                <w:lang w:val="ru-RU"/>
              </w:rPr>
            </w:pPr>
            <w:r w:rsidRPr="00277DEB">
              <w:rPr>
                <w:rFonts w:ascii="Cambria" w:hAnsi="Cambria"/>
                <w:lang w:val="ru-RU"/>
              </w:rPr>
              <w:t>8,5</w:t>
            </w:r>
          </w:p>
        </w:tc>
      </w:tr>
    </w:tbl>
    <w:p w:rsidR="006B0DEA" w:rsidRDefault="006B0DEA" w:rsidP="0065326D">
      <w:pPr>
        <w:rPr>
          <w:lang w:val="ru-RU"/>
        </w:rPr>
      </w:pPr>
    </w:p>
    <w:p w:rsidR="006B0DEA" w:rsidRPr="0065326D" w:rsidRDefault="006B0DEA" w:rsidP="0065326D">
      <w:pPr>
        <w:rPr>
          <w:lang w:val="ru-RU"/>
        </w:rPr>
      </w:pPr>
      <w:r w:rsidRPr="0065326D">
        <w:rPr>
          <w:lang w:val="ru-RU"/>
        </w:rPr>
        <w:t>*Распределение прироста площадей по посе</w:t>
      </w:r>
      <w:r w:rsidR="0097274E">
        <w:rPr>
          <w:lang w:val="ru-RU"/>
        </w:rPr>
        <w:t>лениям с разбивкой по годам (202</w:t>
      </w:r>
      <w:r w:rsidR="00454074">
        <w:rPr>
          <w:lang w:val="ru-RU"/>
        </w:rPr>
        <w:t>2</w:t>
      </w:r>
      <w:r w:rsidRPr="0065326D">
        <w:rPr>
          <w:lang w:val="ru-RU"/>
        </w:rPr>
        <w:t xml:space="preserve">-2024) принято пропорционально суммарному приросту </w:t>
      </w:r>
      <w:r w:rsidRPr="0065326D">
        <w:rPr>
          <w:lang w:val="ru-RU"/>
        </w:rPr>
        <w:lastRenderedPageBreak/>
        <w:t>площад</w:t>
      </w:r>
      <w:r w:rsidR="0097274E">
        <w:rPr>
          <w:lang w:val="ru-RU"/>
        </w:rPr>
        <w:t xml:space="preserve">ей по генплану к 2029 </w:t>
      </w:r>
      <w:r w:rsidRPr="0065326D">
        <w:rPr>
          <w:lang w:val="ru-RU"/>
        </w:rPr>
        <w:t>году.</w:t>
      </w:r>
    </w:p>
    <w:p w:rsidR="006B0DEA" w:rsidRDefault="006B0DEA" w:rsidP="0065326D">
      <w:pPr>
        <w:rPr>
          <w:lang w:val="ru-RU"/>
        </w:rPr>
      </w:pPr>
    </w:p>
    <w:p w:rsidR="006B0DEA" w:rsidRDefault="006B0DEA" w:rsidP="0065326D">
      <w:pPr>
        <w:rPr>
          <w:rFonts w:ascii="Times New Roman" w:hAnsi="Times New Roman"/>
          <w:b/>
          <w:sz w:val="24"/>
          <w:szCs w:val="24"/>
          <w:lang w:val="ru-RU"/>
        </w:rPr>
      </w:pPr>
      <w:r w:rsidRPr="0065326D">
        <w:rPr>
          <w:rFonts w:ascii="Times New Roman" w:hAnsi="Times New Roman"/>
          <w:b/>
          <w:sz w:val="24"/>
          <w:szCs w:val="24"/>
          <w:lang w:val="ru-RU"/>
        </w:rPr>
        <w:t>Прирост населения согласно прироста жилых площадей с разбивкой по годам</w:t>
      </w:r>
    </w:p>
    <w:p w:rsidR="006B0DEA" w:rsidRPr="0065326D" w:rsidRDefault="006B0DEA" w:rsidP="0065326D">
      <w:pPr>
        <w:rPr>
          <w:rFonts w:ascii="Times New Roman" w:hAnsi="Times New Roman"/>
          <w:b/>
          <w:sz w:val="24"/>
          <w:szCs w:val="24"/>
          <w:lang w:val="ru-RU"/>
        </w:rPr>
      </w:pPr>
    </w:p>
    <w:p w:rsidR="006B0DEA" w:rsidRDefault="006B0DEA" w:rsidP="0065326D">
      <w:pPr>
        <w:rPr>
          <w:rFonts w:ascii="Times New Roman" w:hAnsi="Times New Roman"/>
          <w:lang w:val="ru-RU"/>
        </w:rPr>
      </w:pPr>
      <w:r w:rsidRPr="0065326D">
        <w:rPr>
          <w:rFonts w:ascii="Times New Roman" w:hAnsi="Times New Roman"/>
          <w:lang w:val="ru-RU"/>
        </w:rPr>
        <w:t>Исходя из данных по жилищной обеспеченности населения Октябрьского поселения (50 м</w:t>
      </w:r>
      <w:r w:rsidRPr="0065326D">
        <w:rPr>
          <w:rFonts w:ascii="Times New Roman" w:hAnsi="Times New Roman"/>
          <w:vertAlign w:val="superscript"/>
          <w:lang w:val="ru-RU"/>
        </w:rPr>
        <w:t>2</w:t>
      </w:r>
      <w:r w:rsidRPr="0065326D">
        <w:rPr>
          <w:rFonts w:ascii="Times New Roman" w:hAnsi="Times New Roman"/>
          <w:lang w:val="ru-RU"/>
        </w:rPr>
        <w:t>/чел – для индивидуальных домов согласно данным Генплана) и приросту жилых площадей сделан прогноз по приросту населения.</w:t>
      </w:r>
    </w:p>
    <w:p w:rsidR="006B0DEA" w:rsidRDefault="006B0DEA" w:rsidP="0065326D">
      <w:pPr>
        <w:rPr>
          <w:rFonts w:ascii="Times New Roman" w:hAnsi="Times New Roman"/>
          <w:lang w:val="ru-RU"/>
        </w:rPr>
      </w:pPr>
    </w:p>
    <w:p w:rsidR="006B0DEA" w:rsidRPr="00117B23" w:rsidRDefault="006B0DEA" w:rsidP="00117B23">
      <w:pPr>
        <w:rPr>
          <w:rFonts w:ascii="Times New Roman" w:hAnsi="Times New Roman"/>
          <w:b/>
          <w:lang w:val="ru-RU"/>
        </w:rPr>
      </w:pPr>
      <w:r w:rsidRPr="00117B23">
        <w:rPr>
          <w:rFonts w:ascii="Times New Roman" w:hAnsi="Times New Roman"/>
          <w:b/>
          <w:lang w:val="ru-RU"/>
        </w:rPr>
        <w:t>Таблица 2.2.</w:t>
      </w:r>
      <w:r>
        <w:rPr>
          <w:rFonts w:ascii="Times New Roman" w:hAnsi="Times New Roman"/>
          <w:b/>
          <w:lang w:val="ru-RU"/>
        </w:rPr>
        <w:t>2</w:t>
      </w:r>
      <w:r w:rsidRPr="00117B23">
        <w:rPr>
          <w:rFonts w:ascii="Times New Roman" w:hAnsi="Times New Roman"/>
          <w:b/>
          <w:lang w:val="ru-RU"/>
        </w:rPr>
        <w:t xml:space="preserve">. </w:t>
      </w:r>
      <w:r>
        <w:rPr>
          <w:rFonts w:ascii="Times New Roman" w:hAnsi="Times New Roman"/>
          <w:b/>
          <w:lang w:val="ru-RU"/>
        </w:rPr>
        <w:t>Прирост населения</w:t>
      </w:r>
    </w:p>
    <w:tbl>
      <w:tblPr>
        <w:tblStyle w:val="afe"/>
        <w:tblW w:w="0" w:type="auto"/>
        <w:tblInd w:w="108" w:type="dxa"/>
        <w:tblLook w:val="04A0" w:firstRow="1" w:lastRow="0" w:firstColumn="1" w:lastColumn="0" w:noHBand="0" w:noVBand="1"/>
      </w:tblPr>
      <w:tblGrid>
        <w:gridCol w:w="2127"/>
        <w:gridCol w:w="1417"/>
        <w:gridCol w:w="1843"/>
        <w:gridCol w:w="1984"/>
        <w:gridCol w:w="2552"/>
      </w:tblGrid>
      <w:tr w:rsidR="00454074" w:rsidRPr="0097274E" w:rsidTr="0097274E">
        <w:tc>
          <w:tcPr>
            <w:tcW w:w="2127" w:type="dxa"/>
          </w:tcPr>
          <w:p w:rsidR="00454074" w:rsidRPr="0097274E" w:rsidRDefault="00454074" w:rsidP="0097274E">
            <w:pPr>
              <w:rPr>
                <w:rFonts w:ascii="Times New Roman" w:hAnsi="Times New Roman"/>
                <w:b/>
                <w:lang w:val="ru-RU"/>
              </w:rPr>
            </w:pPr>
            <w:r w:rsidRPr="0097274E">
              <w:rPr>
                <w:rFonts w:ascii="Times New Roman" w:hAnsi="Times New Roman"/>
                <w:b/>
                <w:lang w:val="ru-RU"/>
              </w:rPr>
              <w:t>Населенный пункт</w:t>
            </w:r>
          </w:p>
        </w:tc>
        <w:tc>
          <w:tcPr>
            <w:tcW w:w="1417" w:type="dxa"/>
          </w:tcPr>
          <w:p w:rsidR="00454074" w:rsidRPr="0097274E" w:rsidRDefault="00454074" w:rsidP="0097274E">
            <w:pPr>
              <w:rPr>
                <w:rFonts w:ascii="Times New Roman" w:hAnsi="Times New Roman"/>
                <w:b/>
                <w:lang w:val="ru-RU"/>
              </w:rPr>
            </w:pPr>
            <w:r w:rsidRPr="0097274E">
              <w:rPr>
                <w:rFonts w:ascii="Times New Roman" w:hAnsi="Times New Roman"/>
                <w:b/>
                <w:lang w:val="ru-RU"/>
              </w:rPr>
              <w:t>2019</w:t>
            </w:r>
          </w:p>
        </w:tc>
        <w:tc>
          <w:tcPr>
            <w:tcW w:w="1843" w:type="dxa"/>
          </w:tcPr>
          <w:p w:rsidR="00454074" w:rsidRPr="0097274E" w:rsidRDefault="00454074" w:rsidP="0097274E">
            <w:pPr>
              <w:rPr>
                <w:rFonts w:ascii="Times New Roman" w:hAnsi="Times New Roman"/>
                <w:b/>
                <w:lang w:val="ru-RU"/>
              </w:rPr>
            </w:pPr>
            <w:r w:rsidRPr="0097274E">
              <w:rPr>
                <w:rFonts w:ascii="Times New Roman" w:hAnsi="Times New Roman"/>
                <w:b/>
                <w:lang w:val="ru-RU"/>
              </w:rPr>
              <w:t>2022</w:t>
            </w:r>
          </w:p>
        </w:tc>
        <w:tc>
          <w:tcPr>
            <w:tcW w:w="1984" w:type="dxa"/>
          </w:tcPr>
          <w:p w:rsidR="00454074" w:rsidRPr="0097274E" w:rsidRDefault="00454074" w:rsidP="0097274E">
            <w:pPr>
              <w:rPr>
                <w:rFonts w:ascii="Times New Roman" w:hAnsi="Times New Roman"/>
                <w:b/>
                <w:lang w:val="ru-RU"/>
              </w:rPr>
            </w:pPr>
            <w:r w:rsidRPr="0097274E">
              <w:rPr>
                <w:rFonts w:ascii="Times New Roman" w:hAnsi="Times New Roman"/>
                <w:b/>
                <w:lang w:val="ru-RU"/>
              </w:rPr>
              <w:t>2024</w:t>
            </w:r>
          </w:p>
        </w:tc>
        <w:tc>
          <w:tcPr>
            <w:tcW w:w="2552" w:type="dxa"/>
          </w:tcPr>
          <w:p w:rsidR="00454074" w:rsidRPr="0097274E" w:rsidRDefault="00454074" w:rsidP="0097274E">
            <w:pPr>
              <w:rPr>
                <w:rFonts w:ascii="Times New Roman" w:hAnsi="Times New Roman"/>
                <w:b/>
                <w:lang w:val="ru-RU"/>
              </w:rPr>
            </w:pPr>
            <w:r w:rsidRPr="0097274E">
              <w:rPr>
                <w:rFonts w:ascii="Times New Roman" w:hAnsi="Times New Roman"/>
                <w:b/>
                <w:lang w:val="ru-RU"/>
              </w:rPr>
              <w:t>2029</w:t>
            </w:r>
          </w:p>
        </w:tc>
      </w:tr>
      <w:tr w:rsidR="00454074" w:rsidRPr="0097274E" w:rsidTr="0097274E">
        <w:tc>
          <w:tcPr>
            <w:tcW w:w="2127" w:type="dxa"/>
          </w:tcPr>
          <w:p w:rsidR="00454074" w:rsidRPr="0097274E" w:rsidRDefault="00454074" w:rsidP="0097274E">
            <w:pPr>
              <w:rPr>
                <w:rFonts w:ascii="Times New Roman" w:hAnsi="Times New Roman"/>
                <w:lang w:val="ru-RU"/>
              </w:rPr>
            </w:pPr>
            <w:r w:rsidRPr="0097274E">
              <w:rPr>
                <w:rFonts w:ascii="Times New Roman" w:hAnsi="Times New Roman"/>
                <w:lang w:val="ru-RU"/>
              </w:rPr>
              <w:t>С.октябрьское</w:t>
            </w:r>
          </w:p>
        </w:tc>
        <w:tc>
          <w:tcPr>
            <w:tcW w:w="1417" w:type="dxa"/>
          </w:tcPr>
          <w:p w:rsidR="00454074" w:rsidRPr="0097274E" w:rsidRDefault="00454074" w:rsidP="0097274E">
            <w:pPr>
              <w:rPr>
                <w:rFonts w:ascii="Times New Roman" w:hAnsi="Times New Roman"/>
                <w:lang w:val="ru-RU"/>
              </w:rPr>
            </w:pPr>
            <w:r w:rsidRPr="0097274E">
              <w:rPr>
                <w:rFonts w:ascii="Times New Roman" w:hAnsi="Times New Roman"/>
                <w:lang w:val="ru-RU"/>
              </w:rPr>
              <w:t>2138</w:t>
            </w:r>
          </w:p>
        </w:tc>
        <w:tc>
          <w:tcPr>
            <w:tcW w:w="1843" w:type="dxa"/>
          </w:tcPr>
          <w:p w:rsidR="00454074" w:rsidRPr="0097274E" w:rsidRDefault="00454074" w:rsidP="0097274E">
            <w:pPr>
              <w:rPr>
                <w:rFonts w:ascii="Times New Roman" w:hAnsi="Times New Roman"/>
                <w:lang w:val="ru-RU"/>
              </w:rPr>
            </w:pPr>
            <w:r w:rsidRPr="0097274E">
              <w:rPr>
                <w:rFonts w:ascii="Times New Roman" w:hAnsi="Times New Roman"/>
                <w:lang w:val="ru-RU"/>
              </w:rPr>
              <w:t>2213</w:t>
            </w:r>
          </w:p>
        </w:tc>
        <w:tc>
          <w:tcPr>
            <w:tcW w:w="1984" w:type="dxa"/>
          </w:tcPr>
          <w:p w:rsidR="00454074" w:rsidRPr="0097274E" w:rsidRDefault="00454074" w:rsidP="0097274E">
            <w:pPr>
              <w:rPr>
                <w:rFonts w:ascii="Times New Roman" w:hAnsi="Times New Roman"/>
                <w:lang w:val="ru-RU"/>
              </w:rPr>
            </w:pPr>
            <w:r w:rsidRPr="0097274E">
              <w:rPr>
                <w:rFonts w:ascii="Times New Roman" w:hAnsi="Times New Roman"/>
                <w:lang w:val="ru-RU"/>
              </w:rPr>
              <w:t>2355</w:t>
            </w:r>
          </w:p>
        </w:tc>
        <w:tc>
          <w:tcPr>
            <w:tcW w:w="2552" w:type="dxa"/>
          </w:tcPr>
          <w:p w:rsidR="00454074" w:rsidRPr="0097274E" w:rsidRDefault="00454074" w:rsidP="0097274E">
            <w:pPr>
              <w:rPr>
                <w:rFonts w:ascii="Times New Roman" w:hAnsi="Times New Roman"/>
                <w:lang w:val="ru-RU"/>
              </w:rPr>
            </w:pPr>
            <w:r w:rsidRPr="0097274E">
              <w:rPr>
                <w:rFonts w:ascii="Times New Roman" w:hAnsi="Times New Roman"/>
                <w:lang w:val="ru-RU"/>
              </w:rPr>
              <w:t>2497</w:t>
            </w:r>
          </w:p>
        </w:tc>
      </w:tr>
      <w:tr w:rsidR="00454074" w:rsidRPr="0097274E" w:rsidTr="0097274E">
        <w:tc>
          <w:tcPr>
            <w:tcW w:w="2127" w:type="dxa"/>
          </w:tcPr>
          <w:p w:rsidR="00454074" w:rsidRPr="0097274E" w:rsidRDefault="00454074" w:rsidP="0097274E">
            <w:pPr>
              <w:rPr>
                <w:rFonts w:ascii="Times New Roman" w:hAnsi="Times New Roman"/>
                <w:lang w:val="ru-RU"/>
              </w:rPr>
            </w:pPr>
            <w:r w:rsidRPr="0097274E">
              <w:rPr>
                <w:rFonts w:ascii="Times New Roman" w:hAnsi="Times New Roman"/>
                <w:lang w:val="ru-RU"/>
              </w:rPr>
              <w:t xml:space="preserve">Д.Николаевка </w:t>
            </w:r>
          </w:p>
        </w:tc>
        <w:tc>
          <w:tcPr>
            <w:tcW w:w="1417" w:type="dxa"/>
          </w:tcPr>
          <w:p w:rsidR="00454074" w:rsidRPr="0097274E" w:rsidRDefault="00454074" w:rsidP="0097274E">
            <w:pPr>
              <w:rPr>
                <w:rFonts w:ascii="Times New Roman" w:hAnsi="Times New Roman"/>
                <w:lang w:val="ru-RU"/>
              </w:rPr>
            </w:pPr>
            <w:r w:rsidRPr="0097274E">
              <w:rPr>
                <w:rFonts w:ascii="Times New Roman" w:hAnsi="Times New Roman"/>
                <w:lang w:val="ru-RU"/>
              </w:rPr>
              <w:t>99</w:t>
            </w:r>
          </w:p>
        </w:tc>
        <w:tc>
          <w:tcPr>
            <w:tcW w:w="1843" w:type="dxa"/>
          </w:tcPr>
          <w:p w:rsidR="00454074" w:rsidRPr="0097274E" w:rsidRDefault="00454074" w:rsidP="0097274E">
            <w:pPr>
              <w:rPr>
                <w:rFonts w:ascii="Times New Roman" w:hAnsi="Times New Roman"/>
                <w:lang w:val="ru-RU"/>
              </w:rPr>
            </w:pPr>
            <w:r w:rsidRPr="0097274E">
              <w:rPr>
                <w:rFonts w:ascii="Times New Roman" w:hAnsi="Times New Roman"/>
                <w:lang w:val="ru-RU"/>
              </w:rPr>
              <w:t>113</w:t>
            </w:r>
          </w:p>
        </w:tc>
        <w:tc>
          <w:tcPr>
            <w:tcW w:w="1984" w:type="dxa"/>
          </w:tcPr>
          <w:p w:rsidR="00454074" w:rsidRPr="0097274E" w:rsidRDefault="00454074" w:rsidP="0097274E">
            <w:pPr>
              <w:rPr>
                <w:rFonts w:ascii="Times New Roman" w:hAnsi="Times New Roman"/>
                <w:lang w:val="ru-RU"/>
              </w:rPr>
            </w:pPr>
            <w:r w:rsidRPr="0097274E">
              <w:rPr>
                <w:rFonts w:ascii="Times New Roman" w:hAnsi="Times New Roman"/>
                <w:lang w:val="ru-RU"/>
              </w:rPr>
              <w:t>140</w:t>
            </w:r>
          </w:p>
        </w:tc>
        <w:tc>
          <w:tcPr>
            <w:tcW w:w="2552" w:type="dxa"/>
          </w:tcPr>
          <w:p w:rsidR="00454074" w:rsidRPr="0097274E" w:rsidRDefault="00454074" w:rsidP="0097274E">
            <w:pPr>
              <w:rPr>
                <w:rFonts w:ascii="Times New Roman" w:hAnsi="Times New Roman"/>
                <w:lang w:val="ru-RU"/>
              </w:rPr>
            </w:pPr>
            <w:r w:rsidRPr="0097274E">
              <w:rPr>
                <w:rFonts w:ascii="Times New Roman" w:hAnsi="Times New Roman"/>
                <w:lang w:val="ru-RU"/>
              </w:rPr>
              <w:t>167</w:t>
            </w:r>
          </w:p>
        </w:tc>
      </w:tr>
      <w:tr w:rsidR="00454074" w:rsidRPr="0097274E" w:rsidTr="0097274E">
        <w:tc>
          <w:tcPr>
            <w:tcW w:w="2127" w:type="dxa"/>
          </w:tcPr>
          <w:p w:rsidR="00454074" w:rsidRPr="0097274E" w:rsidRDefault="00454074" w:rsidP="0097274E">
            <w:pPr>
              <w:rPr>
                <w:rFonts w:ascii="Times New Roman" w:hAnsi="Times New Roman"/>
                <w:lang w:val="ru-RU"/>
              </w:rPr>
            </w:pPr>
            <w:r w:rsidRPr="0097274E">
              <w:rPr>
                <w:rFonts w:ascii="Times New Roman" w:hAnsi="Times New Roman"/>
                <w:lang w:val="ru-RU"/>
              </w:rPr>
              <w:t>д.Ущерб</w:t>
            </w:r>
          </w:p>
        </w:tc>
        <w:tc>
          <w:tcPr>
            <w:tcW w:w="1417" w:type="dxa"/>
          </w:tcPr>
          <w:p w:rsidR="00454074" w:rsidRPr="0097274E" w:rsidRDefault="00454074" w:rsidP="0097274E">
            <w:pPr>
              <w:rPr>
                <w:rFonts w:ascii="Times New Roman" w:hAnsi="Times New Roman"/>
                <w:lang w:val="ru-RU"/>
              </w:rPr>
            </w:pPr>
            <w:r w:rsidRPr="0097274E">
              <w:rPr>
                <w:rFonts w:ascii="Times New Roman" w:hAnsi="Times New Roman"/>
                <w:lang w:val="ru-RU"/>
              </w:rPr>
              <w:t>26</w:t>
            </w:r>
          </w:p>
        </w:tc>
        <w:tc>
          <w:tcPr>
            <w:tcW w:w="1843" w:type="dxa"/>
          </w:tcPr>
          <w:p w:rsidR="00454074" w:rsidRPr="0097274E" w:rsidRDefault="00454074" w:rsidP="0097274E">
            <w:pPr>
              <w:rPr>
                <w:rFonts w:ascii="Times New Roman" w:hAnsi="Times New Roman"/>
                <w:lang w:val="ru-RU"/>
              </w:rPr>
            </w:pPr>
            <w:r w:rsidRPr="0097274E">
              <w:rPr>
                <w:rFonts w:ascii="Times New Roman" w:hAnsi="Times New Roman"/>
                <w:lang w:val="ru-RU"/>
              </w:rPr>
              <w:t>27</w:t>
            </w:r>
          </w:p>
        </w:tc>
        <w:tc>
          <w:tcPr>
            <w:tcW w:w="1984" w:type="dxa"/>
          </w:tcPr>
          <w:p w:rsidR="00454074" w:rsidRPr="0097274E" w:rsidRDefault="00454074" w:rsidP="0097274E">
            <w:pPr>
              <w:rPr>
                <w:rFonts w:ascii="Times New Roman" w:hAnsi="Times New Roman"/>
                <w:lang w:val="ru-RU"/>
              </w:rPr>
            </w:pPr>
            <w:r w:rsidRPr="0097274E">
              <w:rPr>
                <w:rFonts w:ascii="Times New Roman" w:hAnsi="Times New Roman"/>
                <w:lang w:val="ru-RU"/>
              </w:rPr>
              <w:t>28</w:t>
            </w:r>
          </w:p>
        </w:tc>
        <w:tc>
          <w:tcPr>
            <w:tcW w:w="2552" w:type="dxa"/>
          </w:tcPr>
          <w:p w:rsidR="00454074" w:rsidRPr="0097274E" w:rsidRDefault="00454074" w:rsidP="0097274E">
            <w:pPr>
              <w:rPr>
                <w:rFonts w:ascii="Times New Roman" w:hAnsi="Times New Roman"/>
                <w:lang w:val="ru-RU"/>
              </w:rPr>
            </w:pPr>
            <w:r w:rsidRPr="0097274E">
              <w:rPr>
                <w:rFonts w:ascii="Times New Roman" w:hAnsi="Times New Roman"/>
                <w:lang w:val="ru-RU"/>
              </w:rPr>
              <w:t>29</w:t>
            </w:r>
          </w:p>
        </w:tc>
      </w:tr>
      <w:tr w:rsidR="00454074" w:rsidRPr="0097274E" w:rsidTr="0097274E">
        <w:tc>
          <w:tcPr>
            <w:tcW w:w="2127" w:type="dxa"/>
          </w:tcPr>
          <w:p w:rsidR="00454074" w:rsidRPr="0097274E" w:rsidRDefault="00454074" w:rsidP="0097274E">
            <w:pPr>
              <w:rPr>
                <w:rFonts w:ascii="Times New Roman" w:hAnsi="Times New Roman"/>
                <w:lang w:val="ru-RU"/>
              </w:rPr>
            </w:pPr>
            <w:r w:rsidRPr="0097274E">
              <w:rPr>
                <w:rFonts w:ascii="Times New Roman" w:hAnsi="Times New Roman"/>
                <w:lang w:val="ru-RU"/>
              </w:rPr>
              <w:t>Ж.д.129 км</w:t>
            </w:r>
          </w:p>
        </w:tc>
        <w:tc>
          <w:tcPr>
            <w:tcW w:w="1417" w:type="dxa"/>
          </w:tcPr>
          <w:p w:rsidR="00454074" w:rsidRPr="0097274E" w:rsidRDefault="00454074" w:rsidP="0097274E">
            <w:pPr>
              <w:rPr>
                <w:rFonts w:ascii="Times New Roman" w:hAnsi="Times New Roman"/>
                <w:lang w:val="ru-RU"/>
              </w:rPr>
            </w:pPr>
            <w:r w:rsidRPr="0097274E">
              <w:rPr>
                <w:rFonts w:ascii="Times New Roman" w:hAnsi="Times New Roman"/>
                <w:lang w:val="ru-RU"/>
              </w:rPr>
              <w:t>5</w:t>
            </w:r>
          </w:p>
        </w:tc>
        <w:tc>
          <w:tcPr>
            <w:tcW w:w="1843" w:type="dxa"/>
          </w:tcPr>
          <w:p w:rsidR="00454074" w:rsidRPr="0097274E" w:rsidRDefault="00454074" w:rsidP="0097274E">
            <w:pPr>
              <w:rPr>
                <w:rFonts w:ascii="Times New Roman" w:hAnsi="Times New Roman"/>
                <w:lang w:val="ru-RU"/>
              </w:rPr>
            </w:pPr>
            <w:r w:rsidRPr="0097274E">
              <w:rPr>
                <w:rFonts w:ascii="Times New Roman" w:hAnsi="Times New Roman"/>
                <w:lang w:val="ru-RU"/>
              </w:rPr>
              <w:t>5</w:t>
            </w:r>
          </w:p>
        </w:tc>
        <w:tc>
          <w:tcPr>
            <w:tcW w:w="1984" w:type="dxa"/>
          </w:tcPr>
          <w:p w:rsidR="00454074" w:rsidRPr="0097274E" w:rsidRDefault="00454074" w:rsidP="0097274E">
            <w:pPr>
              <w:rPr>
                <w:rFonts w:ascii="Times New Roman" w:hAnsi="Times New Roman"/>
                <w:lang w:val="ru-RU"/>
              </w:rPr>
            </w:pPr>
            <w:r w:rsidRPr="0097274E">
              <w:rPr>
                <w:rFonts w:ascii="Times New Roman" w:hAnsi="Times New Roman"/>
                <w:lang w:val="ru-RU"/>
              </w:rPr>
              <w:t>6</w:t>
            </w:r>
          </w:p>
        </w:tc>
        <w:tc>
          <w:tcPr>
            <w:tcW w:w="2552" w:type="dxa"/>
          </w:tcPr>
          <w:p w:rsidR="00454074" w:rsidRPr="0097274E" w:rsidRDefault="00454074" w:rsidP="0097274E">
            <w:pPr>
              <w:rPr>
                <w:rFonts w:ascii="Times New Roman" w:hAnsi="Times New Roman"/>
                <w:lang w:val="ru-RU"/>
              </w:rPr>
            </w:pPr>
            <w:r w:rsidRPr="0097274E">
              <w:rPr>
                <w:rFonts w:ascii="Times New Roman" w:hAnsi="Times New Roman"/>
                <w:lang w:val="ru-RU"/>
              </w:rPr>
              <w:t>7</w:t>
            </w:r>
          </w:p>
        </w:tc>
      </w:tr>
      <w:tr w:rsidR="00454074" w:rsidRPr="0097274E" w:rsidTr="0097274E">
        <w:tc>
          <w:tcPr>
            <w:tcW w:w="2127" w:type="dxa"/>
          </w:tcPr>
          <w:p w:rsidR="00454074" w:rsidRPr="0097274E" w:rsidRDefault="00454074" w:rsidP="0097274E">
            <w:pPr>
              <w:rPr>
                <w:rFonts w:ascii="Times New Roman" w:hAnsi="Times New Roman"/>
                <w:lang w:val="ru-RU"/>
              </w:rPr>
            </w:pPr>
            <w:r w:rsidRPr="0097274E">
              <w:rPr>
                <w:rFonts w:ascii="Times New Roman" w:hAnsi="Times New Roman"/>
                <w:lang w:val="ru-RU"/>
              </w:rPr>
              <w:t>Итого Октябрьское СП</w:t>
            </w:r>
          </w:p>
        </w:tc>
        <w:tc>
          <w:tcPr>
            <w:tcW w:w="1417" w:type="dxa"/>
          </w:tcPr>
          <w:p w:rsidR="00454074" w:rsidRPr="0097274E" w:rsidRDefault="00454074" w:rsidP="0097274E">
            <w:pPr>
              <w:rPr>
                <w:rFonts w:ascii="Times New Roman" w:hAnsi="Times New Roman"/>
                <w:lang w:val="ru-RU"/>
              </w:rPr>
            </w:pPr>
            <w:r w:rsidRPr="0097274E">
              <w:rPr>
                <w:rFonts w:ascii="Times New Roman" w:hAnsi="Times New Roman"/>
                <w:lang w:val="ru-RU"/>
              </w:rPr>
              <w:t>2268</w:t>
            </w:r>
          </w:p>
        </w:tc>
        <w:tc>
          <w:tcPr>
            <w:tcW w:w="1843" w:type="dxa"/>
          </w:tcPr>
          <w:p w:rsidR="00454074" w:rsidRPr="0097274E" w:rsidRDefault="00454074" w:rsidP="0097274E">
            <w:pPr>
              <w:rPr>
                <w:rFonts w:ascii="Times New Roman" w:hAnsi="Times New Roman"/>
                <w:lang w:val="ru-RU"/>
              </w:rPr>
            </w:pPr>
            <w:r w:rsidRPr="0097274E">
              <w:rPr>
                <w:rFonts w:ascii="Times New Roman" w:hAnsi="Times New Roman"/>
                <w:lang w:val="ru-RU"/>
              </w:rPr>
              <w:t>2358</w:t>
            </w:r>
          </w:p>
        </w:tc>
        <w:tc>
          <w:tcPr>
            <w:tcW w:w="1984" w:type="dxa"/>
          </w:tcPr>
          <w:p w:rsidR="00454074" w:rsidRPr="0097274E" w:rsidRDefault="00454074" w:rsidP="0097274E">
            <w:pPr>
              <w:rPr>
                <w:rFonts w:ascii="Times New Roman" w:hAnsi="Times New Roman"/>
                <w:lang w:val="ru-RU"/>
              </w:rPr>
            </w:pPr>
            <w:r w:rsidRPr="0097274E">
              <w:rPr>
                <w:rFonts w:ascii="Times New Roman" w:hAnsi="Times New Roman"/>
                <w:lang w:val="ru-RU"/>
              </w:rPr>
              <w:t>2529</w:t>
            </w:r>
          </w:p>
        </w:tc>
        <w:tc>
          <w:tcPr>
            <w:tcW w:w="2552" w:type="dxa"/>
          </w:tcPr>
          <w:p w:rsidR="00454074" w:rsidRPr="0097274E" w:rsidRDefault="00454074" w:rsidP="0097274E">
            <w:pPr>
              <w:rPr>
                <w:rFonts w:ascii="Times New Roman" w:hAnsi="Times New Roman"/>
                <w:lang w:val="ru-RU"/>
              </w:rPr>
            </w:pPr>
            <w:r w:rsidRPr="0097274E">
              <w:rPr>
                <w:rFonts w:ascii="Times New Roman" w:hAnsi="Times New Roman"/>
                <w:lang w:val="ru-RU"/>
              </w:rPr>
              <w:t>2700</w:t>
            </w:r>
          </w:p>
        </w:tc>
      </w:tr>
    </w:tbl>
    <w:p w:rsidR="006B0DEA" w:rsidRDefault="006B0DEA" w:rsidP="0065326D">
      <w:pPr>
        <w:rPr>
          <w:rFonts w:ascii="Times New Roman" w:hAnsi="Times New Roman"/>
          <w:lang w:val="ru-RU"/>
        </w:rPr>
      </w:pPr>
    </w:p>
    <w:p w:rsidR="006B0DEA" w:rsidRDefault="006B0DEA" w:rsidP="0065326D">
      <w:pPr>
        <w:rPr>
          <w:rFonts w:ascii="Times New Roman" w:hAnsi="Times New Roman"/>
          <w:lang w:val="ru-RU"/>
        </w:rPr>
      </w:pPr>
    </w:p>
    <w:p w:rsidR="006B0DEA" w:rsidRPr="00117B23" w:rsidRDefault="006B0DEA" w:rsidP="0065326D">
      <w:pPr>
        <w:rPr>
          <w:rFonts w:ascii="Times New Roman" w:hAnsi="Times New Roman"/>
          <w:b/>
          <w:lang w:val="ru-RU"/>
        </w:rPr>
      </w:pPr>
    </w:p>
    <w:p w:rsidR="006B0DEA" w:rsidRDefault="006B0DEA" w:rsidP="0065326D">
      <w:pPr>
        <w:rPr>
          <w:rFonts w:ascii="Times New Roman" w:hAnsi="Times New Roman"/>
          <w:b/>
          <w:sz w:val="24"/>
          <w:szCs w:val="24"/>
          <w:lang w:val="ru-RU"/>
        </w:rPr>
      </w:pPr>
    </w:p>
    <w:p w:rsidR="006B0DEA" w:rsidRDefault="006B0DEA" w:rsidP="0065326D">
      <w:pPr>
        <w:rPr>
          <w:rFonts w:ascii="Times New Roman" w:hAnsi="Times New Roman"/>
          <w:b/>
          <w:sz w:val="24"/>
          <w:szCs w:val="24"/>
          <w:lang w:val="ru-RU"/>
        </w:rPr>
      </w:pPr>
    </w:p>
    <w:p w:rsidR="006B0DEA" w:rsidRPr="00117B23" w:rsidRDefault="006B0DEA" w:rsidP="0065326D">
      <w:pPr>
        <w:rPr>
          <w:rFonts w:ascii="Times New Roman" w:hAnsi="Times New Roman"/>
          <w:b/>
          <w:sz w:val="24"/>
          <w:szCs w:val="24"/>
          <w:lang w:val="ru-RU"/>
        </w:rPr>
      </w:pPr>
    </w:p>
    <w:p w:rsidR="006B0DEA" w:rsidRPr="00081162" w:rsidRDefault="006B0DEA" w:rsidP="0065326D">
      <w:pPr>
        <w:rPr>
          <w:rFonts w:ascii="Times New Roman" w:hAnsi="Times New Roman"/>
          <w:sz w:val="28"/>
          <w:szCs w:val="28"/>
        </w:rPr>
      </w:pPr>
    </w:p>
    <w:p w:rsidR="006B0DEA" w:rsidRDefault="006B0DEA" w:rsidP="0065326D">
      <w:pPr>
        <w:pStyle w:val="15"/>
        <w:keepNext/>
        <w:keepLines/>
        <w:shd w:val="clear" w:color="auto" w:fill="auto"/>
        <w:spacing w:before="0" w:after="0" w:line="240" w:lineRule="auto"/>
        <w:ind w:left="119"/>
        <w:rPr>
          <w:sz w:val="20"/>
          <w:szCs w:val="20"/>
        </w:rPr>
        <w:sectPr w:rsidR="006B0DEA" w:rsidSect="0065326D">
          <w:pgSz w:w="16838" w:h="11906" w:orient="landscape"/>
          <w:pgMar w:top="1560" w:right="1134" w:bottom="993" w:left="1701" w:header="708" w:footer="708" w:gutter="0"/>
          <w:cols w:space="708"/>
          <w:docGrid w:linePitch="360"/>
        </w:sectPr>
      </w:pPr>
    </w:p>
    <w:p w:rsidR="006B0DEA" w:rsidRDefault="006B0DEA" w:rsidP="0065326D">
      <w:pPr>
        <w:ind w:firstLine="709"/>
        <w:jc w:val="both"/>
        <w:rPr>
          <w:rFonts w:ascii="Times New Roman" w:hAnsi="Times New Roman"/>
          <w:sz w:val="24"/>
          <w:szCs w:val="24"/>
        </w:rPr>
      </w:pPr>
    </w:p>
    <w:p w:rsidR="006B0DEA" w:rsidRDefault="00824804" w:rsidP="009A70EF">
      <w:pPr>
        <w:ind w:firstLine="1843"/>
        <w:jc w:val="both"/>
        <w:rPr>
          <w:rFonts w:ascii="Times New Roman" w:hAnsi="Times New Roman"/>
          <w:b/>
          <w:highlight w:val="yellow"/>
          <w:lang w:val="ru-RU"/>
        </w:rPr>
      </w:pPr>
      <w:r>
        <w:rPr>
          <w:rFonts w:ascii="Times New Roman" w:hAnsi="Times New Roman"/>
          <w:b/>
          <w:noProof/>
          <w:lang w:val="ru-RU" w:eastAsia="ru-RU"/>
        </w:rPr>
        <w:drawing>
          <wp:inline distT="0" distB="0" distL="0" distR="0" wp14:anchorId="4A18A6ED" wp14:editId="2EC8A738">
            <wp:extent cx="3692223" cy="3528060"/>
            <wp:effectExtent l="6093" t="0" r="5004" b="0"/>
            <wp:docPr id="18" name="Рисунок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B0DEA" w:rsidRDefault="006B0DEA" w:rsidP="0065326D">
      <w:pPr>
        <w:ind w:firstLine="709"/>
        <w:jc w:val="both"/>
        <w:rPr>
          <w:rFonts w:ascii="Times New Roman" w:hAnsi="Times New Roman"/>
          <w:b/>
          <w:highlight w:val="yellow"/>
          <w:lang w:val="ru-RU"/>
        </w:rPr>
      </w:pPr>
    </w:p>
    <w:p w:rsidR="006B0DEA" w:rsidRPr="00643311" w:rsidRDefault="006B0DEA" w:rsidP="0065326D">
      <w:pPr>
        <w:ind w:firstLine="709"/>
        <w:jc w:val="both"/>
        <w:rPr>
          <w:rFonts w:ascii="Times New Roman" w:hAnsi="Times New Roman"/>
          <w:b/>
          <w:vertAlign w:val="superscript"/>
          <w:lang w:val="ru-RU"/>
        </w:rPr>
      </w:pPr>
      <w:r w:rsidRPr="00643311">
        <w:rPr>
          <w:rFonts w:ascii="Times New Roman" w:hAnsi="Times New Roman"/>
          <w:b/>
          <w:lang w:val="ru-RU"/>
        </w:rPr>
        <w:t>Рис. 2.2.1. Динамика роста фонда ИЖС Октябрьского СП по годам, тыс</w:t>
      </w:r>
      <w:r>
        <w:rPr>
          <w:rFonts w:ascii="Times New Roman" w:hAnsi="Times New Roman"/>
          <w:b/>
          <w:lang w:val="ru-RU"/>
        </w:rPr>
        <w:t>.</w:t>
      </w:r>
      <w:r w:rsidRPr="00643311">
        <w:rPr>
          <w:rFonts w:ascii="Times New Roman" w:hAnsi="Times New Roman"/>
          <w:b/>
          <w:lang w:val="ru-RU"/>
        </w:rPr>
        <w:t xml:space="preserve"> м</w:t>
      </w:r>
      <w:r w:rsidRPr="00643311">
        <w:rPr>
          <w:rFonts w:ascii="Times New Roman" w:hAnsi="Times New Roman"/>
          <w:b/>
          <w:vertAlign w:val="superscript"/>
          <w:lang w:val="ru-RU"/>
        </w:rPr>
        <w:t>2</w:t>
      </w:r>
    </w:p>
    <w:p w:rsidR="006B0DEA" w:rsidRPr="007D1805" w:rsidRDefault="006B0DEA" w:rsidP="0065326D">
      <w:pPr>
        <w:ind w:firstLine="709"/>
        <w:jc w:val="both"/>
        <w:rPr>
          <w:rFonts w:ascii="Times New Roman" w:hAnsi="Times New Roman"/>
          <w:b/>
          <w:highlight w:val="yellow"/>
          <w:lang w:val="ru-RU"/>
        </w:rPr>
      </w:pPr>
    </w:p>
    <w:p w:rsidR="006B0DEA" w:rsidRPr="0065326D" w:rsidRDefault="006B0DEA" w:rsidP="0065326D">
      <w:pPr>
        <w:ind w:firstLine="550"/>
        <w:jc w:val="both"/>
        <w:rPr>
          <w:rFonts w:ascii="Times New Roman" w:hAnsi="Times New Roman"/>
          <w:sz w:val="24"/>
          <w:szCs w:val="24"/>
          <w:lang w:val="ru-RU"/>
        </w:rPr>
      </w:pPr>
      <w:r>
        <w:rPr>
          <w:rFonts w:ascii="Times New Roman" w:hAnsi="Times New Roman"/>
          <w:sz w:val="24"/>
          <w:szCs w:val="24"/>
          <w:lang w:val="ru-RU"/>
        </w:rPr>
        <w:t>Вывод: п</w:t>
      </w:r>
      <w:r w:rsidRPr="0065326D">
        <w:rPr>
          <w:rFonts w:ascii="Times New Roman" w:hAnsi="Times New Roman"/>
          <w:sz w:val="24"/>
          <w:szCs w:val="24"/>
          <w:lang w:val="ru-RU"/>
        </w:rPr>
        <w:t xml:space="preserve">рирост площадей </w:t>
      </w:r>
      <w:r w:rsidR="0097274E">
        <w:rPr>
          <w:rFonts w:ascii="Times New Roman" w:hAnsi="Times New Roman"/>
          <w:sz w:val="24"/>
          <w:szCs w:val="24"/>
          <w:lang w:val="ru-RU"/>
        </w:rPr>
        <w:t xml:space="preserve">до </w:t>
      </w:r>
      <w:r w:rsidRPr="0065326D">
        <w:rPr>
          <w:rFonts w:ascii="Times New Roman" w:hAnsi="Times New Roman"/>
          <w:sz w:val="24"/>
          <w:szCs w:val="24"/>
          <w:lang w:val="ru-RU"/>
        </w:rPr>
        <w:t>20</w:t>
      </w:r>
      <w:r>
        <w:rPr>
          <w:rFonts w:ascii="Times New Roman" w:hAnsi="Times New Roman"/>
          <w:sz w:val="24"/>
          <w:szCs w:val="24"/>
          <w:lang w:val="ru-RU"/>
        </w:rPr>
        <w:t>2</w:t>
      </w:r>
      <w:r w:rsidRPr="0065326D">
        <w:rPr>
          <w:rFonts w:ascii="Times New Roman" w:hAnsi="Times New Roman"/>
          <w:sz w:val="24"/>
          <w:szCs w:val="24"/>
          <w:lang w:val="ru-RU"/>
        </w:rPr>
        <w:t xml:space="preserve">9 г.г. </w:t>
      </w:r>
      <w:r>
        <w:rPr>
          <w:rFonts w:ascii="Times New Roman" w:hAnsi="Times New Roman"/>
          <w:sz w:val="24"/>
          <w:szCs w:val="24"/>
          <w:lang w:val="ru-RU"/>
        </w:rPr>
        <w:t xml:space="preserve">прогнозируется согласно генеральному плану развития </w:t>
      </w:r>
      <w:r w:rsidRPr="00643311">
        <w:rPr>
          <w:rFonts w:ascii="Times New Roman" w:hAnsi="Times New Roman"/>
          <w:lang w:val="ru-RU"/>
        </w:rPr>
        <w:t>Октябрьского СПсоставит</w:t>
      </w:r>
      <w:r>
        <w:rPr>
          <w:rFonts w:ascii="Times New Roman" w:hAnsi="Times New Roman"/>
          <w:sz w:val="24"/>
          <w:szCs w:val="24"/>
          <w:lang w:val="ru-RU"/>
        </w:rPr>
        <w:t>26</w:t>
      </w:r>
      <w:r w:rsidRPr="0065326D">
        <w:rPr>
          <w:rFonts w:ascii="Times New Roman" w:hAnsi="Times New Roman"/>
          <w:sz w:val="24"/>
          <w:szCs w:val="24"/>
          <w:lang w:val="ru-RU"/>
        </w:rPr>
        <w:t>,</w:t>
      </w:r>
      <w:r>
        <w:rPr>
          <w:rFonts w:ascii="Times New Roman" w:hAnsi="Times New Roman"/>
          <w:sz w:val="24"/>
          <w:szCs w:val="24"/>
          <w:lang w:val="ru-RU"/>
        </w:rPr>
        <w:t>2</w:t>
      </w:r>
      <w:r w:rsidRPr="0065326D">
        <w:rPr>
          <w:rFonts w:ascii="Times New Roman" w:hAnsi="Times New Roman"/>
          <w:sz w:val="24"/>
          <w:szCs w:val="24"/>
          <w:lang w:val="ru-RU"/>
        </w:rPr>
        <w:t xml:space="preserve"> тыс. м</w:t>
      </w:r>
      <w:r w:rsidRPr="0065326D">
        <w:rPr>
          <w:rFonts w:ascii="Times New Roman" w:hAnsi="Times New Roman"/>
          <w:sz w:val="24"/>
          <w:szCs w:val="24"/>
          <w:vertAlign w:val="superscript"/>
          <w:lang w:val="ru-RU"/>
        </w:rPr>
        <w:t xml:space="preserve">2 </w:t>
      </w:r>
      <w:r w:rsidRPr="0065326D">
        <w:rPr>
          <w:rFonts w:ascii="Times New Roman" w:hAnsi="Times New Roman"/>
          <w:sz w:val="24"/>
          <w:szCs w:val="24"/>
          <w:lang w:val="ru-RU"/>
        </w:rPr>
        <w:t>(</w:t>
      </w:r>
      <w:r>
        <w:rPr>
          <w:rFonts w:ascii="Times New Roman" w:hAnsi="Times New Roman"/>
          <w:sz w:val="24"/>
          <w:szCs w:val="24"/>
          <w:lang w:val="ru-RU"/>
        </w:rPr>
        <w:t>62</w:t>
      </w:r>
      <w:r w:rsidRPr="0065326D">
        <w:rPr>
          <w:rFonts w:ascii="Times New Roman" w:hAnsi="Times New Roman"/>
          <w:sz w:val="24"/>
          <w:szCs w:val="24"/>
          <w:lang w:val="ru-RU"/>
        </w:rPr>
        <w:t xml:space="preserve">%). Прирост ожидается </w:t>
      </w:r>
      <w:r>
        <w:rPr>
          <w:rFonts w:ascii="Times New Roman" w:hAnsi="Times New Roman"/>
          <w:sz w:val="24"/>
          <w:szCs w:val="24"/>
          <w:lang w:val="ru-RU"/>
        </w:rPr>
        <w:t>в основном</w:t>
      </w:r>
      <w:r w:rsidRPr="0065326D">
        <w:rPr>
          <w:rFonts w:ascii="Times New Roman" w:hAnsi="Times New Roman"/>
          <w:sz w:val="24"/>
          <w:szCs w:val="24"/>
          <w:lang w:val="ru-RU"/>
        </w:rPr>
        <w:t xml:space="preserve"> за счет индивидуального жилищного строительства (ИЖС). Подключение к централизованным системам теплоснабжения вновь вводимых площадей ИЖС в </w:t>
      </w:r>
      <w:r>
        <w:rPr>
          <w:rFonts w:ascii="Times New Roman" w:hAnsi="Times New Roman"/>
          <w:sz w:val="24"/>
          <w:szCs w:val="24"/>
          <w:lang w:val="ru-RU"/>
        </w:rPr>
        <w:t>Октябрьском</w:t>
      </w:r>
      <w:r w:rsidRPr="0065326D">
        <w:rPr>
          <w:rFonts w:ascii="Times New Roman" w:hAnsi="Times New Roman"/>
          <w:sz w:val="24"/>
          <w:szCs w:val="24"/>
          <w:lang w:val="ru-RU"/>
        </w:rPr>
        <w:t xml:space="preserve"> СП не предусматривается.</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Таким образом, на период </w:t>
      </w:r>
      <w:r w:rsidR="0097274E">
        <w:rPr>
          <w:rFonts w:ascii="Times New Roman" w:hAnsi="Times New Roman"/>
          <w:sz w:val="24"/>
          <w:szCs w:val="24"/>
          <w:lang w:val="ru-RU"/>
        </w:rPr>
        <w:t>202</w:t>
      </w:r>
      <w:r w:rsidR="00454074">
        <w:rPr>
          <w:rFonts w:ascii="Times New Roman" w:hAnsi="Times New Roman"/>
          <w:sz w:val="24"/>
          <w:szCs w:val="24"/>
          <w:lang w:val="ru-RU"/>
        </w:rPr>
        <w:t>2</w:t>
      </w:r>
      <w:r w:rsidRPr="0065326D">
        <w:rPr>
          <w:rFonts w:ascii="Times New Roman" w:hAnsi="Times New Roman"/>
          <w:sz w:val="24"/>
          <w:szCs w:val="24"/>
          <w:lang w:val="ru-RU"/>
        </w:rPr>
        <w:t>-202</w:t>
      </w:r>
      <w:r>
        <w:rPr>
          <w:rFonts w:ascii="Times New Roman" w:hAnsi="Times New Roman"/>
          <w:sz w:val="24"/>
          <w:szCs w:val="24"/>
          <w:lang w:val="ru-RU"/>
        </w:rPr>
        <w:t>9</w:t>
      </w:r>
      <w:r w:rsidRPr="0065326D">
        <w:rPr>
          <w:rFonts w:ascii="Times New Roman" w:hAnsi="Times New Roman"/>
          <w:sz w:val="24"/>
          <w:szCs w:val="24"/>
          <w:lang w:val="ru-RU"/>
        </w:rPr>
        <w:t xml:space="preserve"> г.г. прирост тепловых нагрузок и теплопотребления в системах централизованного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 xml:space="preserve">Октябрьского </w:t>
      </w:r>
      <w:r w:rsidR="0097274E">
        <w:rPr>
          <w:rFonts w:ascii="Times New Roman" w:hAnsi="Times New Roman"/>
          <w:sz w:val="24"/>
          <w:szCs w:val="24"/>
          <w:lang w:val="ru-RU"/>
        </w:rPr>
        <w:t>не планируется.</w:t>
      </w:r>
    </w:p>
    <w:p w:rsidR="006B0DEA" w:rsidRPr="0065326D" w:rsidRDefault="006B0DEA" w:rsidP="0065326D">
      <w:pPr>
        <w:ind w:left="440" w:hanging="440"/>
        <w:rPr>
          <w:rFonts w:ascii="Times New Roman" w:hAnsi="Times New Roman"/>
          <w:b/>
          <w:sz w:val="24"/>
          <w:szCs w:val="24"/>
          <w:lang w:val="ru-RU"/>
        </w:rPr>
      </w:pPr>
      <w:r w:rsidRPr="0065326D">
        <w:rPr>
          <w:rFonts w:ascii="Times New Roman" w:hAnsi="Times New Roman"/>
          <w:b/>
          <w:sz w:val="24"/>
          <w:szCs w:val="24"/>
          <w:lang w:val="ru-RU"/>
        </w:rPr>
        <w:t>2.3. Прогнозы перспективных удельных расходов тепловой энергии, согласованные с требованиями энергетической эффективности объектов теплопотребления</w:t>
      </w:r>
    </w:p>
    <w:p w:rsidR="006B0DEA" w:rsidRDefault="006B0DEA" w:rsidP="0065326D">
      <w:pPr>
        <w:ind w:firstLine="720"/>
        <w:jc w:val="both"/>
        <w:rPr>
          <w:rFonts w:ascii="Times New Roman" w:hAnsi="Times New Roman"/>
          <w:sz w:val="24"/>
          <w:szCs w:val="24"/>
          <w:lang w:val="ru-RU"/>
        </w:rPr>
      </w:pP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Перспективные</w:t>
      </w:r>
      <w:r w:rsidR="0097274E">
        <w:rPr>
          <w:rFonts w:ascii="Times New Roman" w:hAnsi="Times New Roman"/>
          <w:sz w:val="24"/>
          <w:szCs w:val="24"/>
          <w:lang w:val="ru-RU"/>
        </w:rPr>
        <w:t xml:space="preserve"> тепловые нагрузки на период 202</w:t>
      </w:r>
      <w:r w:rsidR="00454074">
        <w:rPr>
          <w:rFonts w:ascii="Times New Roman" w:hAnsi="Times New Roman"/>
          <w:sz w:val="24"/>
          <w:szCs w:val="24"/>
          <w:lang w:val="ru-RU"/>
        </w:rPr>
        <w:t>2</w:t>
      </w:r>
      <w:r w:rsidRPr="0065326D">
        <w:rPr>
          <w:rFonts w:ascii="Times New Roman" w:hAnsi="Times New Roman"/>
          <w:sz w:val="24"/>
          <w:szCs w:val="24"/>
          <w:lang w:val="ru-RU"/>
        </w:rPr>
        <w:t>-202</w:t>
      </w:r>
      <w:r>
        <w:rPr>
          <w:rFonts w:ascii="Times New Roman" w:hAnsi="Times New Roman"/>
          <w:sz w:val="24"/>
          <w:szCs w:val="24"/>
          <w:lang w:val="ru-RU"/>
        </w:rPr>
        <w:t xml:space="preserve">9 </w:t>
      </w:r>
      <w:r w:rsidRPr="0065326D">
        <w:rPr>
          <w:rFonts w:ascii="Times New Roman" w:hAnsi="Times New Roman"/>
          <w:sz w:val="24"/>
          <w:szCs w:val="24"/>
          <w:lang w:val="ru-RU"/>
        </w:rPr>
        <w:t>г</w:t>
      </w:r>
      <w:r>
        <w:rPr>
          <w:rFonts w:ascii="Times New Roman" w:hAnsi="Times New Roman"/>
          <w:sz w:val="24"/>
          <w:szCs w:val="24"/>
          <w:lang w:val="ru-RU"/>
        </w:rPr>
        <w:t>.</w:t>
      </w:r>
      <w:r w:rsidRPr="0065326D">
        <w:rPr>
          <w:rFonts w:ascii="Times New Roman" w:hAnsi="Times New Roman"/>
          <w:sz w:val="24"/>
          <w:szCs w:val="24"/>
          <w:lang w:val="ru-RU"/>
        </w:rPr>
        <w:t>г</w:t>
      </w:r>
      <w:r>
        <w:rPr>
          <w:rFonts w:ascii="Times New Roman" w:hAnsi="Times New Roman"/>
          <w:sz w:val="24"/>
          <w:szCs w:val="24"/>
          <w:lang w:val="ru-RU"/>
        </w:rPr>
        <w:t>.</w:t>
      </w:r>
      <w:r w:rsidRPr="0065326D">
        <w:rPr>
          <w:rFonts w:ascii="Times New Roman" w:hAnsi="Times New Roman"/>
          <w:sz w:val="24"/>
          <w:szCs w:val="24"/>
          <w:lang w:val="ru-RU"/>
        </w:rPr>
        <w:t xml:space="preserve"> на основании Постановления Правительства РФ от 23.05.2006 г. № 306 «Об утверждении Правил установления и определения нормативов потребления коммунальных услуг»  в соответствии с Приказом № 11 Департамента ЖКХ и государственного жилищного надзора Томской области от 05.06.2013 г. «О внесении изменений в приказ Департамента ЖКХ и государственного жилищного надзора Томской области от 30.11.2012 г. № 47 «Об утверждении нормативов потребления коммунальных услуг на территории Томской области».</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При расчете значений тепловых нагрузок использовались следующие нормативные документы:</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color w:val="000000"/>
          <w:sz w:val="24"/>
          <w:szCs w:val="24"/>
          <w:shd w:val="clear" w:color="auto" w:fill="FFFFFF"/>
          <w:lang w:val="ru-RU"/>
        </w:rPr>
        <w:t>–</w:t>
      </w:r>
      <w:r w:rsidRPr="00D3756B">
        <w:rPr>
          <w:rFonts w:ascii="Times New Roman" w:hAnsi="Times New Roman"/>
          <w:color w:val="000000"/>
          <w:sz w:val="24"/>
          <w:szCs w:val="24"/>
          <w:shd w:val="clear" w:color="auto" w:fill="FFFFFF"/>
        </w:rPr>
        <w:t> </w:t>
      </w:r>
      <w:r w:rsidRPr="0065326D">
        <w:rPr>
          <w:rFonts w:ascii="Times New Roman" w:hAnsi="Times New Roman"/>
          <w:color w:val="000000"/>
          <w:sz w:val="24"/>
          <w:szCs w:val="24"/>
          <w:shd w:val="clear" w:color="auto" w:fill="FFFFFF"/>
          <w:lang w:val="ru-RU"/>
        </w:rPr>
        <w:t>СНиП 23-02-2003 Тепловая защита зданий</w:t>
      </w:r>
      <w:r w:rsidRPr="0065326D">
        <w:rPr>
          <w:rFonts w:ascii="Times New Roman" w:hAnsi="Times New Roman"/>
          <w:sz w:val="24"/>
          <w:szCs w:val="24"/>
          <w:lang w:val="ru-RU"/>
        </w:rPr>
        <w:t>;</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w:t>
      </w:r>
      <w:r w:rsidRPr="00D3756B">
        <w:rPr>
          <w:rFonts w:ascii="Times New Roman" w:hAnsi="Times New Roman"/>
          <w:sz w:val="24"/>
          <w:szCs w:val="24"/>
        </w:rPr>
        <w:t> </w:t>
      </w:r>
      <w:r w:rsidRPr="0065326D">
        <w:rPr>
          <w:rFonts w:ascii="Times New Roman" w:hAnsi="Times New Roman"/>
          <w:sz w:val="24"/>
          <w:szCs w:val="24"/>
          <w:lang w:val="ru-RU"/>
        </w:rPr>
        <w:t xml:space="preserve">СП 50.13330.2012 </w:t>
      </w:r>
      <w:r w:rsidRPr="0065326D">
        <w:rPr>
          <w:rFonts w:ascii="Times New Roman" w:hAnsi="Times New Roman"/>
          <w:color w:val="000000"/>
          <w:sz w:val="24"/>
          <w:szCs w:val="24"/>
          <w:shd w:val="clear" w:color="auto" w:fill="FFFFFF"/>
          <w:lang w:val="ru-RU"/>
        </w:rPr>
        <w:t>Тепловая защита зданий. Актуализированное издание СНиП 23-02-2003;</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lastRenderedPageBreak/>
        <w:t>–</w:t>
      </w:r>
      <w:r w:rsidRPr="00D3756B">
        <w:rPr>
          <w:rFonts w:ascii="Times New Roman" w:hAnsi="Times New Roman"/>
          <w:sz w:val="24"/>
          <w:szCs w:val="24"/>
        </w:rPr>
        <w:t> </w:t>
      </w:r>
      <w:r w:rsidRPr="0065326D">
        <w:rPr>
          <w:rFonts w:ascii="Times New Roman" w:hAnsi="Times New Roman"/>
          <w:sz w:val="24"/>
          <w:szCs w:val="24"/>
          <w:lang w:val="ru-RU"/>
        </w:rPr>
        <w:t>СНиП 23-01-99 Строительная климатология;</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w:t>
      </w:r>
      <w:r w:rsidRPr="00D3756B">
        <w:rPr>
          <w:rFonts w:ascii="Times New Roman" w:hAnsi="Times New Roman"/>
          <w:sz w:val="24"/>
          <w:szCs w:val="24"/>
        </w:rPr>
        <w:t> </w:t>
      </w:r>
      <w:r w:rsidRPr="0065326D">
        <w:rPr>
          <w:rFonts w:ascii="Times New Roman" w:hAnsi="Times New Roman"/>
          <w:sz w:val="24"/>
          <w:szCs w:val="24"/>
          <w:lang w:val="ru-RU"/>
        </w:rPr>
        <w:t>СНиП 31-05-2003</w:t>
      </w:r>
      <w:r w:rsidRPr="00D3756B">
        <w:rPr>
          <w:rFonts w:ascii="Times New Roman" w:hAnsi="Times New Roman"/>
          <w:sz w:val="24"/>
          <w:szCs w:val="24"/>
        </w:rPr>
        <w:t> </w:t>
      </w:r>
      <w:r w:rsidRPr="0065326D">
        <w:rPr>
          <w:rFonts w:ascii="Times New Roman" w:hAnsi="Times New Roman"/>
          <w:sz w:val="24"/>
          <w:szCs w:val="24"/>
          <w:lang w:val="ru-RU"/>
        </w:rPr>
        <w:t>Общественные здания и сооружения;</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w:t>
      </w:r>
      <w:r w:rsidRPr="00D3756B">
        <w:rPr>
          <w:rFonts w:ascii="Times New Roman" w:hAnsi="Times New Roman"/>
          <w:sz w:val="24"/>
          <w:szCs w:val="24"/>
        </w:rPr>
        <w:t> </w:t>
      </w:r>
      <w:r w:rsidRPr="0065326D">
        <w:rPr>
          <w:rFonts w:ascii="Times New Roman" w:hAnsi="Times New Roman"/>
          <w:sz w:val="24"/>
          <w:szCs w:val="24"/>
          <w:lang w:val="ru-RU"/>
        </w:rPr>
        <w:t>ТСН</w:t>
      </w:r>
      <w:r w:rsidRPr="00D3756B">
        <w:rPr>
          <w:rFonts w:ascii="Times New Roman" w:hAnsi="Times New Roman"/>
          <w:sz w:val="24"/>
          <w:szCs w:val="24"/>
        </w:rPr>
        <w:t> </w:t>
      </w:r>
      <w:r w:rsidRPr="0065326D">
        <w:rPr>
          <w:rFonts w:ascii="Times New Roman" w:hAnsi="Times New Roman"/>
          <w:sz w:val="24"/>
          <w:szCs w:val="24"/>
          <w:lang w:val="ru-RU"/>
        </w:rPr>
        <w:t>23-316-2000</w:t>
      </w:r>
      <w:r w:rsidRPr="00D3756B">
        <w:rPr>
          <w:rFonts w:ascii="Times New Roman" w:hAnsi="Times New Roman"/>
          <w:sz w:val="24"/>
          <w:szCs w:val="24"/>
        </w:rPr>
        <w:t> </w:t>
      </w:r>
      <w:r w:rsidRPr="0065326D">
        <w:rPr>
          <w:rFonts w:ascii="Times New Roman" w:hAnsi="Times New Roman"/>
          <w:sz w:val="24"/>
          <w:szCs w:val="24"/>
          <w:lang w:val="ru-RU"/>
        </w:rPr>
        <w:t>Тепловая защита жилых и общественных зданий.</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Удельные нормативы потребления тепла на нужды отопления и вентиляции приведены в таблице 2.</w:t>
      </w:r>
      <w:r>
        <w:rPr>
          <w:rFonts w:ascii="Times New Roman" w:hAnsi="Times New Roman"/>
          <w:sz w:val="24"/>
          <w:szCs w:val="24"/>
          <w:lang w:val="ru-RU"/>
        </w:rPr>
        <w:t>3</w:t>
      </w:r>
      <w:r w:rsidRPr="0065326D">
        <w:rPr>
          <w:rFonts w:ascii="Times New Roman" w:hAnsi="Times New Roman"/>
          <w:sz w:val="24"/>
          <w:szCs w:val="24"/>
          <w:lang w:val="ru-RU"/>
        </w:rPr>
        <w:t>.</w:t>
      </w:r>
      <w:r>
        <w:rPr>
          <w:rFonts w:ascii="Times New Roman" w:hAnsi="Times New Roman"/>
          <w:sz w:val="24"/>
          <w:szCs w:val="24"/>
          <w:lang w:val="ru-RU"/>
        </w:rPr>
        <w:t>1.</w:t>
      </w:r>
    </w:p>
    <w:p w:rsidR="006B0DEA" w:rsidRPr="0065326D" w:rsidRDefault="006B0DEA" w:rsidP="0065326D">
      <w:pPr>
        <w:rPr>
          <w:rFonts w:ascii="Times New Roman" w:hAnsi="Times New Roman"/>
          <w:sz w:val="24"/>
          <w:szCs w:val="24"/>
          <w:lang w:val="ru-RU"/>
        </w:rPr>
      </w:pPr>
    </w:p>
    <w:p w:rsidR="006B0DEA" w:rsidRDefault="006B0DEA" w:rsidP="0065326D">
      <w:pPr>
        <w:pStyle w:val="1"/>
        <w:rPr>
          <w:sz w:val="22"/>
          <w:szCs w:val="22"/>
          <w:lang w:val="ru-RU"/>
        </w:rPr>
      </w:pPr>
      <w:bookmarkStart w:id="44" w:name="_Toc387595594"/>
      <w:bookmarkStart w:id="45" w:name="_Toc387595798"/>
      <w:r w:rsidRPr="0065326D">
        <w:rPr>
          <w:sz w:val="22"/>
          <w:szCs w:val="22"/>
          <w:lang w:val="ru-RU"/>
        </w:rPr>
        <w:t xml:space="preserve">Таблица 2.3.1. Удельные нормативы потребления тепла на нужды отопления </w:t>
      </w:r>
      <w:bookmarkEnd w:id="44"/>
      <w:bookmarkEnd w:id="45"/>
    </w:p>
    <w:p w:rsidR="006B0DEA" w:rsidRPr="0065326D" w:rsidRDefault="006B0DEA" w:rsidP="0065326D">
      <w:pPr>
        <w:pStyle w:val="1"/>
        <w:rPr>
          <w:sz w:val="22"/>
          <w:szCs w:val="22"/>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4"/>
        <w:gridCol w:w="6483"/>
      </w:tblGrid>
      <w:tr w:rsidR="006B0DEA" w:rsidRPr="00A35DD5"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Количествоэтажей</w:t>
            </w:r>
          </w:p>
        </w:tc>
        <w:tc>
          <w:tcPr>
            <w:tcW w:w="6483" w:type="dxa"/>
            <w:vAlign w:val="center"/>
          </w:tcPr>
          <w:p w:rsidR="006B0DEA" w:rsidRPr="0065326D" w:rsidRDefault="006B0DEA" w:rsidP="0065326D">
            <w:pPr>
              <w:jc w:val="center"/>
              <w:rPr>
                <w:rFonts w:ascii="Times New Roman" w:hAnsi="Times New Roman"/>
                <w:color w:val="000000"/>
                <w:sz w:val="24"/>
                <w:szCs w:val="24"/>
                <w:lang w:val="ru-RU" w:eastAsia="ru-RU"/>
              </w:rPr>
            </w:pPr>
            <w:r w:rsidRPr="0065326D">
              <w:rPr>
                <w:rFonts w:ascii="Times New Roman" w:hAnsi="Times New Roman"/>
                <w:sz w:val="24"/>
                <w:szCs w:val="24"/>
                <w:lang w:val="ru-RU"/>
              </w:rPr>
              <w:t>Удельный расход теплоты на нужды отопления, ккал/ч/кв.м</w:t>
            </w:r>
          </w:p>
        </w:tc>
      </w:tr>
      <w:tr w:rsidR="006B0DEA" w:rsidRPr="00B64EAC"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1</w:t>
            </w:r>
          </w:p>
        </w:tc>
        <w:tc>
          <w:tcPr>
            <w:tcW w:w="6483" w:type="dxa"/>
            <w:vAlign w:val="bottom"/>
          </w:tcPr>
          <w:p w:rsidR="006B0DEA" w:rsidRPr="00B64EAC" w:rsidRDefault="006B0DEA" w:rsidP="0065326D">
            <w:pPr>
              <w:jc w:val="center"/>
              <w:rPr>
                <w:rFonts w:ascii="Times New Roman" w:hAnsi="Times New Roman"/>
                <w:color w:val="000000"/>
                <w:sz w:val="24"/>
                <w:szCs w:val="24"/>
                <w:lang w:eastAsia="ru-RU"/>
              </w:rPr>
            </w:pPr>
            <w:r w:rsidRPr="00B64EAC">
              <w:rPr>
                <w:rFonts w:ascii="Times New Roman" w:hAnsi="Times New Roman"/>
                <w:color w:val="000000"/>
                <w:sz w:val="24"/>
                <w:szCs w:val="24"/>
              </w:rPr>
              <w:t>26,94</w:t>
            </w:r>
          </w:p>
        </w:tc>
      </w:tr>
      <w:tr w:rsidR="006B0DEA" w:rsidRPr="00B64EAC"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2</w:t>
            </w:r>
          </w:p>
        </w:tc>
        <w:tc>
          <w:tcPr>
            <w:tcW w:w="6483" w:type="dxa"/>
            <w:vAlign w:val="bottom"/>
          </w:tcPr>
          <w:p w:rsidR="006B0DEA" w:rsidRPr="00B64EAC" w:rsidRDefault="006B0DEA" w:rsidP="0065326D">
            <w:pPr>
              <w:jc w:val="center"/>
              <w:rPr>
                <w:rFonts w:ascii="Times New Roman" w:hAnsi="Times New Roman"/>
                <w:color w:val="000000"/>
                <w:sz w:val="24"/>
                <w:szCs w:val="24"/>
                <w:lang w:eastAsia="ru-RU"/>
              </w:rPr>
            </w:pPr>
            <w:r w:rsidRPr="00B64EAC">
              <w:rPr>
                <w:rFonts w:ascii="Times New Roman" w:hAnsi="Times New Roman"/>
                <w:color w:val="000000"/>
                <w:sz w:val="24"/>
                <w:szCs w:val="24"/>
              </w:rPr>
              <w:t>24,31</w:t>
            </w:r>
          </w:p>
        </w:tc>
      </w:tr>
      <w:tr w:rsidR="006B0DEA" w:rsidRPr="00B64EAC"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3</w:t>
            </w:r>
          </w:p>
        </w:tc>
        <w:tc>
          <w:tcPr>
            <w:tcW w:w="6483" w:type="dxa"/>
            <w:vAlign w:val="bottom"/>
          </w:tcPr>
          <w:p w:rsidR="006B0DEA" w:rsidRPr="00B64EAC" w:rsidRDefault="006B0DEA" w:rsidP="0065326D">
            <w:pPr>
              <w:jc w:val="center"/>
              <w:rPr>
                <w:rFonts w:ascii="Times New Roman" w:hAnsi="Times New Roman"/>
                <w:color w:val="000000"/>
                <w:sz w:val="24"/>
                <w:szCs w:val="24"/>
                <w:lang w:eastAsia="ru-RU"/>
              </w:rPr>
            </w:pPr>
            <w:r w:rsidRPr="00B64EAC">
              <w:rPr>
                <w:rFonts w:ascii="Times New Roman" w:hAnsi="Times New Roman"/>
                <w:color w:val="000000"/>
                <w:sz w:val="24"/>
                <w:szCs w:val="24"/>
              </w:rPr>
              <w:t>24,58</w:t>
            </w:r>
          </w:p>
        </w:tc>
      </w:tr>
      <w:tr w:rsidR="006B0DEA" w:rsidRPr="00B64EAC"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4</w:t>
            </w:r>
          </w:p>
        </w:tc>
        <w:tc>
          <w:tcPr>
            <w:tcW w:w="6483" w:type="dxa"/>
            <w:vAlign w:val="bottom"/>
          </w:tcPr>
          <w:p w:rsidR="006B0DEA" w:rsidRPr="00B64EAC" w:rsidRDefault="006B0DEA" w:rsidP="0065326D">
            <w:pPr>
              <w:jc w:val="center"/>
              <w:rPr>
                <w:rFonts w:ascii="Times New Roman" w:hAnsi="Times New Roman"/>
                <w:color w:val="000000"/>
                <w:sz w:val="24"/>
                <w:szCs w:val="24"/>
                <w:lang w:eastAsia="ru-RU"/>
              </w:rPr>
            </w:pPr>
            <w:r w:rsidRPr="00B64EAC">
              <w:rPr>
                <w:rFonts w:ascii="Times New Roman" w:hAnsi="Times New Roman"/>
                <w:color w:val="000000"/>
                <w:sz w:val="24"/>
                <w:szCs w:val="24"/>
              </w:rPr>
              <w:t>21,53</w:t>
            </w:r>
          </w:p>
        </w:tc>
      </w:tr>
      <w:tr w:rsidR="006B0DEA" w:rsidRPr="00B64EAC"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5</w:t>
            </w:r>
          </w:p>
        </w:tc>
        <w:tc>
          <w:tcPr>
            <w:tcW w:w="6483" w:type="dxa"/>
            <w:vAlign w:val="bottom"/>
          </w:tcPr>
          <w:p w:rsidR="006B0DEA" w:rsidRPr="00B64EAC" w:rsidRDefault="006B0DEA" w:rsidP="0065326D">
            <w:pPr>
              <w:jc w:val="center"/>
              <w:rPr>
                <w:rFonts w:ascii="Times New Roman" w:hAnsi="Times New Roman"/>
                <w:color w:val="000000"/>
                <w:sz w:val="24"/>
                <w:szCs w:val="24"/>
                <w:lang w:eastAsia="ru-RU"/>
              </w:rPr>
            </w:pPr>
            <w:r w:rsidRPr="00B64EAC">
              <w:rPr>
                <w:rFonts w:ascii="Times New Roman" w:hAnsi="Times New Roman"/>
                <w:color w:val="000000"/>
                <w:sz w:val="24"/>
                <w:szCs w:val="24"/>
              </w:rPr>
              <w:t>21,53</w:t>
            </w:r>
          </w:p>
        </w:tc>
      </w:tr>
    </w:tbl>
    <w:p w:rsidR="006B0DEA" w:rsidRDefault="006B0DEA" w:rsidP="0065326D">
      <w:pPr>
        <w:ind w:firstLine="720"/>
        <w:jc w:val="both"/>
        <w:rPr>
          <w:rFonts w:ascii="Times New Roman" w:hAnsi="Times New Roman"/>
          <w:sz w:val="24"/>
          <w:szCs w:val="24"/>
          <w:lang w:val="ru-RU"/>
        </w:rPr>
      </w:pP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Удельный укрупненный показатель расхода теплоты на горячее водоснабжение определен отдельно для общежитий и жилых зданий в соответствии со СНиП 2.04.01-85* «Внутренний водопровод и канализация зданий». При этом нормативы потребления горячей воды для общежитий и  жилых малоэтажных зданий  приняты соответственно 1,29 и 3,11 куб.м/чел/месяц.</w:t>
      </w:r>
    </w:p>
    <w:p w:rsidR="006B0DEA" w:rsidRPr="0065326D" w:rsidRDefault="006B0DEA" w:rsidP="0065326D">
      <w:pPr>
        <w:rPr>
          <w:rFonts w:ascii="Times New Roman" w:hAnsi="Times New Roman"/>
          <w:sz w:val="24"/>
          <w:szCs w:val="24"/>
          <w:lang w:val="ru-RU"/>
        </w:rPr>
      </w:pPr>
    </w:p>
    <w:p w:rsidR="0097274E" w:rsidRDefault="006B0DEA" w:rsidP="0065326D">
      <w:pPr>
        <w:ind w:left="660" w:hanging="440"/>
        <w:jc w:val="both"/>
        <w:rPr>
          <w:rFonts w:ascii="Times New Roman" w:hAnsi="Times New Roman"/>
          <w:b/>
          <w:sz w:val="24"/>
          <w:szCs w:val="24"/>
          <w:lang w:val="ru-RU"/>
        </w:rPr>
      </w:pPr>
      <w:r w:rsidRPr="0065326D">
        <w:rPr>
          <w:rFonts w:ascii="Times New Roman" w:hAnsi="Times New Roman"/>
          <w:b/>
          <w:sz w:val="24"/>
          <w:szCs w:val="24"/>
          <w:lang w:val="ru-RU"/>
        </w:rPr>
        <w:t xml:space="preserve">2.4. </w:t>
      </w:r>
      <w:r w:rsidR="0097274E" w:rsidRPr="0097274E">
        <w:rPr>
          <w:rFonts w:ascii="Times New Roman" w:hAnsi="Times New Roman"/>
          <w:b/>
          <w:sz w:val="24"/>
          <w:szCs w:val="24"/>
          <w:lang w:val="ru-RU"/>
        </w:rPr>
        <w:t>Прогноз приростов объемов потребления тепловой энергии в установленных границах территории поселения</w:t>
      </w:r>
    </w:p>
    <w:p w:rsidR="006B0DEA" w:rsidRPr="0065326D" w:rsidRDefault="006B0DEA" w:rsidP="005B2F26">
      <w:pPr>
        <w:jc w:val="both"/>
        <w:rPr>
          <w:rFonts w:ascii="Times New Roman" w:hAnsi="Times New Roman"/>
          <w:sz w:val="24"/>
          <w:szCs w:val="24"/>
          <w:lang w:val="ru-RU"/>
        </w:rPr>
      </w:pPr>
      <w:r w:rsidRPr="0065326D">
        <w:rPr>
          <w:rFonts w:ascii="Times New Roman" w:hAnsi="Times New Roman"/>
          <w:sz w:val="24"/>
          <w:szCs w:val="24"/>
          <w:lang w:val="ru-RU" w:eastAsia="ru-RU"/>
        </w:rPr>
        <w:t xml:space="preserve">Прогноз прироста тепловых нагрузок по </w:t>
      </w:r>
      <w:r>
        <w:rPr>
          <w:rFonts w:ascii="Times New Roman" w:hAnsi="Times New Roman"/>
          <w:sz w:val="24"/>
          <w:szCs w:val="24"/>
          <w:lang w:val="ru-RU" w:eastAsia="ru-RU"/>
        </w:rPr>
        <w:t>Октябрь</w:t>
      </w:r>
      <w:r w:rsidRPr="0065326D">
        <w:rPr>
          <w:rFonts w:ascii="Times New Roman" w:hAnsi="Times New Roman"/>
          <w:sz w:val="24"/>
          <w:szCs w:val="24"/>
          <w:lang w:val="ru-RU" w:eastAsia="ru-RU"/>
        </w:rPr>
        <w:t>скому сельскому поселению сформирован на основе прогноза перспективной застройки на период до 202</w:t>
      </w:r>
      <w:r>
        <w:rPr>
          <w:rFonts w:ascii="Times New Roman" w:hAnsi="Times New Roman"/>
          <w:sz w:val="24"/>
          <w:szCs w:val="24"/>
          <w:lang w:val="ru-RU" w:eastAsia="ru-RU"/>
        </w:rPr>
        <w:t>9</w:t>
      </w:r>
      <w:r w:rsidRPr="0065326D">
        <w:rPr>
          <w:rFonts w:ascii="Times New Roman" w:hAnsi="Times New Roman"/>
          <w:sz w:val="24"/>
          <w:szCs w:val="24"/>
          <w:lang w:val="ru-RU" w:eastAsia="ru-RU"/>
        </w:rPr>
        <w:t xml:space="preserve"> г., аналогично прогнозу перспективной застройки, прогноз спроса на тепловую энергию выполнен территориально-распределенным способом – для каждой из зон планировки. </w:t>
      </w:r>
      <w:r w:rsidRPr="0065326D">
        <w:rPr>
          <w:rFonts w:ascii="Times New Roman" w:hAnsi="Times New Roman"/>
          <w:sz w:val="24"/>
          <w:szCs w:val="24"/>
          <w:lang w:val="ru-RU"/>
        </w:rPr>
        <w:t>Для объектов общественно-делового назначения, административных учреждений и промышленных комплексов, перспективные тепловые нагрузки до 20</w:t>
      </w:r>
      <w:r>
        <w:rPr>
          <w:rFonts w:ascii="Times New Roman" w:hAnsi="Times New Roman"/>
          <w:sz w:val="24"/>
          <w:szCs w:val="24"/>
          <w:lang w:val="ru-RU"/>
        </w:rPr>
        <w:t xml:space="preserve">29 </w:t>
      </w:r>
      <w:r w:rsidRPr="0065326D">
        <w:rPr>
          <w:rFonts w:ascii="Times New Roman" w:hAnsi="Times New Roman"/>
          <w:sz w:val="24"/>
          <w:szCs w:val="24"/>
          <w:lang w:val="ru-RU"/>
        </w:rPr>
        <w:t xml:space="preserve">года определялись в соответствии с </w:t>
      </w:r>
      <w:r w:rsidRPr="0065326D">
        <w:rPr>
          <w:rFonts w:ascii="Times New Roman" w:hAnsi="Times New Roman"/>
          <w:color w:val="000000"/>
          <w:sz w:val="24"/>
          <w:szCs w:val="24"/>
          <w:shd w:val="clear" w:color="auto" w:fill="FFFFFF"/>
          <w:lang w:val="ru-RU"/>
        </w:rPr>
        <w:t xml:space="preserve">СНиП 23-02-2003 «Тепловая защита зданий» и </w:t>
      </w:r>
      <w:r w:rsidRPr="0065326D">
        <w:rPr>
          <w:rFonts w:ascii="Times New Roman" w:hAnsi="Times New Roman"/>
          <w:sz w:val="24"/>
          <w:szCs w:val="24"/>
          <w:lang w:val="ru-RU"/>
        </w:rPr>
        <w:t>СП 50.13330.2012 «</w:t>
      </w:r>
      <w:r w:rsidRPr="0065326D">
        <w:rPr>
          <w:rFonts w:ascii="Times New Roman" w:hAnsi="Times New Roman"/>
          <w:color w:val="000000"/>
          <w:sz w:val="24"/>
          <w:szCs w:val="24"/>
          <w:shd w:val="clear" w:color="auto" w:fill="FFFFFF"/>
          <w:lang w:val="ru-RU"/>
        </w:rPr>
        <w:t>Тепловая защита зданий. Актуализированное издание СНиП 23-02-2003».</w:t>
      </w:r>
    </w:p>
    <w:p w:rsidR="006B0DEA" w:rsidRPr="0065326D" w:rsidRDefault="006B0DEA" w:rsidP="005B2F26">
      <w:pPr>
        <w:autoSpaceDE w:val="0"/>
        <w:autoSpaceDN w:val="0"/>
        <w:adjustRightInd w:val="0"/>
        <w:jc w:val="both"/>
        <w:rPr>
          <w:rFonts w:ascii="Times New Roman" w:hAnsi="Times New Roman"/>
          <w:sz w:val="24"/>
          <w:szCs w:val="24"/>
          <w:lang w:val="ru-RU" w:eastAsia="ru-RU"/>
        </w:rPr>
        <w:sectPr w:rsidR="006B0DEA" w:rsidRPr="0065326D" w:rsidSect="0065326D">
          <w:pgSz w:w="11906" w:h="16838"/>
          <w:pgMar w:top="1134" w:right="850" w:bottom="1134" w:left="1560" w:header="708" w:footer="708" w:gutter="0"/>
          <w:cols w:space="708"/>
          <w:docGrid w:linePitch="360"/>
        </w:sectPr>
      </w:pPr>
      <w:r w:rsidRPr="0065326D">
        <w:rPr>
          <w:rFonts w:ascii="Times New Roman" w:hAnsi="Times New Roman"/>
          <w:sz w:val="24"/>
          <w:szCs w:val="24"/>
          <w:lang w:val="ru-RU" w:eastAsia="ru-RU"/>
        </w:rPr>
        <w:t xml:space="preserve">Значения прироста тепловой нагрузки по </w:t>
      </w:r>
      <w:r>
        <w:rPr>
          <w:rFonts w:ascii="Times New Roman" w:hAnsi="Times New Roman"/>
          <w:sz w:val="24"/>
          <w:szCs w:val="24"/>
          <w:lang w:val="ru-RU" w:eastAsia="ru-RU"/>
        </w:rPr>
        <w:t>Октябрь</w:t>
      </w:r>
      <w:r w:rsidRPr="0065326D">
        <w:rPr>
          <w:rFonts w:ascii="Times New Roman" w:hAnsi="Times New Roman"/>
          <w:sz w:val="24"/>
          <w:szCs w:val="24"/>
          <w:lang w:val="ru-RU" w:eastAsia="ru-RU"/>
        </w:rPr>
        <w:t>ском</w:t>
      </w:r>
      <w:r>
        <w:rPr>
          <w:rFonts w:ascii="Times New Roman" w:hAnsi="Times New Roman"/>
          <w:sz w:val="24"/>
          <w:szCs w:val="24"/>
          <w:lang w:val="ru-RU" w:eastAsia="ru-RU"/>
        </w:rPr>
        <w:t>у СП приведены в таблице 2.4.1.</w:t>
      </w:r>
    </w:p>
    <w:p w:rsidR="006B0DEA" w:rsidRPr="0065326D" w:rsidRDefault="006B0DEA" w:rsidP="0065326D">
      <w:pPr>
        <w:autoSpaceDE w:val="0"/>
        <w:autoSpaceDN w:val="0"/>
        <w:adjustRightInd w:val="0"/>
        <w:ind w:firstLine="550"/>
        <w:jc w:val="both"/>
        <w:rPr>
          <w:rFonts w:ascii="Times New Roman" w:hAnsi="Times New Roman"/>
          <w:b/>
          <w:lang w:val="ru-RU" w:eastAsia="ru-RU"/>
        </w:rPr>
      </w:pPr>
      <w:r w:rsidRPr="0065326D">
        <w:rPr>
          <w:rFonts w:ascii="Times New Roman" w:hAnsi="Times New Roman"/>
          <w:b/>
          <w:lang w:val="ru-RU" w:eastAsia="ru-RU"/>
        </w:rPr>
        <w:lastRenderedPageBreak/>
        <w:t xml:space="preserve">Таблица 2.4.1. Прогноз прироста тепловых нагрузок по </w:t>
      </w:r>
      <w:r>
        <w:rPr>
          <w:rFonts w:ascii="Times New Roman" w:hAnsi="Times New Roman"/>
          <w:b/>
          <w:lang w:val="ru-RU" w:eastAsia="ru-RU"/>
        </w:rPr>
        <w:t>Октябрьскому</w:t>
      </w:r>
      <w:r w:rsidRPr="0065326D">
        <w:rPr>
          <w:rFonts w:ascii="Times New Roman" w:hAnsi="Times New Roman"/>
          <w:b/>
          <w:lang w:val="ru-RU" w:eastAsia="ru-RU"/>
        </w:rPr>
        <w:t xml:space="preserve"> СП, Гкал/ч (201</w:t>
      </w:r>
      <w:r w:rsidR="005B2F26">
        <w:rPr>
          <w:rFonts w:ascii="Times New Roman" w:hAnsi="Times New Roman"/>
          <w:b/>
          <w:lang w:val="ru-RU" w:eastAsia="ru-RU"/>
        </w:rPr>
        <w:t>9</w:t>
      </w:r>
      <w:r w:rsidRPr="0065326D">
        <w:rPr>
          <w:rFonts w:ascii="Times New Roman" w:hAnsi="Times New Roman"/>
          <w:b/>
          <w:lang w:val="ru-RU" w:eastAsia="ru-RU"/>
        </w:rPr>
        <w:t>-2029 г.г. )</w:t>
      </w:r>
    </w:p>
    <w:p w:rsidR="006B0DEA" w:rsidRPr="0065326D" w:rsidRDefault="006B0DEA" w:rsidP="0065326D">
      <w:pPr>
        <w:autoSpaceDE w:val="0"/>
        <w:autoSpaceDN w:val="0"/>
        <w:adjustRightInd w:val="0"/>
        <w:ind w:firstLine="550"/>
        <w:jc w:val="both"/>
        <w:rPr>
          <w:rFonts w:ascii="Times New Roman" w:hAnsi="Times New Roman"/>
          <w:sz w:val="24"/>
          <w:szCs w:val="24"/>
          <w:lang w:val="ru-RU" w:eastAsia="ru-RU"/>
        </w:rPr>
      </w:pPr>
    </w:p>
    <w:tbl>
      <w:tblPr>
        <w:tblStyle w:val="afe"/>
        <w:tblW w:w="0" w:type="auto"/>
        <w:tblInd w:w="675" w:type="dxa"/>
        <w:tblLook w:val="04A0" w:firstRow="1" w:lastRow="0" w:firstColumn="1" w:lastColumn="0" w:noHBand="0" w:noVBand="1"/>
      </w:tblPr>
      <w:tblGrid>
        <w:gridCol w:w="2127"/>
        <w:gridCol w:w="708"/>
        <w:gridCol w:w="709"/>
        <w:gridCol w:w="851"/>
        <w:gridCol w:w="850"/>
        <w:gridCol w:w="851"/>
        <w:gridCol w:w="1134"/>
        <w:gridCol w:w="1134"/>
        <w:gridCol w:w="992"/>
        <w:gridCol w:w="992"/>
        <w:gridCol w:w="992"/>
        <w:gridCol w:w="1193"/>
        <w:gridCol w:w="1046"/>
      </w:tblGrid>
      <w:tr w:rsidR="005B2F26" w:rsidRPr="005B2F26" w:rsidTr="005B2F26">
        <w:tc>
          <w:tcPr>
            <w:tcW w:w="2127" w:type="dxa"/>
            <w:vMerge w:val="restart"/>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Группы потребителей</w:t>
            </w:r>
          </w:p>
        </w:tc>
        <w:tc>
          <w:tcPr>
            <w:tcW w:w="2268" w:type="dxa"/>
            <w:gridSpan w:val="3"/>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2019</w:t>
            </w:r>
          </w:p>
        </w:tc>
        <w:tc>
          <w:tcPr>
            <w:tcW w:w="2835" w:type="dxa"/>
            <w:gridSpan w:val="3"/>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2020</w:t>
            </w:r>
          </w:p>
        </w:tc>
        <w:tc>
          <w:tcPr>
            <w:tcW w:w="3118" w:type="dxa"/>
            <w:gridSpan w:val="3"/>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2021-2024</w:t>
            </w:r>
          </w:p>
        </w:tc>
        <w:tc>
          <w:tcPr>
            <w:tcW w:w="3231" w:type="dxa"/>
            <w:gridSpan w:val="3"/>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2024-2029</w:t>
            </w:r>
          </w:p>
        </w:tc>
      </w:tr>
      <w:tr w:rsidR="005B2F26" w:rsidRPr="005B2F26" w:rsidTr="005B2F26">
        <w:tc>
          <w:tcPr>
            <w:tcW w:w="2127" w:type="dxa"/>
            <w:vMerge/>
          </w:tcPr>
          <w:p w:rsidR="005B2F26" w:rsidRPr="007C5C1E" w:rsidRDefault="005B2F26" w:rsidP="005B2F26">
            <w:pPr>
              <w:ind w:firstLine="426"/>
              <w:rPr>
                <w:rFonts w:ascii="Times New Roman" w:hAnsi="Times New Roman"/>
                <w:sz w:val="18"/>
                <w:szCs w:val="18"/>
                <w:lang w:val="ru-RU" w:eastAsia="ru-RU"/>
              </w:rPr>
            </w:pPr>
          </w:p>
        </w:tc>
        <w:tc>
          <w:tcPr>
            <w:tcW w:w="708"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от</w:t>
            </w:r>
          </w:p>
        </w:tc>
        <w:tc>
          <w:tcPr>
            <w:tcW w:w="709"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гвс</w:t>
            </w:r>
          </w:p>
        </w:tc>
        <w:tc>
          <w:tcPr>
            <w:tcW w:w="851"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сум</w:t>
            </w:r>
          </w:p>
        </w:tc>
        <w:tc>
          <w:tcPr>
            <w:tcW w:w="850"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от</w:t>
            </w:r>
          </w:p>
        </w:tc>
        <w:tc>
          <w:tcPr>
            <w:tcW w:w="851"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гвс</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сум</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от</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гвс</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сум</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от</w:t>
            </w:r>
          </w:p>
        </w:tc>
        <w:tc>
          <w:tcPr>
            <w:tcW w:w="1193"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гвс</w:t>
            </w:r>
          </w:p>
        </w:tc>
        <w:tc>
          <w:tcPr>
            <w:tcW w:w="1046"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сум</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Всего по с.Октябрьское, в т.ч.</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7,091</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1,834</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8,925</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7,204</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1,854</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9,058</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7,396</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1,854</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9,250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7,585</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1,854</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9,441</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Жилые строения, в т.ч.</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5,387</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6,649</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5,420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6,682</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5,612</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6,874</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5,803</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7,065</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Многоквартирные жилые дома</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4,146</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5,408</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4,146</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5,408</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4,146</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5,408</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4,146</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5,408</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ИЖС</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1,241</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1,241</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1,274</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1,274</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1,466</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1,466</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1,657</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1,657</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АДС, в т.ч.</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1,704</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0,572</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2,276</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1,784</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0,592</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2,376</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1,784</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0,592</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2,376</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1,784</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0,592</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2,376</w:t>
            </w:r>
          </w:p>
        </w:tc>
      </w:tr>
      <w:tr w:rsidR="005B2F26" w:rsidRPr="005B2F26" w:rsidTr="005B2F26">
        <w:tc>
          <w:tcPr>
            <w:tcW w:w="2127" w:type="dxa"/>
          </w:tcPr>
          <w:p w:rsidR="007C5C1E" w:rsidRPr="007C5C1E" w:rsidRDefault="007C5C1E" w:rsidP="007C5C1E">
            <w:pPr>
              <w:rPr>
                <w:rFonts w:ascii="Times New Roman" w:hAnsi="Times New Roman"/>
                <w:sz w:val="18"/>
                <w:szCs w:val="18"/>
                <w:lang w:val="ru-RU" w:eastAsia="ru-RU"/>
              </w:rPr>
            </w:pPr>
            <w:r w:rsidRPr="007C5C1E">
              <w:rPr>
                <w:rFonts w:ascii="Times New Roman" w:hAnsi="Times New Roman"/>
                <w:sz w:val="18"/>
                <w:szCs w:val="18"/>
                <w:lang w:val="ru-RU" w:eastAsia="ru-RU"/>
              </w:rPr>
              <w:t>Бюджетные</w:t>
            </w:r>
          </w:p>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организации</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0,861</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0,123</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0,984</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0,941</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0,143</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1,084</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0,941</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0,143</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1,084</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0,941</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0,143</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1,084</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Прочие организации</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0,843</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0,449</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1,292</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0,843</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0,449</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1,292</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0,843</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0,449</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1,292</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0,843</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0,449</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1,292</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Промышленные строения</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Всего по д. Николаевка</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0,085</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0,085</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0,092</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0,092</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0,127</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0,127</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0,163</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0,163</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Жилые строения, в т.ч.</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0,085</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0,085</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0,092</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0,092</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0,127</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0,127</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0,163</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0,163</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Многоквартирные жилые дома</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ИЖС</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0,085</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0,085</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0,092</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0,092</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0,127</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0,127</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0,163</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0,163</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АДС, в т.ч.</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Бюджетные организации</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Прочие организации</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jc w:val="cente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Промышленные строения</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0,020</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93"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Всего по д.Ущерб, в т.ч.</w:t>
            </w:r>
          </w:p>
        </w:tc>
        <w:tc>
          <w:tcPr>
            <w:tcW w:w="708"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0,017</w:t>
            </w:r>
          </w:p>
        </w:tc>
        <w:tc>
          <w:tcPr>
            <w:tcW w:w="709"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0,017</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0,017</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0,020</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0,020</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0,022</w:t>
            </w:r>
          </w:p>
        </w:tc>
        <w:tc>
          <w:tcPr>
            <w:tcW w:w="1193"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0,022</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Жилые строения. В т.ч.</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0,017</w:t>
            </w:r>
          </w:p>
        </w:tc>
        <w:tc>
          <w:tcPr>
            <w:tcW w:w="709" w:type="dxa"/>
          </w:tcPr>
          <w:p w:rsidR="005B2F26" w:rsidRPr="007C5C1E" w:rsidRDefault="005B2F26" w:rsidP="005B2F26">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0,017</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0,017</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0,020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0,022</w:t>
            </w:r>
          </w:p>
        </w:tc>
        <w:tc>
          <w:tcPr>
            <w:tcW w:w="1193"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0,022</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Многоквартирные жилые дома</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5B2F26" w:rsidRPr="007C5C1E" w:rsidRDefault="005B2F26" w:rsidP="007C5C1E">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0,020</w:t>
            </w:r>
          </w:p>
        </w:tc>
        <w:tc>
          <w:tcPr>
            <w:tcW w:w="992"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93"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5B2F26" w:rsidRPr="005B2F26" w:rsidTr="005B2F26">
        <w:tc>
          <w:tcPr>
            <w:tcW w:w="2127"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ИЖС</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0,017</w:t>
            </w:r>
          </w:p>
        </w:tc>
        <w:tc>
          <w:tcPr>
            <w:tcW w:w="709" w:type="dxa"/>
          </w:tcPr>
          <w:p w:rsidR="005B2F26" w:rsidRPr="007C5C1E" w:rsidRDefault="005B2F26" w:rsidP="007C5C1E">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0,017</w:t>
            </w:r>
          </w:p>
        </w:tc>
        <w:tc>
          <w:tcPr>
            <w:tcW w:w="850"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w:t>
            </w:r>
            <w:r w:rsidR="007C5C1E" w:rsidRPr="007C5C1E">
              <w:rPr>
                <w:rFonts w:ascii="Times New Roman" w:hAnsi="Times New Roman"/>
                <w:sz w:val="18"/>
                <w:szCs w:val="18"/>
                <w:lang w:val="ru-RU" w:eastAsia="ru-RU"/>
              </w:rPr>
              <w:t>,</w:t>
            </w:r>
            <w:r w:rsidRPr="007C5C1E">
              <w:rPr>
                <w:rFonts w:ascii="Times New Roman" w:hAnsi="Times New Roman"/>
                <w:sz w:val="18"/>
                <w:szCs w:val="18"/>
                <w:lang w:val="ru-RU" w:eastAsia="ru-RU"/>
              </w:rPr>
              <w:t>017</w:t>
            </w:r>
          </w:p>
        </w:tc>
        <w:tc>
          <w:tcPr>
            <w:tcW w:w="851"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0,020</w:t>
            </w:r>
          </w:p>
        </w:tc>
        <w:tc>
          <w:tcPr>
            <w:tcW w:w="992"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0,022</w:t>
            </w:r>
          </w:p>
        </w:tc>
        <w:tc>
          <w:tcPr>
            <w:tcW w:w="1193"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0,022</w:t>
            </w:r>
          </w:p>
        </w:tc>
      </w:tr>
    </w:tbl>
    <w:p w:rsidR="009A70EF" w:rsidRDefault="009A70EF" w:rsidP="0065326D">
      <w:pPr>
        <w:ind w:firstLine="426"/>
        <w:rPr>
          <w:rFonts w:ascii="Times New Roman" w:hAnsi="Times New Roman"/>
          <w:b/>
          <w:lang w:eastAsia="ru-RU"/>
        </w:rPr>
        <w:sectPr w:rsidR="009A70EF" w:rsidSect="0065326D">
          <w:pgSz w:w="16838" w:h="11906" w:orient="landscape"/>
          <w:pgMar w:top="1560" w:right="1134" w:bottom="850" w:left="1418" w:header="708" w:footer="708" w:gutter="0"/>
          <w:cols w:space="708"/>
          <w:docGrid w:linePitch="360"/>
        </w:sectPr>
      </w:pPr>
    </w:p>
    <w:p w:rsidR="006B0DEA" w:rsidRDefault="006B0DEA" w:rsidP="0065326D">
      <w:pPr>
        <w:ind w:firstLine="426"/>
        <w:rPr>
          <w:rFonts w:ascii="Times New Roman" w:hAnsi="Times New Roman"/>
          <w:b/>
          <w:lang w:eastAsia="ru-RU"/>
        </w:rPr>
      </w:pPr>
      <w:r>
        <w:rPr>
          <w:rFonts w:ascii="Times New Roman" w:hAnsi="Times New Roman"/>
          <w:b/>
          <w:lang w:eastAsia="ru-RU"/>
        </w:rPr>
        <w:lastRenderedPageBreak/>
        <w:t>Продолжение</w:t>
      </w:r>
      <w:r w:rsidR="009A70EF">
        <w:rPr>
          <w:rFonts w:ascii="Times New Roman" w:hAnsi="Times New Roman"/>
          <w:b/>
          <w:lang w:eastAsia="ru-RU"/>
        </w:rPr>
        <w:t xml:space="preserve"> </w:t>
      </w:r>
      <w:r>
        <w:rPr>
          <w:rFonts w:ascii="Times New Roman" w:hAnsi="Times New Roman"/>
          <w:b/>
          <w:lang w:eastAsia="ru-RU"/>
        </w:rPr>
        <w:t>таблицы 2.4.1.</w:t>
      </w:r>
    </w:p>
    <w:tbl>
      <w:tblPr>
        <w:tblStyle w:val="afe"/>
        <w:tblpPr w:leftFromText="180" w:rightFromText="180" w:vertAnchor="text" w:horzAnchor="margin" w:tblpY="1213"/>
        <w:tblW w:w="0" w:type="auto"/>
        <w:tblLook w:val="04A0" w:firstRow="1" w:lastRow="0" w:firstColumn="1" w:lastColumn="0" w:noHBand="0" w:noVBand="1"/>
      </w:tblPr>
      <w:tblGrid>
        <w:gridCol w:w="2802"/>
        <w:gridCol w:w="708"/>
        <w:gridCol w:w="709"/>
        <w:gridCol w:w="851"/>
        <w:gridCol w:w="850"/>
        <w:gridCol w:w="851"/>
        <w:gridCol w:w="1134"/>
        <w:gridCol w:w="1134"/>
        <w:gridCol w:w="992"/>
        <w:gridCol w:w="992"/>
        <w:gridCol w:w="992"/>
        <w:gridCol w:w="1134"/>
        <w:gridCol w:w="1134"/>
      </w:tblGrid>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АДС,в т.ч</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 xml:space="preserve">Бюджетные организации </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Прочие организации</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Промышленные строения</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42054D" w:rsidP="0042054D">
            <w:pPr>
              <w:rPr>
                <w:rFonts w:ascii="Times New Roman" w:hAnsi="Times New Roman"/>
                <w:sz w:val="18"/>
                <w:szCs w:val="18"/>
                <w:lang w:val="ru-RU" w:eastAsia="ru-RU"/>
              </w:rPr>
            </w:pPr>
            <w:r>
              <w:rPr>
                <w:rFonts w:ascii="Times New Roman" w:hAnsi="Times New Roman"/>
                <w:sz w:val="18"/>
                <w:szCs w:val="18"/>
                <w:lang w:val="ru-RU" w:eastAsia="ru-RU"/>
              </w:rPr>
              <w:t>0,00</w:t>
            </w:r>
            <w:r w:rsidR="007C5C1E" w:rsidRPr="007C5C1E">
              <w:rPr>
                <w:rFonts w:ascii="Times New Roman" w:hAnsi="Times New Roman"/>
                <w:sz w:val="18"/>
                <w:szCs w:val="18"/>
                <w:lang w:val="ru-RU" w:eastAsia="ru-RU"/>
              </w:rPr>
              <w:t>0</w:t>
            </w:r>
          </w:p>
        </w:tc>
        <w:tc>
          <w:tcPr>
            <w:tcW w:w="1134" w:type="dxa"/>
          </w:tcPr>
          <w:p w:rsidR="007C5C1E" w:rsidRPr="007C5C1E" w:rsidRDefault="007C5C1E" w:rsidP="007C5C1E">
            <w:pPr>
              <w:ind w:firstLine="284"/>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0,002</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Всего по  п.ж.д.129 км, в т.ч.</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0,002</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0,005</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Жилые строения, в т.ч.</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0,002</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Многоквартирные  жилые дома</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0,002</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ИЖС</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0,002</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АДС, в т.ч.</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Бюджетные организации</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Прочие организации</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Промышленные организации</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Всего по Октябрьскому СП, в т.ч.</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7,194</w:t>
            </w:r>
          </w:p>
        </w:tc>
        <w:tc>
          <w:tcPr>
            <w:tcW w:w="709"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1,834</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9,028</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7,314</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1,854</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9,168</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7,544</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1,854</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9,398</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7,774</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1,854</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9,631</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Жилые строения, в т.ч.</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5,490</w:t>
            </w:r>
          </w:p>
        </w:tc>
        <w:tc>
          <w:tcPr>
            <w:tcW w:w="709"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6,752</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5,530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6,792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5,760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7,022</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5,990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7,252</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Многоквартирные  жилые дома</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4,146</w:t>
            </w:r>
          </w:p>
        </w:tc>
        <w:tc>
          <w:tcPr>
            <w:tcW w:w="709"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5,408</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4,146</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5,408</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4,146</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5,408</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4,146</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5,408</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ИЖС</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1,344</w:t>
            </w:r>
          </w:p>
        </w:tc>
        <w:tc>
          <w:tcPr>
            <w:tcW w:w="709"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1,344</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1,384</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1,384</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1,614</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1,614</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1,844</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1,844</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АДС, в т.ч.</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w:t>
            </w:r>
            <w:r w:rsidR="0042054D">
              <w:rPr>
                <w:rFonts w:ascii="Times New Roman" w:hAnsi="Times New Roman"/>
                <w:sz w:val="18"/>
                <w:szCs w:val="18"/>
                <w:lang w:val="ru-RU" w:eastAsia="ru-RU"/>
              </w:rPr>
              <w:t>,</w:t>
            </w:r>
            <w:r w:rsidRPr="007C5C1E">
              <w:rPr>
                <w:rFonts w:ascii="Times New Roman" w:hAnsi="Times New Roman"/>
                <w:sz w:val="18"/>
                <w:szCs w:val="18"/>
                <w:lang w:val="ru-RU" w:eastAsia="ru-RU"/>
              </w:rPr>
              <w:t>704</w:t>
            </w:r>
          </w:p>
        </w:tc>
        <w:tc>
          <w:tcPr>
            <w:tcW w:w="709"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0,572</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2,276</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1,74</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0,592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2,376</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1,784</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0,592</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2,376</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1,784</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0,592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2,376</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Бюджетные организации</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0,861</w:t>
            </w:r>
          </w:p>
        </w:tc>
        <w:tc>
          <w:tcPr>
            <w:tcW w:w="709"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0,123</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0,984</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0,941</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0,143</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1,084</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0,941</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0,143</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1,084</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0,941</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0,143</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1,084</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Прочие организации</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0,843</w:t>
            </w:r>
          </w:p>
        </w:tc>
        <w:tc>
          <w:tcPr>
            <w:tcW w:w="709"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0,449</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1,292</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0,843</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0,449</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1,292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0,843</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0,449</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1,292</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0,843</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0,449</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1,292</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Промышленные строения</w:t>
            </w:r>
          </w:p>
        </w:tc>
        <w:tc>
          <w:tcPr>
            <w:tcW w:w="708"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bl>
    <w:p w:rsidR="006B0DEA" w:rsidRDefault="006B0DEA" w:rsidP="0065326D"/>
    <w:p w:rsidR="004E3E65" w:rsidRDefault="004E3E65" w:rsidP="0065326D">
      <w:pPr>
        <w:ind w:firstLine="284"/>
        <w:rPr>
          <w:rFonts w:ascii="Times New Roman" w:hAnsi="Times New Roman"/>
          <w:b/>
          <w:lang w:eastAsia="ru-RU"/>
        </w:rPr>
      </w:pPr>
    </w:p>
    <w:p w:rsidR="004E3E65" w:rsidRPr="004E3E65" w:rsidRDefault="004E3E65" w:rsidP="004E3E65">
      <w:pPr>
        <w:rPr>
          <w:rFonts w:ascii="Times New Roman" w:hAnsi="Times New Roman"/>
          <w:lang w:eastAsia="ru-RU"/>
        </w:rPr>
      </w:pPr>
    </w:p>
    <w:p w:rsidR="004E3E65" w:rsidRPr="004E3E65" w:rsidRDefault="004E3E65" w:rsidP="004E3E65">
      <w:pPr>
        <w:rPr>
          <w:rFonts w:ascii="Times New Roman" w:hAnsi="Times New Roman"/>
          <w:lang w:eastAsia="ru-RU"/>
        </w:rPr>
      </w:pPr>
    </w:p>
    <w:p w:rsidR="004E3E65" w:rsidRPr="004E3E65" w:rsidRDefault="004E3E65" w:rsidP="004E3E65">
      <w:pPr>
        <w:rPr>
          <w:rFonts w:ascii="Times New Roman" w:hAnsi="Times New Roman"/>
          <w:lang w:eastAsia="ru-RU"/>
        </w:rPr>
      </w:pPr>
    </w:p>
    <w:p w:rsidR="004E3E65" w:rsidRPr="004E3E65" w:rsidRDefault="004E3E65" w:rsidP="004E3E65">
      <w:pPr>
        <w:rPr>
          <w:rFonts w:ascii="Times New Roman" w:hAnsi="Times New Roman"/>
          <w:lang w:eastAsia="ru-RU"/>
        </w:rPr>
      </w:pPr>
    </w:p>
    <w:p w:rsidR="004E3E65" w:rsidRPr="004E3E65" w:rsidRDefault="004E3E65" w:rsidP="004E3E65">
      <w:pPr>
        <w:rPr>
          <w:rFonts w:ascii="Times New Roman" w:hAnsi="Times New Roman"/>
          <w:lang w:eastAsia="ru-RU"/>
        </w:rPr>
      </w:pPr>
    </w:p>
    <w:p w:rsidR="004E3E65" w:rsidRPr="004E3E65" w:rsidRDefault="004E3E65" w:rsidP="004E3E65">
      <w:pPr>
        <w:rPr>
          <w:rFonts w:ascii="Times New Roman" w:hAnsi="Times New Roman"/>
          <w:lang w:eastAsia="ru-RU"/>
        </w:rPr>
      </w:pPr>
    </w:p>
    <w:p w:rsidR="004E3E65" w:rsidRPr="004E3E65" w:rsidRDefault="004E3E65" w:rsidP="004E3E65">
      <w:pPr>
        <w:rPr>
          <w:rFonts w:ascii="Times New Roman" w:hAnsi="Times New Roman"/>
          <w:lang w:eastAsia="ru-RU"/>
        </w:rPr>
      </w:pPr>
    </w:p>
    <w:p w:rsidR="004E3E65" w:rsidRDefault="004E3E65" w:rsidP="004E3E65">
      <w:pPr>
        <w:tabs>
          <w:tab w:val="left" w:pos="3345"/>
        </w:tabs>
        <w:rPr>
          <w:rFonts w:ascii="Times New Roman" w:hAnsi="Times New Roman"/>
          <w:lang w:eastAsia="ru-RU"/>
        </w:rPr>
        <w:sectPr w:rsidR="004E3E65" w:rsidSect="0065326D">
          <w:pgSz w:w="16838" w:h="11906" w:orient="landscape"/>
          <w:pgMar w:top="1560" w:right="1134" w:bottom="850" w:left="1418" w:header="708" w:footer="708" w:gutter="0"/>
          <w:cols w:space="708"/>
          <w:docGrid w:linePitch="360"/>
        </w:sectPr>
      </w:pPr>
      <w:r>
        <w:rPr>
          <w:rFonts w:ascii="Times New Roman" w:hAnsi="Times New Roman"/>
          <w:lang w:eastAsia="ru-RU"/>
        </w:rPr>
        <w:tab/>
      </w:r>
    </w:p>
    <w:p w:rsidR="006B0DEA" w:rsidRPr="0065326D" w:rsidRDefault="006B0DEA" w:rsidP="0065326D">
      <w:pPr>
        <w:ind w:left="550" w:hanging="550"/>
        <w:rPr>
          <w:rFonts w:ascii="Times New Roman" w:hAnsi="Times New Roman"/>
          <w:b/>
          <w:sz w:val="24"/>
          <w:szCs w:val="24"/>
          <w:lang w:val="ru-RU"/>
        </w:rPr>
      </w:pPr>
      <w:r w:rsidRPr="0065326D">
        <w:rPr>
          <w:rFonts w:ascii="Times New Roman" w:hAnsi="Times New Roman"/>
          <w:b/>
          <w:sz w:val="24"/>
          <w:szCs w:val="24"/>
          <w:lang w:val="ru-RU"/>
        </w:rPr>
        <w:lastRenderedPageBreak/>
        <w:t xml:space="preserve">2.5. Прогноз перспективного потребления тепловой энергии отдельными категориями потребителей, в том числе социально значимыми, для которых устанавливаются льготные тарифы на тепловую энергию </w:t>
      </w:r>
    </w:p>
    <w:p w:rsidR="006B0DEA" w:rsidRPr="0065326D" w:rsidRDefault="006B0DEA" w:rsidP="0065326D">
      <w:pPr>
        <w:rPr>
          <w:rFonts w:ascii="Times New Roman" w:hAnsi="Times New Roman"/>
          <w:b/>
          <w:sz w:val="24"/>
          <w:szCs w:val="24"/>
          <w:lang w:val="ru-RU"/>
        </w:rPr>
      </w:pPr>
    </w:p>
    <w:p w:rsidR="006B0DEA" w:rsidRPr="005E309A" w:rsidRDefault="006B0DEA" w:rsidP="0065326D">
      <w:pPr>
        <w:pStyle w:val="ConsPlusNormal"/>
        <w:ind w:firstLine="540"/>
        <w:jc w:val="both"/>
        <w:rPr>
          <w:rFonts w:ascii="Times New Roman" w:hAnsi="Times New Roman" w:cs="Times New Roman"/>
          <w:sz w:val="24"/>
          <w:szCs w:val="24"/>
        </w:rPr>
      </w:pPr>
      <w:r w:rsidRPr="005E309A">
        <w:rPr>
          <w:rFonts w:ascii="Times New Roman" w:hAnsi="Times New Roman" w:cs="Times New Roman"/>
          <w:sz w:val="24"/>
          <w:szCs w:val="24"/>
        </w:rPr>
        <w:t>Согласно ст. 10 Федерального закона от 27.07.2010 г. № 190-ФЗ «О теплоснабжении» наряду со льготами, установленными федеральными законами в отношении физических лиц, льготные тарифы на тепловую энергию (мощность), теплоноситель устанавливаются при наличии соответствующего закона субъекта Российской Федерации. Законом субъекта Российской Федерации устанавливаются лица, имеющие право на льготы, основания для предоставления льгот и порядок компенсации выпадающих доходов теплоснабжающих организаций. 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w:t>
      </w:r>
    </w:p>
    <w:p w:rsidR="006B0DEA" w:rsidRPr="005E309A" w:rsidRDefault="006B0DEA" w:rsidP="0065326D">
      <w:pPr>
        <w:pStyle w:val="ConsPlusNormal"/>
        <w:ind w:firstLine="540"/>
        <w:jc w:val="both"/>
        <w:rPr>
          <w:rFonts w:ascii="Times New Roman" w:hAnsi="Times New Roman" w:cs="Times New Roman"/>
          <w:sz w:val="24"/>
          <w:szCs w:val="24"/>
        </w:rPr>
      </w:pPr>
      <w:r w:rsidRPr="005E309A">
        <w:rPr>
          <w:rFonts w:ascii="Times New Roman" w:hAnsi="Times New Roman" w:cs="Times New Roman"/>
          <w:sz w:val="24"/>
          <w:szCs w:val="24"/>
        </w:rPr>
        <w:t>Перечень социально-значимых категорий потребителей приведен в п. 95 Постановления Правительства РФ от 8.08.2012 № 808 «Об организации теплоснабжения в РФ и о внесении изменений в некоторые акты Правительства РФ». Согласно документу, к социально значимым категориям потребителей (объектам потребителей) относятся:</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органы государственной власти;</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медицинские учреждения;</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учебные заведения начального и среднего образования;</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учреждения социального обеспечения;</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метрополитен;</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воинские части Министерства обороны Российской Федерации, Министерства внутренних дел Российской Федерации, Федеральной службы безопасности, Министерства Российской Федерации по делам гражданской обороны, чрезвычайным ситуациям и ликвидации последствий стихийных бедствий, Федеральной службы охраны Российской Федерации;</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исправительно-трудовые учреждения, следственные изоляторы, тюрьмы;</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федеральные ядерные центры и объекты, работающие с ядерным топливом и материалами;</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объекты по производству взрывчатых веществ и боеприпасов, выполняющие государственный оборонный заказ, с непрерывным технологическим процессом, требующим поставок тепловой энергии;</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животноводческие и птицеводческие хозяйства, теплицы;</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объекты вентиляции, водоотлива и основные подъемные устройства угольных и горнорудных организаций;</w:t>
      </w:r>
    </w:p>
    <w:p w:rsidR="006B0DE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объекты систем диспетчерского управления железнодорожного, водного и воздушного транспорта.</w:t>
      </w:r>
    </w:p>
    <w:p w:rsidR="006B0DEA" w:rsidRDefault="006B0DEA" w:rsidP="0065326D">
      <w:pPr>
        <w:pStyle w:val="ConsPlusNormal"/>
        <w:jc w:val="both"/>
      </w:pPr>
      <w:r>
        <w:rPr>
          <w:rFonts w:ascii="Times New Roman" w:hAnsi="Times New Roman" w:cs="Times New Roman"/>
          <w:sz w:val="24"/>
          <w:szCs w:val="24"/>
        </w:rPr>
        <w:tab/>
        <w:t>В расчетный период проектирования схемы теплоснабжения Октябрьского СП ввод социально значимых объектов не планируется.</w:t>
      </w:r>
    </w:p>
    <w:p w:rsidR="006B0DEA" w:rsidRPr="0065326D" w:rsidRDefault="006B0DEA" w:rsidP="0065326D">
      <w:pPr>
        <w:rPr>
          <w:rFonts w:ascii="Times New Roman" w:hAnsi="Times New Roman"/>
          <w:sz w:val="24"/>
          <w:szCs w:val="24"/>
          <w:lang w:val="ru-RU"/>
        </w:rPr>
      </w:pPr>
    </w:p>
    <w:p w:rsidR="006B0DEA" w:rsidRPr="0065326D" w:rsidRDefault="006B0DEA" w:rsidP="0065326D">
      <w:pPr>
        <w:rPr>
          <w:rFonts w:ascii="Times New Roman" w:hAnsi="Times New Roman"/>
          <w:sz w:val="24"/>
          <w:szCs w:val="24"/>
          <w:lang w:val="ru-RU"/>
        </w:rPr>
        <w:sectPr w:rsidR="006B0DEA" w:rsidRPr="0065326D" w:rsidSect="0065326D">
          <w:pgSz w:w="11906" w:h="16838"/>
          <w:pgMar w:top="1134" w:right="850" w:bottom="1134" w:left="1560" w:header="708" w:footer="708" w:gutter="0"/>
          <w:cols w:space="708"/>
          <w:docGrid w:linePitch="360"/>
        </w:sectPr>
      </w:pPr>
    </w:p>
    <w:p w:rsidR="006B0DEA" w:rsidRPr="0065326D" w:rsidRDefault="006B0DEA" w:rsidP="0065326D">
      <w:pPr>
        <w:rPr>
          <w:rFonts w:ascii="Times New Roman" w:hAnsi="Times New Roman"/>
          <w:b/>
          <w:color w:val="000000"/>
          <w:sz w:val="24"/>
          <w:szCs w:val="24"/>
          <w:lang w:val="ru-RU" w:eastAsia="ru-RU"/>
        </w:rPr>
      </w:pPr>
      <w:r w:rsidRPr="0065326D">
        <w:rPr>
          <w:rFonts w:ascii="Times New Roman" w:hAnsi="Times New Roman"/>
          <w:b/>
          <w:color w:val="000000"/>
          <w:sz w:val="24"/>
          <w:szCs w:val="24"/>
          <w:lang w:val="ru-RU" w:eastAsia="ru-RU"/>
        </w:rPr>
        <w:lastRenderedPageBreak/>
        <w:t xml:space="preserve">Таблица 2.5.1. Прогноз теплопотребления нарастающим итогом </w:t>
      </w:r>
      <w:r>
        <w:rPr>
          <w:rFonts w:ascii="Times New Roman" w:hAnsi="Times New Roman"/>
          <w:b/>
          <w:color w:val="000000"/>
          <w:sz w:val="24"/>
          <w:szCs w:val="24"/>
          <w:lang w:val="ru-RU" w:eastAsia="ru-RU"/>
        </w:rPr>
        <w:t>поОктябрьскому СП,</w:t>
      </w:r>
      <w:r w:rsidR="00097AD8">
        <w:rPr>
          <w:rFonts w:ascii="Times New Roman" w:hAnsi="Times New Roman"/>
          <w:b/>
          <w:color w:val="000000"/>
          <w:sz w:val="24"/>
          <w:szCs w:val="24"/>
          <w:lang w:val="ru-RU" w:eastAsia="ru-RU"/>
        </w:rPr>
        <w:t>Гкал (20</w:t>
      </w:r>
      <w:r w:rsidR="004E3E65">
        <w:rPr>
          <w:rFonts w:ascii="Times New Roman" w:hAnsi="Times New Roman"/>
          <w:b/>
          <w:color w:val="000000"/>
          <w:sz w:val="24"/>
          <w:szCs w:val="24"/>
          <w:lang w:val="ru-RU" w:eastAsia="ru-RU"/>
        </w:rPr>
        <w:t>19</w:t>
      </w:r>
      <w:r w:rsidRPr="0065326D">
        <w:rPr>
          <w:rFonts w:ascii="Times New Roman" w:hAnsi="Times New Roman"/>
          <w:b/>
          <w:color w:val="000000"/>
          <w:sz w:val="24"/>
          <w:szCs w:val="24"/>
          <w:lang w:val="ru-RU" w:eastAsia="ru-RU"/>
        </w:rPr>
        <w:t>-2029г.г.)</w:t>
      </w:r>
    </w:p>
    <w:tbl>
      <w:tblPr>
        <w:tblW w:w="14354" w:type="dxa"/>
        <w:tblInd w:w="108" w:type="dxa"/>
        <w:tblLook w:val="00A0" w:firstRow="1" w:lastRow="0" w:firstColumn="1" w:lastColumn="0" w:noHBand="0" w:noVBand="0"/>
      </w:tblPr>
      <w:tblGrid>
        <w:gridCol w:w="3160"/>
        <w:gridCol w:w="716"/>
        <w:gridCol w:w="680"/>
        <w:gridCol w:w="758"/>
        <w:gridCol w:w="758"/>
        <w:gridCol w:w="626"/>
        <w:gridCol w:w="758"/>
        <w:gridCol w:w="758"/>
        <w:gridCol w:w="626"/>
        <w:gridCol w:w="758"/>
        <w:gridCol w:w="736"/>
        <w:gridCol w:w="716"/>
        <w:gridCol w:w="736"/>
        <w:gridCol w:w="796"/>
        <w:gridCol w:w="796"/>
        <w:gridCol w:w="976"/>
      </w:tblGrid>
      <w:tr w:rsidR="006B0DEA" w:rsidRPr="006B14D2" w:rsidTr="006B14D2">
        <w:trPr>
          <w:trHeight w:val="288"/>
        </w:trPr>
        <w:tc>
          <w:tcPr>
            <w:tcW w:w="3160" w:type="dxa"/>
            <w:vMerge w:val="restart"/>
            <w:tcBorders>
              <w:top w:val="single" w:sz="4" w:space="0" w:color="auto"/>
              <w:left w:val="single" w:sz="4" w:space="0" w:color="auto"/>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Группы потребителей</w:t>
            </w:r>
          </w:p>
        </w:tc>
        <w:tc>
          <w:tcPr>
            <w:tcW w:w="2154" w:type="dxa"/>
            <w:gridSpan w:val="3"/>
            <w:tcBorders>
              <w:top w:val="single" w:sz="4" w:space="0" w:color="auto"/>
              <w:left w:val="nil"/>
              <w:bottom w:val="single" w:sz="4" w:space="0" w:color="auto"/>
              <w:right w:val="single" w:sz="4" w:space="0" w:color="auto"/>
            </w:tcBorders>
            <w:noWrap/>
            <w:vAlign w:val="center"/>
          </w:tcPr>
          <w:p w:rsidR="006B0DEA" w:rsidRPr="006B14D2" w:rsidRDefault="00097AD8"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2019</w:t>
            </w:r>
          </w:p>
        </w:tc>
        <w:tc>
          <w:tcPr>
            <w:tcW w:w="2142" w:type="dxa"/>
            <w:gridSpan w:val="3"/>
            <w:tcBorders>
              <w:top w:val="single" w:sz="4" w:space="0" w:color="auto"/>
              <w:left w:val="nil"/>
              <w:bottom w:val="single" w:sz="4" w:space="0" w:color="auto"/>
              <w:right w:val="single" w:sz="4" w:space="0" w:color="auto"/>
            </w:tcBorders>
            <w:noWrap/>
            <w:vAlign w:val="center"/>
          </w:tcPr>
          <w:p w:rsidR="006B0DEA" w:rsidRPr="006B14D2" w:rsidRDefault="00097AD8"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2020</w:t>
            </w:r>
          </w:p>
        </w:tc>
        <w:tc>
          <w:tcPr>
            <w:tcW w:w="2142" w:type="dxa"/>
            <w:gridSpan w:val="3"/>
            <w:tcBorders>
              <w:top w:val="single" w:sz="4" w:space="0" w:color="auto"/>
              <w:left w:val="nil"/>
              <w:bottom w:val="single" w:sz="4" w:space="0" w:color="auto"/>
              <w:right w:val="single" w:sz="4" w:space="0" w:color="auto"/>
            </w:tcBorders>
            <w:noWrap/>
            <w:vAlign w:val="center"/>
          </w:tcPr>
          <w:p w:rsidR="006B0DEA" w:rsidRPr="006B14D2" w:rsidRDefault="00097AD8"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2021</w:t>
            </w:r>
          </w:p>
        </w:tc>
        <w:tc>
          <w:tcPr>
            <w:tcW w:w="2188" w:type="dxa"/>
            <w:gridSpan w:val="3"/>
            <w:tcBorders>
              <w:top w:val="single" w:sz="4" w:space="0" w:color="auto"/>
              <w:left w:val="nil"/>
              <w:bottom w:val="single" w:sz="4" w:space="0" w:color="auto"/>
              <w:right w:val="single" w:sz="4" w:space="0" w:color="auto"/>
            </w:tcBorders>
            <w:noWrap/>
            <w:vAlign w:val="center"/>
          </w:tcPr>
          <w:p w:rsidR="006B0DEA" w:rsidRPr="006B14D2" w:rsidRDefault="00097AD8"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2022-2024</w:t>
            </w:r>
          </w:p>
        </w:tc>
        <w:tc>
          <w:tcPr>
            <w:tcW w:w="2568" w:type="dxa"/>
            <w:gridSpan w:val="3"/>
            <w:tcBorders>
              <w:top w:val="single" w:sz="4" w:space="0" w:color="auto"/>
              <w:left w:val="nil"/>
              <w:bottom w:val="single" w:sz="4" w:space="0" w:color="auto"/>
              <w:right w:val="single" w:sz="4" w:space="0" w:color="auto"/>
            </w:tcBorders>
            <w:noWrap/>
            <w:vAlign w:val="center"/>
          </w:tcPr>
          <w:p w:rsidR="006B0DEA" w:rsidRPr="006B14D2" w:rsidRDefault="00097AD8"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2025-2029</w:t>
            </w:r>
          </w:p>
        </w:tc>
      </w:tr>
      <w:tr w:rsidR="006B0DEA" w:rsidRPr="006B14D2" w:rsidTr="006B14D2">
        <w:trPr>
          <w:trHeight w:val="288"/>
        </w:trPr>
        <w:tc>
          <w:tcPr>
            <w:tcW w:w="3160" w:type="dxa"/>
            <w:vMerge/>
            <w:tcBorders>
              <w:top w:val="single" w:sz="4" w:space="0" w:color="auto"/>
              <w:left w:val="single" w:sz="4" w:space="0" w:color="auto"/>
              <w:bottom w:val="single" w:sz="4" w:space="0" w:color="auto"/>
              <w:right w:val="single" w:sz="4" w:space="0" w:color="auto"/>
            </w:tcBorders>
            <w:vAlign w:val="center"/>
          </w:tcPr>
          <w:p w:rsidR="006B0DEA" w:rsidRPr="006B14D2" w:rsidRDefault="006B0DEA" w:rsidP="006B14D2">
            <w:pPr>
              <w:widowControl/>
              <w:rPr>
                <w:rFonts w:ascii="Times New Roman" w:hAnsi="Times New Roman"/>
                <w:color w:val="000000"/>
                <w:sz w:val="20"/>
                <w:szCs w:val="20"/>
                <w:lang w:val="ru-RU" w:eastAsia="ru-RU"/>
              </w:rPr>
            </w:pP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680"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58"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w:t>
            </w:r>
          </w:p>
        </w:tc>
        <w:tc>
          <w:tcPr>
            <w:tcW w:w="758"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w:t>
            </w:r>
          </w:p>
        </w:tc>
        <w:tc>
          <w:tcPr>
            <w:tcW w:w="62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w:t>
            </w:r>
          </w:p>
        </w:tc>
        <w:tc>
          <w:tcPr>
            <w:tcW w:w="758"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w:t>
            </w:r>
          </w:p>
        </w:tc>
        <w:tc>
          <w:tcPr>
            <w:tcW w:w="758"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w:t>
            </w:r>
          </w:p>
        </w:tc>
        <w:tc>
          <w:tcPr>
            <w:tcW w:w="62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w:t>
            </w:r>
          </w:p>
        </w:tc>
        <w:tc>
          <w:tcPr>
            <w:tcW w:w="758"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10</w:t>
            </w:r>
          </w:p>
        </w:tc>
        <w:tc>
          <w:tcPr>
            <w:tcW w:w="73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w:t>
            </w:r>
          </w:p>
        </w:tc>
        <w:tc>
          <w:tcPr>
            <w:tcW w:w="73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13</w:t>
            </w:r>
          </w:p>
        </w:tc>
        <w:tc>
          <w:tcPr>
            <w:tcW w:w="79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14</w:t>
            </w:r>
          </w:p>
        </w:tc>
        <w:tc>
          <w:tcPr>
            <w:tcW w:w="79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15</w:t>
            </w:r>
          </w:p>
        </w:tc>
        <w:tc>
          <w:tcPr>
            <w:tcW w:w="97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с. Октябрьское,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22980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28484</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23071</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28575</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23162</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28666</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23253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28757</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23632</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5516</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29147</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17387</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19128</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17478</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19219</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17569</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19310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17660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19401</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17751</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19492</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6210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6210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6301</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6301</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6392</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6392</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6483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6483</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6574</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6574</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АДС,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5880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3775</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9655</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2327</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259</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2586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д. Николаевка,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АДС,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д. Ущерб,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АДС,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bl>
    <w:p w:rsidR="009A70EF" w:rsidRDefault="009A70EF" w:rsidP="0065326D">
      <w:pPr>
        <w:rPr>
          <w:rFonts w:ascii="Times New Roman" w:hAnsi="Times New Roman"/>
          <w:b/>
          <w:color w:val="000000"/>
          <w:sz w:val="24"/>
          <w:szCs w:val="24"/>
          <w:lang w:val="ru-RU" w:eastAsia="ru-RU"/>
        </w:rPr>
        <w:sectPr w:rsidR="009A70EF" w:rsidSect="0065326D">
          <w:pgSz w:w="16838" w:h="11906" w:orient="landscape"/>
          <w:pgMar w:top="1560" w:right="1134" w:bottom="850" w:left="1843" w:header="708" w:footer="708" w:gutter="0"/>
          <w:cols w:space="708"/>
          <w:docGrid w:linePitch="360"/>
        </w:sectPr>
      </w:pPr>
    </w:p>
    <w:p w:rsidR="00741BC1" w:rsidRDefault="00741BC1" w:rsidP="0065326D">
      <w:pPr>
        <w:rPr>
          <w:rFonts w:ascii="Times New Roman" w:hAnsi="Times New Roman"/>
          <w:b/>
          <w:color w:val="000000"/>
          <w:sz w:val="24"/>
          <w:szCs w:val="24"/>
          <w:lang w:val="ru-RU" w:eastAsia="ru-RU"/>
        </w:rPr>
      </w:pPr>
    </w:p>
    <w:p w:rsidR="00741BC1" w:rsidRDefault="00741BC1" w:rsidP="0065326D">
      <w:pPr>
        <w:rPr>
          <w:rFonts w:ascii="Times New Roman" w:hAnsi="Times New Roman"/>
          <w:b/>
          <w:color w:val="000000"/>
          <w:sz w:val="24"/>
          <w:szCs w:val="24"/>
          <w:lang w:val="ru-RU" w:eastAsia="ru-RU"/>
        </w:rPr>
      </w:pPr>
    </w:p>
    <w:p w:rsidR="006B0DEA" w:rsidRDefault="006B0DEA" w:rsidP="0065326D">
      <w:pPr>
        <w:rPr>
          <w:rFonts w:ascii="Times New Roman" w:hAnsi="Times New Roman"/>
          <w:b/>
          <w:color w:val="000000"/>
          <w:sz w:val="24"/>
          <w:szCs w:val="24"/>
          <w:lang w:val="ru-RU" w:eastAsia="ru-RU"/>
        </w:rPr>
      </w:pPr>
      <w:r>
        <w:rPr>
          <w:rFonts w:ascii="Times New Roman" w:hAnsi="Times New Roman"/>
          <w:b/>
          <w:color w:val="000000"/>
          <w:sz w:val="24"/>
          <w:szCs w:val="24"/>
          <w:lang w:val="ru-RU" w:eastAsia="ru-RU"/>
        </w:rPr>
        <w:t>Продолжение т</w:t>
      </w:r>
      <w:r w:rsidRPr="0065326D">
        <w:rPr>
          <w:rFonts w:ascii="Times New Roman" w:hAnsi="Times New Roman"/>
          <w:b/>
          <w:color w:val="000000"/>
          <w:sz w:val="24"/>
          <w:szCs w:val="24"/>
          <w:lang w:val="ru-RU" w:eastAsia="ru-RU"/>
        </w:rPr>
        <w:t>аблиц</w:t>
      </w:r>
      <w:r>
        <w:rPr>
          <w:rFonts w:ascii="Times New Roman" w:hAnsi="Times New Roman"/>
          <w:b/>
          <w:color w:val="000000"/>
          <w:sz w:val="24"/>
          <w:szCs w:val="24"/>
          <w:lang w:val="ru-RU" w:eastAsia="ru-RU"/>
        </w:rPr>
        <w:t>ы</w:t>
      </w:r>
      <w:r w:rsidRPr="0065326D">
        <w:rPr>
          <w:rFonts w:ascii="Times New Roman" w:hAnsi="Times New Roman"/>
          <w:b/>
          <w:color w:val="000000"/>
          <w:sz w:val="24"/>
          <w:szCs w:val="24"/>
          <w:lang w:val="ru-RU" w:eastAsia="ru-RU"/>
        </w:rPr>
        <w:t xml:space="preserve"> 2.5.1.</w:t>
      </w:r>
    </w:p>
    <w:p w:rsidR="006B0DEA" w:rsidRDefault="006B0DEA" w:rsidP="0065326D">
      <w:pPr>
        <w:rPr>
          <w:rFonts w:ascii="Times New Roman" w:hAnsi="Times New Roman"/>
          <w:sz w:val="24"/>
          <w:szCs w:val="24"/>
          <w:lang w:val="ru-RU"/>
        </w:rPr>
      </w:pPr>
    </w:p>
    <w:tbl>
      <w:tblPr>
        <w:tblW w:w="14367" w:type="dxa"/>
        <w:tblInd w:w="103" w:type="dxa"/>
        <w:tblLook w:val="00A0" w:firstRow="1" w:lastRow="0" w:firstColumn="1" w:lastColumn="0" w:noHBand="0" w:noVBand="0"/>
      </w:tblPr>
      <w:tblGrid>
        <w:gridCol w:w="3160"/>
        <w:gridCol w:w="716"/>
        <w:gridCol w:w="680"/>
        <w:gridCol w:w="716"/>
        <w:gridCol w:w="740"/>
        <w:gridCol w:w="797"/>
        <w:gridCol w:w="716"/>
        <w:gridCol w:w="725"/>
        <w:gridCol w:w="703"/>
        <w:gridCol w:w="716"/>
        <w:gridCol w:w="736"/>
        <w:gridCol w:w="719"/>
        <w:gridCol w:w="723"/>
        <w:gridCol w:w="13"/>
        <w:gridCol w:w="767"/>
        <w:gridCol w:w="703"/>
        <w:gridCol w:w="1037"/>
      </w:tblGrid>
      <w:tr w:rsidR="006B0DEA" w:rsidRPr="006B14D2" w:rsidTr="006B14D2">
        <w:trPr>
          <w:trHeight w:val="288"/>
        </w:trPr>
        <w:tc>
          <w:tcPr>
            <w:tcW w:w="3160" w:type="dxa"/>
            <w:vMerge w:val="restart"/>
            <w:tcBorders>
              <w:top w:val="single" w:sz="4" w:space="0" w:color="auto"/>
              <w:left w:val="single" w:sz="4" w:space="0" w:color="auto"/>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Группы потребителей</w:t>
            </w:r>
          </w:p>
        </w:tc>
        <w:tc>
          <w:tcPr>
            <w:tcW w:w="2112" w:type="dxa"/>
            <w:gridSpan w:val="3"/>
            <w:tcBorders>
              <w:top w:val="single" w:sz="4" w:space="0" w:color="auto"/>
              <w:left w:val="nil"/>
              <w:bottom w:val="single" w:sz="4" w:space="0" w:color="auto"/>
              <w:right w:val="single" w:sz="4" w:space="0" w:color="auto"/>
            </w:tcBorders>
            <w:noWrap/>
            <w:vAlign w:val="center"/>
          </w:tcPr>
          <w:p w:rsidR="006B0DEA" w:rsidRPr="006B14D2" w:rsidRDefault="004E3E65"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2019</w:t>
            </w:r>
          </w:p>
        </w:tc>
        <w:tc>
          <w:tcPr>
            <w:tcW w:w="2253" w:type="dxa"/>
            <w:gridSpan w:val="3"/>
            <w:tcBorders>
              <w:top w:val="single" w:sz="4" w:space="0" w:color="auto"/>
              <w:left w:val="nil"/>
              <w:bottom w:val="single" w:sz="4" w:space="0" w:color="auto"/>
              <w:right w:val="single" w:sz="4" w:space="0" w:color="auto"/>
            </w:tcBorders>
            <w:noWrap/>
            <w:vAlign w:val="center"/>
          </w:tcPr>
          <w:p w:rsidR="006B0DEA" w:rsidRPr="006B14D2" w:rsidRDefault="004E3E65"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2020</w:t>
            </w:r>
          </w:p>
        </w:tc>
        <w:tc>
          <w:tcPr>
            <w:tcW w:w="2144" w:type="dxa"/>
            <w:gridSpan w:val="3"/>
            <w:tcBorders>
              <w:top w:val="single" w:sz="4" w:space="0" w:color="auto"/>
              <w:left w:val="nil"/>
              <w:bottom w:val="single" w:sz="4" w:space="0" w:color="auto"/>
              <w:right w:val="single" w:sz="4" w:space="0" w:color="auto"/>
            </w:tcBorders>
            <w:noWrap/>
            <w:vAlign w:val="center"/>
          </w:tcPr>
          <w:p w:rsidR="006B0DEA" w:rsidRPr="006B14D2" w:rsidRDefault="004E3E65"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2021</w:t>
            </w:r>
          </w:p>
        </w:tc>
        <w:tc>
          <w:tcPr>
            <w:tcW w:w="2191" w:type="dxa"/>
            <w:gridSpan w:val="4"/>
            <w:tcBorders>
              <w:top w:val="single" w:sz="4" w:space="0" w:color="auto"/>
              <w:left w:val="nil"/>
              <w:bottom w:val="single" w:sz="4" w:space="0" w:color="auto"/>
              <w:right w:val="single" w:sz="4" w:space="0" w:color="auto"/>
            </w:tcBorders>
            <w:noWrap/>
            <w:vAlign w:val="center"/>
          </w:tcPr>
          <w:p w:rsidR="006B0DEA" w:rsidRPr="006B14D2" w:rsidRDefault="004E3E65"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2022-2024</w:t>
            </w:r>
          </w:p>
        </w:tc>
        <w:tc>
          <w:tcPr>
            <w:tcW w:w="2507" w:type="dxa"/>
            <w:gridSpan w:val="3"/>
            <w:tcBorders>
              <w:top w:val="single" w:sz="4" w:space="0" w:color="auto"/>
              <w:left w:val="nil"/>
              <w:bottom w:val="single" w:sz="4" w:space="0" w:color="auto"/>
              <w:right w:val="single" w:sz="4" w:space="0" w:color="auto"/>
            </w:tcBorders>
            <w:noWrap/>
            <w:vAlign w:val="center"/>
          </w:tcPr>
          <w:p w:rsidR="006B0DEA" w:rsidRPr="006B14D2" w:rsidRDefault="004E3E65"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2025-2029</w:t>
            </w:r>
          </w:p>
        </w:tc>
      </w:tr>
      <w:tr w:rsidR="006B0DEA" w:rsidRPr="006B14D2" w:rsidTr="006B14D2">
        <w:trPr>
          <w:trHeight w:val="288"/>
        </w:trPr>
        <w:tc>
          <w:tcPr>
            <w:tcW w:w="3160" w:type="dxa"/>
            <w:vMerge/>
            <w:tcBorders>
              <w:top w:val="single" w:sz="4" w:space="0" w:color="auto"/>
              <w:left w:val="single" w:sz="4" w:space="0" w:color="auto"/>
              <w:bottom w:val="single" w:sz="4" w:space="0" w:color="auto"/>
              <w:right w:val="single" w:sz="4" w:space="0" w:color="auto"/>
            </w:tcBorders>
            <w:vAlign w:val="center"/>
          </w:tcPr>
          <w:p w:rsidR="006B0DEA" w:rsidRPr="006B14D2" w:rsidRDefault="006B0DEA" w:rsidP="006B14D2">
            <w:pPr>
              <w:widowControl/>
              <w:rPr>
                <w:rFonts w:ascii="Times New Roman" w:hAnsi="Times New Roman"/>
                <w:color w:val="000000"/>
                <w:sz w:val="20"/>
                <w:szCs w:val="20"/>
                <w:lang w:val="ru-RU" w:eastAsia="ru-RU"/>
              </w:rPr>
            </w:pP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36"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67"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680"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w:t>
            </w:r>
          </w:p>
        </w:tc>
        <w:tc>
          <w:tcPr>
            <w:tcW w:w="740"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w:t>
            </w:r>
          </w:p>
        </w:tc>
        <w:tc>
          <w:tcPr>
            <w:tcW w:w="797"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w:t>
            </w:r>
          </w:p>
        </w:tc>
        <w:tc>
          <w:tcPr>
            <w:tcW w:w="725"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w:t>
            </w:r>
          </w:p>
        </w:tc>
        <w:tc>
          <w:tcPr>
            <w:tcW w:w="703"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10</w:t>
            </w:r>
          </w:p>
        </w:tc>
        <w:tc>
          <w:tcPr>
            <w:tcW w:w="73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w:t>
            </w:r>
          </w:p>
        </w:tc>
        <w:tc>
          <w:tcPr>
            <w:tcW w:w="719"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w:t>
            </w:r>
          </w:p>
        </w:tc>
        <w:tc>
          <w:tcPr>
            <w:tcW w:w="736" w:type="dxa"/>
            <w:gridSpan w:val="2"/>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13</w:t>
            </w:r>
          </w:p>
        </w:tc>
        <w:tc>
          <w:tcPr>
            <w:tcW w:w="767"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14</w:t>
            </w:r>
          </w:p>
        </w:tc>
        <w:tc>
          <w:tcPr>
            <w:tcW w:w="703"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15</w:t>
            </w:r>
          </w:p>
        </w:tc>
        <w:tc>
          <w:tcPr>
            <w:tcW w:w="1037"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16</w:t>
            </w:r>
          </w:p>
        </w:tc>
      </w:tr>
      <w:tr w:rsidR="006B0DEA" w:rsidRPr="006B14D2" w:rsidTr="006B14D2">
        <w:trPr>
          <w:trHeight w:val="288"/>
        </w:trPr>
        <w:tc>
          <w:tcPr>
            <w:tcW w:w="3160" w:type="dxa"/>
            <w:tcBorders>
              <w:top w:val="single" w:sz="4" w:space="0" w:color="auto"/>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п. ж.д.129 км, в т.ч.</w:t>
            </w:r>
          </w:p>
        </w:tc>
        <w:tc>
          <w:tcPr>
            <w:tcW w:w="71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680"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40"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97"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25"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3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19"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80" w:type="dxa"/>
            <w:gridSpan w:val="2"/>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АДС,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Октябрьскому СП</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23406</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28909</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23515</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29019</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23625</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29128</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23734</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29237</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24131</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5516</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29646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17813</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19554</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17922</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19663</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18032</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19772</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18141</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19881</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18250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19991</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6636</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6636</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6745</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6745</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6855</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6855</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6964</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6964</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7073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7073</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АДС,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5880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3775</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9655</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2327</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259</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2586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bl>
    <w:p w:rsidR="006B0DEA" w:rsidRDefault="006B0DEA" w:rsidP="0065326D">
      <w:pPr>
        <w:rPr>
          <w:rFonts w:ascii="Times New Roman" w:hAnsi="Times New Roman"/>
          <w:sz w:val="24"/>
          <w:szCs w:val="24"/>
          <w:lang w:val="ru-RU"/>
        </w:rPr>
      </w:pPr>
    </w:p>
    <w:p w:rsidR="006B0DEA" w:rsidRPr="0065326D" w:rsidRDefault="006B0DEA" w:rsidP="0065326D">
      <w:pPr>
        <w:rPr>
          <w:rFonts w:ascii="Times New Roman" w:hAnsi="Times New Roman"/>
          <w:sz w:val="24"/>
          <w:szCs w:val="24"/>
          <w:lang w:val="ru-RU"/>
        </w:rPr>
      </w:pPr>
    </w:p>
    <w:p w:rsidR="006B0DEA" w:rsidRDefault="006B0DEA" w:rsidP="0065326D"/>
    <w:p w:rsidR="006B0DEA" w:rsidRDefault="006B0DEA" w:rsidP="0065326D"/>
    <w:p w:rsidR="006B0DEA" w:rsidRDefault="006B0DEA" w:rsidP="0065326D"/>
    <w:p w:rsidR="006B0DEA" w:rsidRPr="0065326D" w:rsidRDefault="006B0DEA" w:rsidP="0065326D">
      <w:pPr>
        <w:rPr>
          <w:rFonts w:ascii="Times New Roman" w:hAnsi="Times New Roman"/>
          <w:sz w:val="24"/>
          <w:szCs w:val="24"/>
          <w:lang w:val="ru-RU"/>
        </w:rPr>
        <w:sectPr w:rsidR="006B0DEA" w:rsidRPr="0065326D" w:rsidSect="0065326D">
          <w:pgSz w:w="16838" w:h="11906" w:orient="landscape"/>
          <w:pgMar w:top="1560" w:right="1134" w:bottom="850" w:left="1843" w:header="708" w:footer="708" w:gutter="0"/>
          <w:cols w:space="708"/>
          <w:docGrid w:linePitch="360"/>
        </w:sectPr>
      </w:pPr>
    </w:p>
    <w:p w:rsidR="00741BC1" w:rsidRPr="0065326D" w:rsidRDefault="00741BC1" w:rsidP="0065326D">
      <w:pPr>
        <w:rPr>
          <w:rFonts w:ascii="Times New Roman" w:hAnsi="Times New Roman"/>
          <w:sz w:val="24"/>
          <w:szCs w:val="24"/>
          <w:lang w:val="ru-RU"/>
        </w:rPr>
      </w:pPr>
    </w:p>
    <w:p w:rsidR="006B0DEA" w:rsidRPr="0065326D" w:rsidRDefault="006B0DEA" w:rsidP="0065326D">
      <w:pPr>
        <w:ind w:left="1134" w:hanging="1134"/>
        <w:rPr>
          <w:rFonts w:ascii="Times New Roman" w:hAnsi="Times New Roman"/>
          <w:b/>
          <w:sz w:val="24"/>
          <w:szCs w:val="24"/>
          <w:lang w:val="ru-RU"/>
        </w:rPr>
      </w:pPr>
      <w:r w:rsidRPr="0065326D">
        <w:rPr>
          <w:rFonts w:ascii="Times New Roman" w:hAnsi="Times New Roman"/>
          <w:b/>
          <w:sz w:val="24"/>
          <w:szCs w:val="24"/>
          <w:lang w:val="ru-RU"/>
        </w:rPr>
        <w:t>ГЛАВА 3. ПЕРСПЕКТИВНЫЕ БАЛАНСЫ ТЕПЛОВОЙ МОЩНОСТИ ИСТОЧНИКОВ ТЕПЛОВОЙ ЭНЕРГИИ И ТЕПЛОВОЙ НАГРУЗКИ</w:t>
      </w:r>
    </w:p>
    <w:p w:rsidR="006B0DEA" w:rsidRPr="0065326D" w:rsidRDefault="006B0DEA" w:rsidP="0065326D">
      <w:pPr>
        <w:ind w:left="1210" w:hanging="550"/>
        <w:rPr>
          <w:rFonts w:ascii="Times New Roman" w:hAnsi="Times New Roman"/>
          <w:b/>
          <w:sz w:val="24"/>
          <w:szCs w:val="24"/>
          <w:lang w:val="ru-RU"/>
        </w:rPr>
      </w:pPr>
    </w:p>
    <w:p w:rsidR="006B0DEA" w:rsidRPr="0065326D" w:rsidRDefault="006B0DEA" w:rsidP="0065326D">
      <w:pPr>
        <w:autoSpaceDE w:val="0"/>
        <w:autoSpaceDN w:val="0"/>
        <w:adjustRightInd w:val="0"/>
        <w:ind w:firstLine="709"/>
        <w:jc w:val="both"/>
        <w:rPr>
          <w:rFonts w:ascii="Times New Roman" w:hAnsi="Times New Roman"/>
          <w:sz w:val="24"/>
          <w:szCs w:val="24"/>
          <w:lang w:val="ru-RU"/>
        </w:rPr>
      </w:pPr>
      <w:r w:rsidRPr="0065326D">
        <w:rPr>
          <w:rFonts w:ascii="Times New Roman" w:hAnsi="Times New Roman"/>
          <w:sz w:val="24"/>
          <w:szCs w:val="24"/>
          <w:lang w:val="ru-RU"/>
        </w:rPr>
        <w:t>Перспективные балансы тепловой мощности источников тепловой энергии и тепловой нагрузки потребителей разработаны в соответствии с пунктом 39 Постановления Правительства РФ от 22.02.12 г. № 154 «О требованиях к схемам теплоснабжения, порядку их разработки и утверждения».</w:t>
      </w:r>
    </w:p>
    <w:p w:rsidR="006B0DEA" w:rsidRPr="0065326D" w:rsidRDefault="006B0DEA" w:rsidP="0065326D">
      <w:pPr>
        <w:autoSpaceDE w:val="0"/>
        <w:autoSpaceDN w:val="0"/>
        <w:adjustRightInd w:val="0"/>
        <w:ind w:firstLine="709"/>
        <w:jc w:val="both"/>
        <w:rPr>
          <w:rFonts w:ascii="Times New Roman" w:hAnsi="Times New Roman"/>
          <w:sz w:val="24"/>
          <w:szCs w:val="24"/>
          <w:lang w:val="ru-RU"/>
        </w:rPr>
      </w:pPr>
      <w:r w:rsidRPr="0065326D">
        <w:rPr>
          <w:rFonts w:ascii="Times New Roman" w:hAnsi="Times New Roman"/>
          <w:sz w:val="24"/>
          <w:szCs w:val="24"/>
          <w:lang w:val="ru-RU"/>
        </w:rPr>
        <w:t>Перспективные балансы составлены для существующей располагаемой тепловой мощности источник</w:t>
      </w:r>
      <w:r>
        <w:rPr>
          <w:rFonts w:ascii="Times New Roman" w:hAnsi="Times New Roman"/>
          <w:sz w:val="24"/>
          <w:szCs w:val="24"/>
          <w:lang w:val="ru-RU"/>
        </w:rPr>
        <w:t>а</w:t>
      </w:r>
      <w:r w:rsidRPr="0065326D">
        <w:rPr>
          <w:rFonts w:ascii="Times New Roman" w:hAnsi="Times New Roman"/>
          <w:sz w:val="24"/>
          <w:szCs w:val="24"/>
          <w:lang w:val="ru-RU"/>
        </w:rPr>
        <w:t xml:space="preserve"> тепловой энергии </w:t>
      </w:r>
      <w:r>
        <w:rPr>
          <w:rFonts w:ascii="Times New Roman" w:hAnsi="Times New Roman"/>
          <w:sz w:val="24"/>
          <w:szCs w:val="24"/>
          <w:lang w:val="ru-RU"/>
        </w:rPr>
        <w:t xml:space="preserve">с. </w:t>
      </w:r>
      <w:r w:rsidRPr="0065326D">
        <w:rPr>
          <w:rFonts w:ascii="Times New Roman" w:hAnsi="Times New Roman"/>
          <w:sz w:val="24"/>
          <w:szCs w:val="24"/>
          <w:lang w:val="ru-RU"/>
        </w:rPr>
        <w:t>Октябрьского</w:t>
      </w:r>
      <w:r>
        <w:rPr>
          <w:rFonts w:ascii="Times New Roman" w:hAnsi="Times New Roman"/>
          <w:sz w:val="24"/>
          <w:szCs w:val="24"/>
          <w:lang w:val="ru-RU"/>
        </w:rPr>
        <w:t>. Баланс</w:t>
      </w:r>
      <w:r w:rsidRPr="0065326D">
        <w:rPr>
          <w:rFonts w:ascii="Times New Roman" w:hAnsi="Times New Roman"/>
          <w:sz w:val="24"/>
          <w:szCs w:val="24"/>
          <w:lang w:val="ru-RU"/>
        </w:rPr>
        <w:t xml:space="preserve"> определен на конец каждого рассматриваемого этапа, т.е. баланс на 2015 год определен по состоянию на 31.12.2015 г. и т.д.</w:t>
      </w:r>
    </w:p>
    <w:p w:rsidR="006B0DEA" w:rsidRPr="0065326D" w:rsidRDefault="006B0DEA" w:rsidP="0065326D">
      <w:pPr>
        <w:autoSpaceDE w:val="0"/>
        <w:autoSpaceDN w:val="0"/>
        <w:adjustRightInd w:val="0"/>
        <w:ind w:firstLine="708"/>
        <w:jc w:val="both"/>
        <w:rPr>
          <w:rFonts w:ascii="Times New Roman" w:hAnsi="Times New Roman"/>
          <w:sz w:val="24"/>
          <w:szCs w:val="24"/>
          <w:lang w:val="ru-RU"/>
        </w:rPr>
      </w:pPr>
      <w:r w:rsidRPr="0065326D">
        <w:rPr>
          <w:rFonts w:ascii="Times New Roman" w:hAnsi="Times New Roman"/>
          <w:sz w:val="24"/>
          <w:szCs w:val="24"/>
          <w:lang w:val="ru-RU"/>
        </w:rPr>
        <w:t>В установленной зоне действия котельных определены перспективные тепловые нагрузки в соответствии с данными, изложенными в Главе 2 «Перспективное потребление тепловой энергии на цели теплоснабжения».</w:t>
      </w:r>
    </w:p>
    <w:p w:rsidR="006B0DEA" w:rsidRPr="0065326D" w:rsidRDefault="006B0DEA" w:rsidP="0065326D">
      <w:pPr>
        <w:autoSpaceDE w:val="0"/>
        <w:autoSpaceDN w:val="0"/>
        <w:adjustRightInd w:val="0"/>
        <w:ind w:firstLine="708"/>
        <w:jc w:val="both"/>
        <w:rPr>
          <w:rFonts w:ascii="Times New Roman" w:hAnsi="Times New Roman"/>
          <w:sz w:val="24"/>
          <w:szCs w:val="24"/>
          <w:lang w:val="ru-RU"/>
        </w:rPr>
      </w:pPr>
      <w:r w:rsidRPr="0065326D">
        <w:rPr>
          <w:rFonts w:ascii="Times New Roman" w:hAnsi="Times New Roman"/>
          <w:sz w:val="24"/>
          <w:szCs w:val="24"/>
          <w:lang w:val="ru-RU"/>
        </w:rPr>
        <w:t>Балансы тепловой мощности и тепловой нагрузки были определены с учетом следующего соотношения:</w:t>
      </w:r>
    </w:p>
    <w:p w:rsidR="006B0DEA" w:rsidRPr="0065326D" w:rsidRDefault="006B0DEA" w:rsidP="0065326D">
      <w:pPr>
        <w:autoSpaceDE w:val="0"/>
        <w:autoSpaceDN w:val="0"/>
        <w:adjustRightInd w:val="0"/>
        <w:ind w:firstLine="708"/>
        <w:jc w:val="center"/>
        <w:rPr>
          <w:rFonts w:ascii="Times New Roman" w:hAnsi="Times New Roman"/>
          <w:sz w:val="24"/>
          <w:szCs w:val="24"/>
          <w:lang w:val="ru-RU"/>
        </w:rPr>
      </w:pPr>
      <w:r w:rsidRPr="00D808F6">
        <w:rPr>
          <w:rFonts w:ascii="Times New Roman" w:hAnsi="Times New Roman"/>
          <w:position w:val="-16"/>
          <w:sz w:val="24"/>
          <w:szCs w:val="24"/>
        </w:rPr>
        <w:object w:dxaOrig="4880" w:dyaOrig="420" w14:anchorId="1C330460">
          <v:shape id="_x0000_i1033" type="#_x0000_t75" style="width:239.25pt;height:23.25pt" o:ole="">
            <v:imagedata r:id="rId15" o:title=""/>
          </v:shape>
          <o:OLEObject Type="Embed" ProgID="Equation.3" ShapeID="_x0000_i1033" DrawAspect="Content" ObjectID="_1760189596" r:id="rId32"/>
        </w:object>
      </w:r>
      <w:r w:rsidRPr="0065326D">
        <w:rPr>
          <w:rFonts w:ascii="Times New Roman" w:hAnsi="Times New Roman"/>
          <w:sz w:val="24"/>
          <w:szCs w:val="24"/>
          <w:lang w:val="ru-RU"/>
        </w:rPr>
        <w:t>,</w:t>
      </w:r>
    </w:p>
    <w:p w:rsidR="006B0DEA" w:rsidRPr="0065326D" w:rsidRDefault="006B0DEA" w:rsidP="0065326D">
      <w:pPr>
        <w:autoSpaceDE w:val="0"/>
        <w:autoSpaceDN w:val="0"/>
        <w:adjustRightInd w:val="0"/>
        <w:jc w:val="both"/>
        <w:rPr>
          <w:rFonts w:ascii="Times New Roman" w:hAnsi="Times New Roman"/>
          <w:sz w:val="24"/>
          <w:szCs w:val="24"/>
          <w:lang w:val="ru-RU"/>
        </w:rPr>
      </w:pPr>
      <w:r w:rsidRPr="0065326D">
        <w:rPr>
          <w:rFonts w:ascii="Times New Roman" w:hAnsi="Times New Roman"/>
          <w:sz w:val="24"/>
          <w:szCs w:val="24"/>
          <w:lang w:val="ru-RU"/>
        </w:rPr>
        <w:t xml:space="preserve">где </w:t>
      </w:r>
      <w:r w:rsidRPr="00D808F6">
        <w:rPr>
          <w:rFonts w:ascii="Times New Roman" w:hAnsi="Times New Roman"/>
          <w:i/>
          <w:sz w:val="24"/>
          <w:szCs w:val="24"/>
        </w:rPr>
        <w:t>Q</w:t>
      </w:r>
      <w:r w:rsidRPr="0065326D">
        <w:rPr>
          <w:rFonts w:ascii="Times New Roman" w:hAnsi="Times New Roman"/>
          <w:sz w:val="24"/>
          <w:szCs w:val="24"/>
          <w:vertAlign w:val="subscript"/>
          <w:lang w:val="ru-RU"/>
        </w:rPr>
        <w:t>р гв</w:t>
      </w:r>
      <w:r w:rsidRPr="0065326D">
        <w:rPr>
          <w:rFonts w:ascii="Times New Roman" w:hAnsi="Times New Roman"/>
          <w:sz w:val="24"/>
          <w:szCs w:val="24"/>
          <w:lang w:val="ru-RU"/>
        </w:rPr>
        <w:t xml:space="preserve"> – располагаемая тепловая мощность источника тепловой энергии в воде, Гкал/ч; </w:t>
      </w:r>
    </w:p>
    <w:p w:rsidR="006B0DEA" w:rsidRPr="0065326D" w:rsidRDefault="006B0DEA" w:rsidP="0065326D">
      <w:pPr>
        <w:autoSpaceDE w:val="0"/>
        <w:autoSpaceDN w:val="0"/>
        <w:adjustRightInd w:val="0"/>
        <w:jc w:val="both"/>
        <w:rPr>
          <w:rFonts w:ascii="Times New Roman" w:hAnsi="Times New Roman"/>
          <w:i/>
          <w:sz w:val="24"/>
          <w:szCs w:val="24"/>
          <w:lang w:val="ru-RU"/>
        </w:rPr>
      </w:pPr>
      <w:r w:rsidRPr="00D808F6">
        <w:rPr>
          <w:rFonts w:ascii="Times New Roman" w:hAnsi="Times New Roman"/>
          <w:i/>
          <w:sz w:val="24"/>
          <w:szCs w:val="24"/>
        </w:rPr>
        <w:t>Q</w:t>
      </w:r>
      <w:r w:rsidRPr="0065326D">
        <w:rPr>
          <w:rFonts w:ascii="Times New Roman" w:hAnsi="Times New Roman"/>
          <w:sz w:val="24"/>
          <w:szCs w:val="24"/>
          <w:vertAlign w:val="subscript"/>
          <w:lang w:val="ru-RU"/>
        </w:rPr>
        <w:t>снгв</w:t>
      </w:r>
      <w:r w:rsidRPr="0065326D">
        <w:rPr>
          <w:rFonts w:ascii="Times New Roman" w:hAnsi="Times New Roman"/>
          <w:sz w:val="24"/>
          <w:szCs w:val="24"/>
          <w:lang w:val="ru-RU"/>
        </w:rPr>
        <w:t xml:space="preserve"> – затраты тепловой мощности на собственные нужды станции, Гкал/ч;</w:t>
      </w:r>
    </w:p>
    <w:p w:rsidR="006B0DEA" w:rsidRPr="0065326D" w:rsidRDefault="006B0DEA" w:rsidP="0065326D">
      <w:pPr>
        <w:autoSpaceDE w:val="0"/>
        <w:autoSpaceDN w:val="0"/>
        <w:adjustRightInd w:val="0"/>
        <w:jc w:val="both"/>
        <w:rPr>
          <w:rFonts w:ascii="Times New Roman" w:hAnsi="Times New Roman"/>
          <w:sz w:val="24"/>
          <w:szCs w:val="24"/>
          <w:lang w:val="ru-RU"/>
        </w:rPr>
      </w:pPr>
      <w:r w:rsidRPr="00D808F6">
        <w:rPr>
          <w:rFonts w:ascii="Times New Roman" w:hAnsi="Times New Roman"/>
          <w:i/>
          <w:sz w:val="24"/>
          <w:szCs w:val="24"/>
        </w:rPr>
        <w:t>Q</w:t>
      </w:r>
      <w:r w:rsidRPr="0065326D">
        <w:rPr>
          <w:rFonts w:ascii="Times New Roman" w:hAnsi="Times New Roman"/>
          <w:sz w:val="24"/>
          <w:szCs w:val="24"/>
          <w:vertAlign w:val="subscript"/>
          <w:lang w:val="ru-RU"/>
        </w:rPr>
        <w:t xml:space="preserve">пот тс </w:t>
      </w:r>
      <w:r w:rsidRPr="0065326D">
        <w:rPr>
          <w:rFonts w:ascii="Times New Roman" w:hAnsi="Times New Roman"/>
          <w:i/>
          <w:sz w:val="24"/>
          <w:szCs w:val="24"/>
          <w:lang w:val="ru-RU"/>
        </w:rPr>
        <w:t xml:space="preserve">– </w:t>
      </w:r>
      <w:r w:rsidRPr="0065326D">
        <w:rPr>
          <w:rFonts w:ascii="Times New Roman" w:hAnsi="Times New Roman"/>
          <w:sz w:val="24"/>
          <w:szCs w:val="24"/>
          <w:lang w:val="ru-RU"/>
        </w:rPr>
        <w:t>потери тепловой мощности в тепловых сетях при температуре наружного воздуха принятой для проектирования систем отопления, Гкал/ч;</w:t>
      </w:r>
    </w:p>
    <w:p w:rsidR="006B0DEA" w:rsidRPr="0065326D" w:rsidRDefault="006B0DEA" w:rsidP="0065326D">
      <w:pPr>
        <w:autoSpaceDE w:val="0"/>
        <w:autoSpaceDN w:val="0"/>
        <w:adjustRightInd w:val="0"/>
        <w:jc w:val="both"/>
        <w:rPr>
          <w:rFonts w:ascii="Times New Roman" w:hAnsi="Times New Roman"/>
          <w:i/>
          <w:sz w:val="24"/>
          <w:szCs w:val="24"/>
          <w:lang w:val="ru-RU"/>
        </w:rPr>
      </w:pPr>
      <w:r w:rsidRPr="0065326D">
        <w:rPr>
          <w:rFonts w:ascii="Times New Roman" w:hAnsi="Times New Roman"/>
          <w:sz w:val="24"/>
          <w:szCs w:val="24"/>
          <w:lang w:val="ru-RU"/>
        </w:rPr>
        <w:t xml:space="preserve"> – фактическая тепловая нагрузка в 2014 г;</w:t>
      </w:r>
    </w:p>
    <w:p w:rsidR="006B0DEA" w:rsidRPr="0065326D" w:rsidRDefault="006B0DEA" w:rsidP="0065326D">
      <w:pPr>
        <w:autoSpaceDE w:val="0"/>
        <w:autoSpaceDN w:val="0"/>
        <w:adjustRightInd w:val="0"/>
        <w:jc w:val="both"/>
        <w:rPr>
          <w:rFonts w:ascii="Times New Roman" w:hAnsi="Times New Roman"/>
          <w:sz w:val="24"/>
          <w:szCs w:val="24"/>
          <w:lang w:val="ru-RU"/>
        </w:rPr>
      </w:pPr>
      <w:r w:rsidRPr="0065326D">
        <w:rPr>
          <w:rFonts w:ascii="Times New Roman" w:hAnsi="Times New Roman"/>
          <w:i/>
          <w:sz w:val="24"/>
          <w:szCs w:val="24"/>
          <w:lang w:val="ru-RU"/>
        </w:rPr>
        <w:t xml:space="preserve"> – </w:t>
      </w:r>
      <w:r w:rsidRPr="0065326D">
        <w:rPr>
          <w:rFonts w:ascii="Times New Roman" w:hAnsi="Times New Roman"/>
          <w:sz w:val="24"/>
          <w:szCs w:val="24"/>
          <w:lang w:val="ru-RU"/>
        </w:rPr>
        <w:t>прирост тепловой нагрузки в зоне действия источника тепловой энергии за счет изменения зоны действия и нового строительства объектов жилого и нежилого фонда, Гкал/ч;</w:t>
      </w:r>
    </w:p>
    <w:p w:rsidR="006B0DEA" w:rsidRPr="0065326D" w:rsidRDefault="006B0DEA" w:rsidP="0065326D">
      <w:pPr>
        <w:autoSpaceDE w:val="0"/>
        <w:autoSpaceDN w:val="0"/>
        <w:adjustRightInd w:val="0"/>
        <w:jc w:val="both"/>
        <w:rPr>
          <w:rFonts w:ascii="Times New Roman" w:hAnsi="Times New Roman"/>
          <w:sz w:val="24"/>
          <w:szCs w:val="24"/>
          <w:lang w:val="ru-RU"/>
        </w:rPr>
      </w:pPr>
      <w:r w:rsidRPr="0065326D">
        <w:rPr>
          <w:rFonts w:ascii="Times New Roman" w:hAnsi="Times New Roman"/>
          <w:i/>
          <w:sz w:val="24"/>
          <w:szCs w:val="24"/>
          <w:lang w:val="ru-RU"/>
        </w:rPr>
        <w:t xml:space="preserve">– </w:t>
      </w:r>
      <w:r w:rsidRPr="0065326D">
        <w:rPr>
          <w:rFonts w:ascii="Times New Roman" w:hAnsi="Times New Roman"/>
          <w:sz w:val="24"/>
          <w:szCs w:val="24"/>
          <w:lang w:val="ru-RU"/>
        </w:rPr>
        <w:t>резерв источника тепловой энергии в горячей воде, Гкал/ч.</w:t>
      </w:r>
    </w:p>
    <w:p w:rsidR="006B0DEA" w:rsidRPr="0065326D" w:rsidRDefault="006B0DEA" w:rsidP="0065326D">
      <w:pPr>
        <w:autoSpaceDE w:val="0"/>
        <w:autoSpaceDN w:val="0"/>
        <w:adjustRightInd w:val="0"/>
        <w:ind w:firstLine="708"/>
        <w:jc w:val="both"/>
        <w:rPr>
          <w:rFonts w:ascii="Times New Roman" w:hAnsi="Times New Roman"/>
          <w:sz w:val="24"/>
          <w:szCs w:val="24"/>
          <w:lang w:val="ru-RU"/>
        </w:rPr>
      </w:pPr>
      <w:r w:rsidRPr="0065326D">
        <w:rPr>
          <w:rFonts w:ascii="Times New Roman" w:hAnsi="Times New Roman"/>
          <w:sz w:val="24"/>
          <w:szCs w:val="24"/>
          <w:lang w:val="ru-RU"/>
        </w:rPr>
        <w:t>Прогноз перспективных балансов тепловой мощности и присоединенной тепловой нагрузки для котельн</w:t>
      </w:r>
      <w:r>
        <w:rPr>
          <w:rFonts w:ascii="Times New Roman" w:hAnsi="Times New Roman"/>
          <w:sz w:val="24"/>
          <w:szCs w:val="24"/>
          <w:lang w:val="ru-RU"/>
        </w:rPr>
        <w:t>ой</w:t>
      </w:r>
      <w:r w:rsidRPr="0065326D">
        <w:rPr>
          <w:rFonts w:ascii="Times New Roman" w:hAnsi="Times New Roman"/>
          <w:sz w:val="24"/>
          <w:szCs w:val="24"/>
          <w:lang w:val="ru-RU"/>
        </w:rPr>
        <w:t xml:space="preserve"> Октябрьского СП приведен в таблице 3.1.</w:t>
      </w: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Дефицит (профицит) резерва мощности котельн</w:t>
      </w:r>
      <w:r>
        <w:rPr>
          <w:rFonts w:ascii="Times New Roman" w:hAnsi="Times New Roman"/>
          <w:sz w:val="24"/>
          <w:szCs w:val="24"/>
          <w:lang w:val="ru-RU"/>
        </w:rPr>
        <w:t>ой</w:t>
      </w:r>
      <w:r w:rsidR="00EB2B5D">
        <w:rPr>
          <w:rFonts w:ascii="Times New Roman" w:hAnsi="Times New Roman"/>
          <w:sz w:val="24"/>
          <w:szCs w:val="24"/>
          <w:lang w:val="ru-RU"/>
        </w:rPr>
        <w:t xml:space="preserve"> </w:t>
      </w:r>
      <w:r>
        <w:rPr>
          <w:rFonts w:ascii="Times New Roman" w:hAnsi="Times New Roman"/>
          <w:sz w:val="24"/>
          <w:szCs w:val="24"/>
          <w:lang w:val="ru-RU"/>
        </w:rPr>
        <w:t xml:space="preserve">с. Октябрьского </w:t>
      </w:r>
      <w:r w:rsidRPr="0065326D">
        <w:rPr>
          <w:rFonts w:ascii="Times New Roman" w:hAnsi="Times New Roman"/>
          <w:sz w:val="24"/>
          <w:szCs w:val="24"/>
          <w:lang w:val="ru-RU"/>
        </w:rPr>
        <w:t xml:space="preserve">определен </w:t>
      </w:r>
      <w:r>
        <w:rPr>
          <w:rFonts w:ascii="Times New Roman" w:hAnsi="Times New Roman"/>
          <w:sz w:val="24"/>
          <w:szCs w:val="24"/>
          <w:lang w:val="ru-RU"/>
        </w:rPr>
        <w:t xml:space="preserve">с учетом материалов </w:t>
      </w:r>
      <w:r w:rsidR="00EB2B5D">
        <w:rPr>
          <w:rFonts w:ascii="Times New Roman" w:hAnsi="Times New Roman"/>
          <w:sz w:val="24"/>
          <w:szCs w:val="24"/>
          <w:lang w:val="ru-RU"/>
        </w:rPr>
        <w:t>МУП «ЖКХ Октябрьское»</w:t>
      </w:r>
      <w:r>
        <w:rPr>
          <w:rFonts w:ascii="Times New Roman" w:hAnsi="Times New Roman"/>
          <w:sz w:val="24"/>
          <w:szCs w:val="24"/>
          <w:lang w:val="ru-RU"/>
        </w:rPr>
        <w:t xml:space="preserve"> представленных в Пояснительной записке обосновывающих материалов по расчету </w:t>
      </w:r>
      <w:r w:rsidR="00EB2B5D">
        <w:rPr>
          <w:rFonts w:ascii="Times New Roman" w:hAnsi="Times New Roman"/>
          <w:sz w:val="24"/>
          <w:szCs w:val="24"/>
          <w:lang w:val="ru-RU"/>
        </w:rPr>
        <w:t xml:space="preserve">нормативов </w:t>
      </w:r>
      <w:r>
        <w:rPr>
          <w:rFonts w:ascii="Times New Roman" w:hAnsi="Times New Roman"/>
          <w:sz w:val="24"/>
          <w:szCs w:val="24"/>
          <w:lang w:val="ru-RU"/>
        </w:rPr>
        <w:t xml:space="preserve">тепловых потерь в тепловой сети. По материалам Пояснительной записки тепловые потери в сети составляют 6276,5 Гкал (28,2% к отпуску тепловой энергии с коллекторов котельной). Снижение непроизводственных расходов (тепловых потерь) за счет реализации энергосберегающих мероприятий в системе транспорта </w:t>
      </w:r>
      <w:r w:rsidRPr="0065326D">
        <w:rPr>
          <w:rFonts w:ascii="Times New Roman" w:hAnsi="Times New Roman"/>
          <w:sz w:val="24"/>
          <w:szCs w:val="24"/>
          <w:lang w:val="ru-RU"/>
        </w:rPr>
        <w:t xml:space="preserve"> к 20</w:t>
      </w:r>
      <w:r>
        <w:rPr>
          <w:rFonts w:ascii="Times New Roman" w:hAnsi="Times New Roman"/>
          <w:sz w:val="24"/>
          <w:szCs w:val="24"/>
          <w:lang w:val="ru-RU"/>
        </w:rPr>
        <w:t>2</w:t>
      </w:r>
      <w:r w:rsidR="00454074">
        <w:rPr>
          <w:rFonts w:ascii="Times New Roman" w:hAnsi="Times New Roman"/>
          <w:sz w:val="24"/>
          <w:szCs w:val="24"/>
          <w:lang w:val="ru-RU"/>
        </w:rPr>
        <w:t>2</w:t>
      </w:r>
      <w:r>
        <w:rPr>
          <w:rFonts w:ascii="Times New Roman" w:hAnsi="Times New Roman"/>
          <w:sz w:val="24"/>
          <w:szCs w:val="24"/>
          <w:lang w:val="ru-RU"/>
        </w:rPr>
        <w:t xml:space="preserve"> </w:t>
      </w:r>
      <w:r w:rsidRPr="0065326D">
        <w:rPr>
          <w:rFonts w:ascii="Times New Roman" w:hAnsi="Times New Roman"/>
          <w:sz w:val="24"/>
          <w:szCs w:val="24"/>
          <w:lang w:val="ru-RU"/>
        </w:rPr>
        <w:t xml:space="preserve">г. до 20% </w:t>
      </w:r>
      <w:r>
        <w:rPr>
          <w:rFonts w:ascii="Times New Roman" w:hAnsi="Times New Roman"/>
          <w:sz w:val="24"/>
          <w:szCs w:val="24"/>
          <w:lang w:val="ru-RU"/>
        </w:rPr>
        <w:t xml:space="preserve"> при неизменном уровне отпуска тепловой энергии с коллекторов (22273,4 Гкал) позволит уменьшить </w:t>
      </w:r>
      <w:r w:rsidRPr="0065326D">
        <w:rPr>
          <w:rFonts w:ascii="Times New Roman" w:hAnsi="Times New Roman"/>
          <w:sz w:val="24"/>
          <w:szCs w:val="24"/>
          <w:lang w:val="ru-RU"/>
        </w:rPr>
        <w:t>тепловы</w:t>
      </w:r>
      <w:r>
        <w:rPr>
          <w:rFonts w:ascii="Times New Roman" w:hAnsi="Times New Roman"/>
          <w:sz w:val="24"/>
          <w:szCs w:val="24"/>
          <w:lang w:val="ru-RU"/>
        </w:rPr>
        <w:t>е</w:t>
      </w:r>
      <w:r w:rsidRPr="0065326D">
        <w:rPr>
          <w:rFonts w:ascii="Times New Roman" w:hAnsi="Times New Roman"/>
          <w:sz w:val="24"/>
          <w:szCs w:val="24"/>
          <w:lang w:val="ru-RU"/>
        </w:rPr>
        <w:t xml:space="preserve"> потер</w:t>
      </w:r>
      <w:r>
        <w:rPr>
          <w:rFonts w:ascii="Times New Roman" w:hAnsi="Times New Roman"/>
          <w:sz w:val="24"/>
          <w:szCs w:val="24"/>
          <w:lang w:val="ru-RU"/>
        </w:rPr>
        <w:t>и на 1822 Гкал и соответственно увеличить полезное теплопотребление.</w:t>
      </w:r>
      <w:r w:rsidR="00E61B43">
        <w:rPr>
          <w:rFonts w:ascii="Times New Roman" w:hAnsi="Times New Roman"/>
          <w:sz w:val="24"/>
          <w:szCs w:val="24"/>
          <w:lang w:val="ru-RU"/>
        </w:rPr>
        <w:t xml:space="preserve"> </w:t>
      </w:r>
      <w:r>
        <w:rPr>
          <w:rFonts w:ascii="Times New Roman" w:hAnsi="Times New Roman"/>
          <w:sz w:val="24"/>
          <w:szCs w:val="24"/>
          <w:lang w:val="ru-RU"/>
        </w:rPr>
        <w:t>В денежном выражении снижение потерь тепловой энергии даст экономию финансовых ресурсов в размере 2 млн 800 тыс. руб. при прогнозируемом тарифе 2100 руб/Гкал.</w:t>
      </w:r>
    </w:p>
    <w:p w:rsidR="006B0DEA" w:rsidRPr="0065326D" w:rsidRDefault="006B0DEA" w:rsidP="0065326D">
      <w:pPr>
        <w:autoSpaceDE w:val="0"/>
        <w:autoSpaceDN w:val="0"/>
        <w:adjustRightInd w:val="0"/>
        <w:ind w:firstLine="708"/>
        <w:jc w:val="both"/>
        <w:rPr>
          <w:rFonts w:ascii="Times New Roman" w:hAnsi="Times New Roman"/>
          <w:sz w:val="24"/>
          <w:szCs w:val="24"/>
          <w:lang w:val="ru-RU"/>
        </w:rPr>
      </w:pPr>
    </w:p>
    <w:p w:rsidR="006B0DEA" w:rsidRPr="0065326D" w:rsidRDefault="006B0DEA" w:rsidP="0065326D">
      <w:pPr>
        <w:autoSpaceDE w:val="0"/>
        <w:autoSpaceDN w:val="0"/>
        <w:adjustRightInd w:val="0"/>
        <w:ind w:firstLine="708"/>
        <w:jc w:val="both"/>
        <w:rPr>
          <w:rFonts w:ascii="Times New Roman" w:hAnsi="Times New Roman"/>
          <w:sz w:val="24"/>
          <w:szCs w:val="24"/>
          <w:lang w:val="ru-RU"/>
        </w:rPr>
      </w:pPr>
    </w:p>
    <w:p w:rsidR="006B0DEA" w:rsidRPr="0065326D" w:rsidRDefault="006B0DEA" w:rsidP="0065326D">
      <w:pPr>
        <w:spacing w:line="360" w:lineRule="auto"/>
        <w:ind w:left="1210" w:hanging="550"/>
        <w:rPr>
          <w:rFonts w:ascii="Times New Roman" w:hAnsi="Times New Roman"/>
          <w:sz w:val="24"/>
          <w:szCs w:val="24"/>
          <w:lang w:val="ru-RU"/>
        </w:rPr>
        <w:sectPr w:rsidR="006B0DEA" w:rsidRPr="0065326D" w:rsidSect="0065326D">
          <w:pgSz w:w="11906" w:h="16838"/>
          <w:pgMar w:top="1134" w:right="850" w:bottom="1134" w:left="1560" w:header="708" w:footer="708" w:gutter="0"/>
          <w:cols w:space="708"/>
          <w:docGrid w:linePitch="360"/>
        </w:sectPr>
      </w:pPr>
    </w:p>
    <w:p w:rsidR="006B0DEA" w:rsidRPr="0065326D" w:rsidRDefault="006B0DEA" w:rsidP="0065326D">
      <w:pPr>
        <w:ind w:left="1321" w:hanging="1321"/>
        <w:rPr>
          <w:rFonts w:ascii="Times New Roman" w:hAnsi="Times New Roman"/>
          <w:b/>
          <w:sz w:val="24"/>
          <w:szCs w:val="24"/>
          <w:lang w:val="ru-RU"/>
        </w:rPr>
      </w:pPr>
      <w:r w:rsidRPr="0065326D">
        <w:rPr>
          <w:rFonts w:ascii="Times New Roman" w:hAnsi="Times New Roman"/>
          <w:b/>
          <w:sz w:val="24"/>
          <w:szCs w:val="24"/>
          <w:lang w:val="ru-RU"/>
        </w:rPr>
        <w:lastRenderedPageBreak/>
        <w:t>Таблица 3.1.  Баланс тепловой мощности котельных Октябрьского СП</w:t>
      </w:r>
    </w:p>
    <w:p w:rsidR="006B0DEA" w:rsidRDefault="006B0DEA" w:rsidP="0065326D">
      <w:pPr>
        <w:ind w:left="1321" w:hanging="1321"/>
        <w:rPr>
          <w:rFonts w:ascii="Times New Roman" w:hAnsi="Times New Roman"/>
          <w:b/>
          <w:sz w:val="24"/>
          <w:szCs w:val="24"/>
          <w:lang w:val="ru-RU"/>
        </w:rPr>
      </w:pPr>
    </w:p>
    <w:tbl>
      <w:tblPr>
        <w:tblW w:w="11091" w:type="dxa"/>
        <w:jc w:val="center"/>
        <w:tblLook w:val="00A0" w:firstRow="1" w:lastRow="0" w:firstColumn="1" w:lastColumn="0" w:noHBand="0" w:noVBand="0"/>
      </w:tblPr>
      <w:tblGrid>
        <w:gridCol w:w="4683"/>
        <w:gridCol w:w="820"/>
        <w:gridCol w:w="766"/>
        <w:gridCol w:w="766"/>
        <w:gridCol w:w="766"/>
        <w:gridCol w:w="766"/>
        <w:gridCol w:w="766"/>
        <w:gridCol w:w="766"/>
        <w:gridCol w:w="992"/>
      </w:tblGrid>
      <w:tr w:rsidR="00EB2B5D" w:rsidRPr="008D3712" w:rsidTr="00EB2B5D">
        <w:trPr>
          <w:trHeight w:val="528"/>
          <w:jc w:val="center"/>
        </w:trPr>
        <w:tc>
          <w:tcPr>
            <w:tcW w:w="4683" w:type="dxa"/>
            <w:tcBorders>
              <w:top w:val="single" w:sz="4" w:space="0" w:color="auto"/>
              <w:left w:val="single" w:sz="4" w:space="0" w:color="auto"/>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Наименование параметра</w:t>
            </w:r>
          </w:p>
        </w:tc>
        <w:tc>
          <w:tcPr>
            <w:tcW w:w="820" w:type="dxa"/>
            <w:tcBorders>
              <w:top w:val="single" w:sz="4" w:space="0" w:color="auto"/>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Ед. изм.</w:t>
            </w:r>
          </w:p>
        </w:tc>
        <w:tc>
          <w:tcPr>
            <w:tcW w:w="766" w:type="dxa"/>
            <w:tcBorders>
              <w:top w:val="single" w:sz="4" w:space="0" w:color="auto"/>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18"/>
                <w:szCs w:val="18"/>
                <w:lang w:val="ru-RU" w:eastAsia="ru-RU"/>
              </w:rPr>
            </w:pPr>
            <w:r>
              <w:rPr>
                <w:rFonts w:ascii="Times New Roman" w:hAnsi="Times New Roman"/>
                <w:b/>
                <w:bCs/>
                <w:color w:val="000000"/>
                <w:sz w:val="18"/>
                <w:szCs w:val="18"/>
                <w:lang w:val="ru-RU" w:eastAsia="ru-RU"/>
              </w:rPr>
              <w:t>2019</w:t>
            </w:r>
          </w:p>
        </w:tc>
        <w:tc>
          <w:tcPr>
            <w:tcW w:w="766" w:type="dxa"/>
            <w:tcBorders>
              <w:top w:val="single" w:sz="4" w:space="0" w:color="auto"/>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18"/>
                <w:szCs w:val="18"/>
                <w:lang w:val="ru-RU" w:eastAsia="ru-RU"/>
              </w:rPr>
            </w:pPr>
            <w:r>
              <w:rPr>
                <w:rFonts w:ascii="Times New Roman" w:hAnsi="Times New Roman"/>
                <w:b/>
                <w:bCs/>
                <w:color w:val="000000"/>
                <w:sz w:val="18"/>
                <w:szCs w:val="18"/>
                <w:lang w:val="ru-RU" w:eastAsia="ru-RU"/>
              </w:rPr>
              <w:t>2020</w:t>
            </w:r>
          </w:p>
        </w:tc>
        <w:tc>
          <w:tcPr>
            <w:tcW w:w="766" w:type="dxa"/>
            <w:tcBorders>
              <w:top w:val="single" w:sz="4" w:space="0" w:color="auto"/>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18"/>
                <w:szCs w:val="18"/>
                <w:lang w:val="ru-RU" w:eastAsia="ru-RU"/>
              </w:rPr>
            </w:pPr>
            <w:r>
              <w:rPr>
                <w:rFonts w:ascii="Times New Roman" w:hAnsi="Times New Roman"/>
                <w:b/>
                <w:bCs/>
                <w:color w:val="000000"/>
                <w:sz w:val="18"/>
                <w:szCs w:val="18"/>
                <w:lang w:val="ru-RU" w:eastAsia="ru-RU"/>
              </w:rPr>
              <w:t>2021</w:t>
            </w:r>
          </w:p>
        </w:tc>
        <w:tc>
          <w:tcPr>
            <w:tcW w:w="766" w:type="dxa"/>
            <w:tcBorders>
              <w:top w:val="single" w:sz="4" w:space="0" w:color="auto"/>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18"/>
                <w:szCs w:val="18"/>
                <w:lang w:val="ru-RU" w:eastAsia="ru-RU"/>
              </w:rPr>
            </w:pPr>
            <w:r>
              <w:rPr>
                <w:rFonts w:ascii="Times New Roman" w:hAnsi="Times New Roman"/>
                <w:b/>
                <w:bCs/>
                <w:color w:val="000000"/>
                <w:sz w:val="18"/>
                <w:szCs w:val="18"/>
                <w:lang w:val="ru-RU" w:eastAsia="ru-RU"/>
              </w:rPr>
              <w:t>2022</w:t>
            </w:r>
          </w:p>
        </w:tc>
        <w:tc>
          <w:tcPr>
            <w:tcW w:w="766" w:type="dxa"/>
            <w:tcBorders>
              <w:top w:val="single" w:sz="4" w:space="0" w:color="auto"/>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18"/>
                <w:szCs w:val="18"/>
                <w:lang w:val="ru-RU" w:eastAsia="ru-RU"/>
              </w:rPr>
            </w:pPr>
            <w:r>
              <w:rPr>
                <w:rFonts w:ascii="Times New Roman" w:hAnsi="Times New Roman"/>
                <w:b/>
                <w:bCs/>
                <w:color w:val="000000"/>
                <w:sz w:val="18"/>
                <w:szCs w:val="18"/>
                <w:lang w:val="ru-RU" w:eastAsia="ru-RU"/>
              </w:rPr>
              <w:t>2023</w:t>
            </w:r>
          </w:p>
        </w:tc>
        <w:tc>
          <w:tcPr>
            <w:tcW w:w="766" w:type="dxa"/>
            <w:tcBorders>
              <w:top w:val="single" w:sz="4" w:space="0" w:color="auto"/>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18"/>
                <w:szCs w:val="18"/>
                <w:lang w:val="ru-RU" w:eastAsia="ru-RU"/>
              </w:rPr>
            </w:pPr>
            <w:r>
              <w:rPr>
                <w:rFonts w:ascii="Times New Roman" w:hAnsi="Times New Roman"/>
                <w:b/>
                <w:bCs/>
                <w:color w:val="000000"/>
                <w:sz w:val="18"/>
                <w:szCs w:val="18"/>
                <w:lang w:val="ru-RU" w:eastAsia="ru-RU"/>
              </w:rPr>
              <w:t>2024</w:t>
            </w:r>
          </w:p>
        </w:tc>
        <w:tc>
          <w:tcPr>
            <w:tcW w:w="992" w:type="dxa"/>
            <w:tcBorders>
              <w:top w:val="single" w:sz="4" w:space="0" w:color="auto"/>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18"/>
                <w:szCs w:val="18"/>
                <w:lang w:val="ru-RU" w:eastAsia="ru-RU"/>
              </w:rPr>
            </w:pPr>
            <w:r w:rsidRPr="008D3712">
              <w:rPr>
                <w:rFonts w:ascii="Times New Roman" w:hAnsi="Times New Roman"/>
                <w:b/>
                <w:bCs/>
                <w:color w:val="000000"/>
                <w:sz w:val="18"/>
                <w:szCs w:val="18"/>
                <w:lang w:val="ru-RU" w:eastAsia="ru-RU"/>
              </w:rPr>
              <w:t>2025-29</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1</w:t>
            </w:r>
          </w:p>
        </w:tc>
        <w:tc>
          <w:tcPr>
            <w:tcW w:w="820" w:type="dxa"/>
            <w:tcBorders>
              <w:top w:val="nil"/>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2</w:t>
            </w:r>
          </w:p>
        </w:tc>
        <w:tc>
          <w:tcPr>
            <w:tcW w:w="766" w:type="dxa"/>
            <w:tcBorders>
              <w:top w:val="nil"/>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3</w:t>
            </w:r>
          </w:p>
        </w:tc>
        <w:tc>
          <w:tcPr>
            <w:tcW w:w="766" w:type="dxa"/>
            <w:tcBorders>
              <w:top w:val="nil"/>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4</w:t>
            </w:r>
          </w:p>
        </w:tc>
        <w:tc>
          <w:tcPr>
            <w:tcW w:w="766" w:type="dxa"/>
            <w:tcBorders>
              <w:top w:val="nil"/>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5</w:t>
            </w:r>
          </w:p>
        </w:tc>
        <w:tc>
          <w:tcPr>
            <w:tcW w:w="766" w:type="dxa"/>
            <w:tcBorders>
              <w:top w:val="nil"/>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6</w:t>
            </w:r>
          </w:p>
        </w:tc>
        <w:tc>
          <w:tcPr>
            <w:tcW w:w="766" w:type="dxa"/>
            <w:tcBorders>
              <w:top w:val="nil"/>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7</w:t>
            </w:r>
          </w:p>
        </w:tc>
        <w:tc>
          <w:tcPr>
            <w:tcW w:w="766" w:type="dxa"/>
            <w:tcBorders>
              <w:top w:val="nil"/>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8</w:t>
            </w:r>
          </w:p>
        </w:tc>
        <w:tc>
          <w:tcPr>
            <w:tcW w:w="992" w:type="dxa"/>
            <w:tcBorders>
              <w:top w:val="nil"/>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Pr>
                <w:rFonts w:ascii="Times New Roman" w:hAnsi="Times New Roman"/>
                <w:b/>
                <w:bCs/>
                <w:color w:val="000000"/>
                <w:sz w:val="20"/>
                <w:szCs w:val="20"/>
                <w:lang w:val="ru-RU" w:eastAsia="ru-RU"/>
              </w:rPr>
              <w:t>9</w:t>
            </w:r>
          </w:p>
        </w:tc>
      </w:tr>
      <w:tr w:rsidR="00EB2B5D" w:rsidRPr="008D3712" w:rsidTr="00EB2B5D">
        <w:trPr>
          <w:trHeight w:val="264"/>
          <w:jc w:val="center"/>
        </w:trPr>
        <w:tc>
          <w:tcPr>
            <w:tcW w:w="4683" w:type="dxa"/>
            <w:tcBorders>
              <w:top w:val="nil"/>
              <w:left w:val="single" w:sz="4" w:space="0" w:color="auto"/>
              <w:bottom w:val="single" w:sz="4" w:space="0" w:color="auto"/>
              <w:right w:val="nil"/>
            </w:tcBorders>
            <w:noWrap/>
            <w:vAlign w:val="bottom"/>
          </w:tcPr>
          <w:p w:rsidR="00EB2B5D" w:rsidRPr="008D3712" w:rsidRDefault="00EB2B5D" w:rsidP="00EB2B5D">
            <w:pPr>
              <w:widowControl/>
              <w:rPr>
                <w:rFonts w:ascii="Times New Roman" w:hAnsi="Times New Roman"/>
                <w:b/>
                <w:bCs/>
                <w:sz w:val="20"/>
                <w:szCs w:val="20"/>
                <w:lang w:val="ru-RU" w:eastAsia="ru-RU"/>
              </w:rPr>
            </w:pPr>
            <w:r>
              <w:rPr>
                <w:rFonts w:ascii="Times New Roman" w:hAnsi="Times New Roman"/>
                <w:b/>
                <w:bCs/>
                <w:sz w:val="20"/>
                <w:szCs w:val="20"/>
                <w:lang w:val="ru-RU" w:eastAsia="ru-RU"/>
              </w:rPr>
              <w:t xml:space="preserve">Котельная </w:t>
            </w:r>
            <w:r w:rsidRPr="008D3712">
              <w:rPr>
                <w:rFonts w:ascii="Times New Roman" w:hAnsi="Times New Roman"/>
                <w:b/>
                <w:bCs/>
                <w:sz w:val="20"/>
                <w:szCs w:val="20"/>
                <w:lang w:val="ru-RU" w:eastAsia="ru-RU"/>
              </w:rPr>
              <w:t xml:space="preserve"> с. Октябрьское</w:t>
            </w:r>
          </w:p>
        </w:tc>
        <w:tc>
          <w:tcPr>
            <w:tcW w:w="820" w:type="dxa"/>
            <w:tcBorders>
              <w:top w:val="nil"/>
              <w:left w:val="nil"/>
              <w:bottom w:val="single" w:sz="4" w:space="0" w:color="auto"/>
              <w:right w:val="nil"/>
            </w:tcBorders>
            <w:noWrap/>
            <w:vAlign w:val="bottom"/>
          </w:tcPr>
          <w:p w:rsidR="00EB2B5D" w:rsidRPr="008D3712" w:rsidRDefault="00EB2B5D"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EB2B5D" w:rsidRPr="008D3712" w:rsidRDefault="00EB2B5D"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EB2B5D" w:rsidRPr="008D3712" w:rsidRDefault="00EB2B5D"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EB2B5D" w:rsidRPr="008D3712" w:rsidRDefault="00EB2B5D"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EB2B5D" w:rsidRPr="008D3712" w:rsidRDefault="00EB2B5D"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EB2B5D" w:rsidRPr="008D3712" w:rsidRDefault="00EB2B5D"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EB2B5D" w:rsidRPr="008D3712" w:rsidRDefault="00EB2B5D"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992" w:type="dxa"/>
            <w:tcBorders>
              <w:top w:val="nil"/>
              <w:left w:val="nil"/>
              <w:bottom w:val="single" w:sz="4" w:space="0" w:color="auto"/>
              <w:right w:val="single" w:sz="4" w:space="0" w:color="auto"/>
            </w:tcBorders>
            <w:noWrap/>
            <w:vAlign w:val="bottom"/>
          </w:tcPr>
          <w:p w:rsidR="00EB2B5D" w:rsidRPr="008D3712" w:rsidRDefault="00EB2B5D"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Установленная тепловая мощность в горячей воде</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Ограничения тепловой мощности</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Располагаемая тепловая мощность</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Расход тепловой энергии на собственные нужды</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noWrap/>
            <w:vAlign w:val="bottom"/>
          </w:tcPr>
          <w:p w:rsidR="00EB2B5D" w:rsidRPr="008D3712" w:rsidRDefault="00EB2B5D"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766" w:type="dxa"/>
            <w:tcBorders>
              <w:top w:val="nil"/>
              <w:left w:val="nil"/>
              <w:bottom w:val="single" w:sz="4" w:space="0" w:color="auto"/>
              <w:right w:val="single" w:sz="4" w:space="0" w:color="auto"/>
            </w:tcBorders>
            <w:noWrap/>
            <w:vAlign w:val="bottom"/>
          </w:tcPr>
          <w:p w:rsidR="00EB2B5D" w:rsidRPr="008D3712" w:rsidRDefault="00EB2B5D"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766" w:type="dxa"/>
            <w:tcBorders>
              <w:top w:val="nil"/>
              <w:left w:val="nil"/>
              <w:bottom w:val="single" w:sz="4" w:space="0" w:color="auto"/>
              <w:right w:val="single" w:sz="4" w:space="0" w:color="auto"/>
            </w:tcBorders>
            <w:noWrap/>
            <w:vAlign w:val="bottom"/>
          </w:tcPr>
          <w:p w:rsidR="00EB2B5D" w:rsidRPr="008D3712" w:rsidRDefault="00EB2B5D"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766" w:type="dxa"/>
            <w:tcBorders>
              <w:top w:val="nil"/>
              <w:left w:val="nil"/>
              <w:bottom w:val="single" w:sz="4" w:space="0" w:color="auto"/>
              <w:right w:val="single" w:sz="4" w:space="0" w:color="auto"/>
            </w:tcBorders>
            <w:noWrap/>
            <w:vAlign w:val="bottom"/>
          </w:tcPr>
          <w:p w:rsidR="00EB2B5D" w:rsidRPr="008D3712" w:rsidRDefault="00EB2B5D"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766" w:type="dxa"/>
            <w:tcBorders>
              <w:top w:val="nil"/>
              <w:left w:val="nil"/>
              <w:bottom w:val="single" w:sz="4" w:space="0" w:color="auto"/>
              <w:right w:val="single" w:sz="4" w:space="0" w:color="auto"/>
            </w:tcBorders>
            <w:noWrap/>
            <w:vAlign w:val="bottom"/>
          </w:tcPr>
          <w:p w:rsidR="00EB2B5D" w:rsidRPr="008D3712" w:rsidRDefault="00EB2B5D"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766" w:type="dxa"/>
            <w:tcBorders>
              <w:top w:val="nil"/>
              <w:left w:val="nil"/>
              <w:bottom w:val="single" w:sz="4" w:space="0" w:color="auto"/>
              <w:right w:val="single" w:sz="4" w:space="0" w:color="auto"/>
            </w:tcBorders>
            <w:noWrap/>
            <w:vAlign w:val="bottom"/>
          </w:tcPr>
          <w:p w:rsidR="00EB2B5D" w:rsidRPr="008D3712" w:rsidRDefault="00EB2B5D"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992" w:type="dxa"/>
            <w:tcBorders>
              <w:top w:val="nil"/>
              <w:left w:val="nil"/>
              <w:bottom w:val="single" w:sz="4" w:space="0" w:color="auto"/>
              <w:right w:val="single" w:sz="4" w:space="0" w:color="auto"/>
            </w:tcBorders>
            <w:noWrap/>
            <w:vAlign w:val="bottom"/>
          </w:tcPr>
          <w:p w:rsidR="00EB2B5D" w:rsidRPr="008D3712" w:rsidRDefault="00EB2B5D"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Тепловая мощность нетто</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Полезная тепловая нагрузка,  в т.ч.</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7,112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7,112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7,112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7,112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7,112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7,212</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7,212</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на нужды отопления и вентиляции</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5,850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5,850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5,850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5,850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5,850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5,921</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5,921</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на нужды ГВС</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1,262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1,262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1,262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1,262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1,262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1,291</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1,291</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Потери тепловой энергии</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0,747</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0,747</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0,747</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0,747</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0,587</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0,427</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0,427</w:t>
            </w:r>
          </w:p>
        </w:tc>
      </w:tr>
      <w:tr w:rsidR="00EB2B5D" w:rsidRPr="008D3712" w:rsidTr="00EB2B5D">
        <w:trPr>
          <w:trHeight w:val="276"/>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Резерв (+)/Дефицит (-) тепловой мощности</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-0,134</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-0,134</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-0,134</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-0,134</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0,026</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0,086</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0,086</w:t>
            </w:r>
          </w:p>
        </w:tc>
      </w:tr>
    </w:tbl>
    <w:p w:rsidR="006B0DEA" w:rsidRDefault="006B0DEA" w:rsidP="0065326D">
      <w:pPr>
        <w:ind w:left="1321" w:hanging="1321"/>
        <w:rPr>
          <w:rFonts w:ascii="Times New Roman" w:hAnsi="Times New Roman"/>
          <w:b/>
          <w:sz w:val="24"/>
          <w:szCs w:val="24"/>
          <w:lang w:val="ru-RU"/>
        </w:rPr>
      </w:pPr>
    </w:p>
    <w:p w:rsidR="006B0DEA" w:rsidRPr="0065326D" w:rsidRDefault="006B0DEA" w:rsidP="0065326D">
      <w:pPr>
        <w:ind w:left="1321" w:hanging="1321"/>
        <w:rPr>
          <w:rFonts w:ascii="Times New Roman" w:hAnsi="Times New Roman"/>
          <w:b/>
          <w:sz w:val="24"/>
          <w:szCs w:val="24"/>
          <w:lang w:val="ru-RU"/>
        </w:rPr>
      </w:pPr>
    </w:p>
    <w:p w:rsidR="006B0DEA" w:rsidRDefault="006B0DEA" w:rsidP="0065326D"/>
    <w:p w:rsidR="006B0DEA" w:rsidRDefault="006B0DEA" w:rsidP="0065326D"/>
    <w:p w:rsidR="006B0DEA" w:rsidRDefault="006B0DEA" w:rsidP="0065326D"/>
    <w:p w:rsidR="006B0DEA" w:rsidRDefault="006B0DEA" w:rsidP="0065326D"/>
    <w:p w:rsidR="006B0DEA" w:rsidRDefault="006B0DEA" w:rsidP="0065326D"/>
    <w:p w:rsidR="006B0DEA" w:rsidRDefault="006B0DEA" w:rsidP="0065326D">
      <w:pPr>
        <w:spacing w:line="360" w:lineRule="auto"/>
        <w:ind w:left="1210" w:hanging="550"/>
        <w:rPr>
          <w:rFonts w:ascii="Times New Roman" w:hAnsi="Times New Roman"/>
          <w:sz w:val="24"/>
          <w:szCs w:val="24"/>
        </w:rPr>
        <w:sectPr w:rsidR="006B0DEA" w:rsidSect="0065326D">
          <w:pgSz w:w="16838" w:h="11906" w:orient="landscape"/>
          <w:pgMar w:top="1560" w:right="1134" w:bottom="850" w:left="1843" w:header="708" w:footer="708" w:gutter="0"/>
          <w:cols w:space="708"/>
          <w:docGrid w:linePitch="360"/>
        </w:sectPr>
      </w:pPr>
    </w:p>
    <w:p w:rsidR="006B0DEA" w:rsidRPr="0065326D" w:rsidRDefault="006B0DEA" w:rsidP="0065326D">
      <w:pPr>
        <w:ind w:left="1134" w:hanging="1134"/>
        <w:rPr>
          <w:rFonts w:ascii="Times New Roman" w:hAnsi="Times New Roman"/>
          <w:b/>
          <w:sz w:val="24"/>
          <w:szCs w:val="24"/>
          <w:lang w:val="ru-RU"/>
        </w:rPr>
      </w:pPr>
      <w:r w:rsidRPr="0065326D">
        <w:rPr>
          <w:rFonts w:ascii="Times New Roman" w:hAnsi="Times New Roman"/>
          <w:b/>
          <w:sz w:val="24"/>
          <w:szCs w:val="24"/>
          <w:lang w:val="ru-RU"/>
        </w:rPr>
        <w:lastRenderedPageBreak/>
        <w:t>ГЛАВА 4.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rsidR="006B0DEA" w:rsidRPr="0065326D" w:rsidRDefault="006B0DEA" w:rsidP="0065326D">
      <w:pPr>
        <w:ind w:left="1321" w:hanging="1321"/>
        <w:rPr>
          <w:rFonts w:ascii="Times New Roman" w:hAnsi="Times New Roman"/>
          <w:b/>
          <w:sz w:val="24"/>
          <w:szCs w:val="24"/>
          <w:lang w:val="ru-RU"/>
        </w:rPr>
      </w:pPr>
    </w:p>
    <w:p w:rsidR="006B0DEA" w:rsidRPr="0065326D" w:rsidRDefault="006B0DEA" w:rsidP="0065326D">
      <w:pPr>
        <w:ind w:firstLine="708"/>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обосновывающих материалов разрабатывается в соответствии с пунктом 40 постановления №154 «Требований к схемам теплоснабжения, порядку их разработки и утверждения»</w:t>
      </w:r>
    </w:p>
    <w:p w:rsidR="006B0DEA" w:rsidRPr="0065326D" w:rsidRDefault="006B0DEA" w:rsidP="0065326D">
      <w:pPr>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ab/>
        <w:t>Согласно пункту 40 постановления необходимо:</w:t>
      </w:r>
    </w:p>
    <w:p w:rsidR="006B0DEA" w:rsidRPr="0065326D" w:rsidRDefault="006B0DEA" w:rsidP="0065326D">
      <w:pPr>
        <w:ind w:firstLine="708"/>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 выполнить расчет технически обоснованных нормативных потерь теплоносителя в тепловых сетях всех зон действия источников тепловой энергии;</w:t>
      </w:r>
    </w:p>
    <w:p w:rsidR="006B0DEA" w:rsidRPr="0065326D" w:rsidRDefault="006B0DEA" w:rsidP="0065326D">
      <w:pPr>
        <w:ind w:firstLine="708"/>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 выполнить сравнительный анализ нормативных и фактических потерь теплоносителя за последний отчетный период всех зон действия источников тепловой энергии. В случае выявления сверхнормативных затрат сетевой воды необходимо разработать мероприятия по снижению потерь теплоносителя до нормированных показателей;</w:t>
      </w:r>
    </w:p>
    <w:p w:rsidR="006B0DEA" w:rsidRPr="0065326D" w:rsidRDefault="006B0DEA" w:rsidP="0065326D">
      <w:pPr>
        <w:ind w:firstLine="708"/>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 xml:space="preserve">- </w:t>
      </w:r>
      <w:r w:rsidRPr="001F3CEB">
        <w:rPr>
          <w:rFonts w:ascii="Times New Roman" w:eastAsia="BatangChe" w:hAnsi="Times New Roman"/>
          <w:sz w:val="24"/>
          <w:szCs w:val="24"/>
          <w:shd w:val="clear" w:color="auto" w:fill="FFFFFF" w:themeFill="background1"/>
          <w:lang w:val="ru-RU"/>
        </w:rPr>
        <w:t>учесть прогнозные сроки по переводу систем горячего водоснабжения с открытой схемы на закрытую и изменение в связи с этим затрат сетевой воды на нужды горячего водоснабжения;</w:t>
      </w:r>
    </w:p>
    <w:p w:rsidR="006B0DEA" w:rsidRPr="0065326D" w:rsidRDefault="006B0DEA" w:rsidP="0065326D">
      <w:pPr>
        <w:ind w:firstLine="708"/>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 предусмотреть аварийную подпитку тепловых сетей.</w:t>
      </w:r>
    </w:p>
    <w:p w:rsidR="006B0DEA" w:rsidRPr="0065326D" w:rsidRDefault="006B0DEA" w:rsidP="0065326D">
      <w:pPr>
        <w:autoSpaceDE w:val="0"/>
        <w:autoSpaceDN w:val="0"/>
        <w:adjustRightInd w:val="0"/>
        <w:ind w:firstLine="709"/>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Перспективные объемы теплоносителя, необходимые для передачи теплоносителя от источника тепловой энергии до потребителя в зоне действия источника тепловой энергии, прогнозировались с учетом, что к концу 2021 года все потребители горячего водоснабжения систем централизованного теплоснабжения Октябрьского СП будут переведены на закрытую схему присоединения ГВС.</w:t>
      </w:r>
    </w:p>
    <w:p w:rsidR="006B0DEA" w:rsidRPr="0065326D" w:rsidRDefault="006B0DEA" w:rsidP="0065326D">
      <w:pPr>
        <w:autoSpaceDE w:val="0"/>
        <w:autoSpaceDN w:val="0"/>
        <w:adjustRightInd w:val="0"/>
        <w:ind w:firstLine="709"/>
        <w:jc w:val="both"/>
        <w:rPr>
          <w:rFonts w:ascii="Times New Roman" w:eastAsia="BatangChe" w:hAnsi="Times New Roman"/>
          <w:color w:val="000000"/>
          <w:sz w:val="24"/>
          <w:szCs w:val="24"/>
          <w:lang w:val="ru-RU"/>
        </w:rPr>
      </w:pPr>
      <w:r w:rsidRPr="0065326D">
        <w:rPr>
          <w:rFonts w:ascii="Times New Roman" w:eastAsia="BatangChe" w:hAnsi="Times New Roman"/>
          <w:sz w:val="24"/>
          <w:szCs w:val="24"/>
          <w:lang w:val="ru-RU"/>
        </w:rPr>
        <w:t xml:space="preserve">В соответствии с требованиями Федерального закона от 07.12.2011 № 417-ФЗ «О внесении изменений в отдельные законодательные акты Российской Федерации в связи с принятием Федерального закона «О водоснабжении и водоотведении» присоединение (подключение) всех потребителей во вновь создаваемых зонах теплоснабжения будет осуществляться по закрытой схеме присоединения систем горячего </w:t>
      </w:r>
      <w:r w:rsidRPr="0065326D">
        <w:rPr>
          <w:rFonts w:ascii="Times New Roman" w:eastAsia="BatangChe" w:hAnsi="Times New Roman"/>
          <w:color w:val="000000"/>
          <w:sz w:val="24"/>
          <w:szCs w:val="24"/>
          <w:lang w:val="ru-RU"/>
        </w:rPr>
        <w:t>водоснабжения.</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В соответствии с п. 10 ст. 20 Федерального закона от 7 декабря 2011 года N 417-ФЗ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статью 29 [Федерального закона от 27 июля 2010 года № 190-ФЗ «О теплоснабжении»]:</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а) дополнить частью 8 следующего содержания:</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"8.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б) дополнить частью 9 следующего содержания:</w:t>
      </w:r>
    </w:p>
    <w:p w:rsidR="006B0DEA" w:rsidRPr="00DC2DEA" w:rsidRDefault="006B0DEA" w:rsidP="0065326D">
      <w:pPr>
        <w:pStyle w:val="afc"/>
        <w:ind w:firstLine="708"/>
        <w:jc w:val="both"/>
        <w:rPr>
          <w:rFonts w:ascii="Times New Roman" w:eastAsia="BatangChe" w:hAnsi="Times New Roman"/>
          <w:szCs w:val="24"/>
          <w:lang w:val="ru-RU"/>
        </w:rPr>
      </w:pPr>
      <w:r w:rsidRPr="00DC2DEA">
        <w:rPr>
          <w:rFonts w:ascii="Times New Roman" w:eastAsia="BatangChe" w:hAnsi="Times New Roman"/>
          <w:szCs w:val="24"/>
          <w:lang w:val="ru-RU"/>
        </w:rPr>
        <w:t>"9.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lastRenderedPageBreak/>
        <w:t>Таким образом, в соответствии с действующим законодательством, необходимо предусмотреть перевод потребителей горячего водоснабжения</w:t>
      </w:r>
      <w:r>
        <w:rPr>
          <w:rFonts w:ascii="Times New Roman" w:eastAsia="BatangChe" w:hAnsi="Times New Roman"/>
          <w:szCs w:val="24"/>
          <w:lang w:val="ru-RU"/>
        </w:rPr>
        <w:t xml:space="preserve"> котельных Октябрьского</w:t>
      </w:r>
      <w:r w:rsidRPr="003F34A7">
        <w:rPr>
          <w:rFonts w:ascii="Times New Roman" w:eastAsia="BatangChe" w:hAnsi="Times New Roman"/>
          <w:szCs w:val="24"/>
          <w:lang w:val="ru-RU"/>
        </w:rPr>
        <w:t xml:space="preserve"> СП</w:t>
      </w:r>
      <w:r w:rsidRPr="00DC2DEA">
        <w:rPr>
          <w:rFonts w:ascii="Times New Roman" w:eastAsia="BatangChe" w:hAnsi="Times New Roman"/>
          <w:szCs w:val="24"/>
          <w:lang w:val="ru-RU"/>
        </w:rPr>
        <w:t xml:space="preserve"> на «закрытую» схему присоединения системы ГВС.</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Переход на закрытую схему присоединения систем ГВС позволит обеспечить:</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снижение расхода тепла на отопление и ГВС за счет перевода на качественно-количественное регулирование температуры теплоносителя в соответствии с температурным графиком;</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снижение внутренней коррозии трубопроводов и отложения солей;</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снижение темпов износа оборудования котельн</w:t>
      </w:r>
      <w:r>
        <w:rPr>
          <w:rFonts w:ascii="Times New Roman" w:eastAsia="BatangChe" w:hAnsi="Times New Roman"/>
          <w:szCs w:val="24"/>
          <w:lang w:val="ru-RU"/>
        </w:rPr>
        <w:t>ой</w:t>
      </w:r>
      <w:r w:rsidRPr="00DC2DEA">
        <w:rPr>
          <w:rFonts w:ascii="Times New Roman" w:eastAsia="BatangChe" w:hAnsi="Times New Roman"/>
          <w:szCs w:val="24"/>
          <w:lang w:val="ru-RU"/>
        </w:rPr>
        <w:t>;</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xml:space="preserve">- улучшение качества теплоснабжения потребителей, </w:t>
      </w:r>
      <w:r>
        <w:rPr>
          <w:rFonts w:ascii="Times New Roman" w:eastAsia="BatangChe" w:hAnsi="Times New Roman"/>
          <w:szCs w:val="24"/>
          <w:lang w:val="ru-RU"/>
        </w:rPr>
        <w:t>ликвидацию</w:t>
      </w:r>
      <w:r w:rsidRPr="00DC2DEA">
        <w:rPr>
          <w:rFonts w:ascii="Times New Roman" w:eastAsia="BatangChe" w:hAnsi="Times New Roman"/>
          <w:szCs w:val="24"/>
          <w:lang w:val="ru-RU"/>
        </w:rPr>
        <w:t xml:space="preserve"> «перетопов» во время положительных температур наружного воздуха в отопительный период;</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xml:space="preserve">- снижение объемов работ по химводоподготовкеподпиточной воды и, </w:t>
      </w:r>
      <w:r>
        <w:rPr>
          <w:rFonts w:ascii="Times New Roman" w:eastAsia="BatangChe" w:hAnsi="Times New Roman"/>
          <w:szCs w:val="24"/>
          <w:lang w:val="ru-RU"/>
        </w:rPr>
        <w:t>как следствие</w:t>
      </w:r>
      <w:r w:rsidRPr="00DC2DEA">
        <w:rPr>
          <w:rFonts w:ascii="Times New Roman" w:eastAsia="BatangChe" w:hAnsi="Times New Roman"/>
          <w:szCs w:val="24"/>
          <w:lang w:val="ru-RU"/>
        </w:rPr>
        <w:t>,</w:t>
      </w:r>
      <w:r>
        <w:rPr>
          <w:rFonts w:ascii="Times New Roman" w:eastAsia="BatangChe" w:hAnsi="Times New Roman"/>
          <w:szCs w:val="24"/>
          <w:lang w:val="ru-RU"/>
        </w:rPr>
        <w:t xml:space="preserve"> снижение</w:t>
      </w:r>
      <w:r w:rsidRPr="00DC2DEA">
        <w:rPr>
          <w:rFonts w:ascii="Times New Roman" w:eastAsia="BatangChe" w:hAnsi="Times New Roman"/>
          <w:szCs w:val="24"/>
          <w:lang w:val="ru-RU"/>
        </w:rPr>
        <w:t xml:space="preserve"> затрат;</w:t>
      </w:r>
    </w:p>
    <w:p w:rsidR="006B0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снижение ава</w:t>
      </w:r>
      <w:r>
        <w:rPr>
          <w:rFonts w:ascii="Times New Roman" w:eastAsia="BatangChe" w:hAnsi="Times New Roman"/>
          <w:szCs w:val="24"/>
          <w:lang w:val="ru-RU"/>
        </w:rPr>
        <w:t>рийности систем теплоснабжения.</w:t>
      </w:r>
    </w:p>
    <w:p w:rsidR="006B0DEA" w:rsidRDefault="006B0DEA" w:rsidP="00B9357F">
      <w:pPr>
        <w:pStyle w:val="afc"/>
        <w:ind w:firstLine="709"/>
        <w:jc w:val="both"/>
        <w:rPr>
          <w:rFonts w:ascii="Times New Roman" w:eastAsia="BatangChe" w:hAnsi="Times New Roman"/>
          <w:szCs w:val="24"/>
          <w:lang w:val="ru-RU"/>
        </w:rPr>
      </w:pPr>
      <w:r>
        <w:rPr>
          <w:rFonts w:ascii="Times New Roman" w:eastAsia="BatangChe" w:hAnsi="Times New Roman"/>
          <w:szCs w:val="24"/>
          <w:lang w:val="ru-RU"/>
        </w:rPr>
        <w:t>В таблице 4.1 показаны основные составляющие баланса теплоносителя.</w:t>
      </w:r>
    </w:p>
    <w:p w:rsidR="006B0DEA" w:rsidRPr="006651ED" w:rsidRDefault="006B0DEA" w:rsidP="00B9357F">
      <w:pPr>
        <w:pStyle w:val="afc"/>
        <w:ind w:firstLine="709"/>
        <w:jc w:val="both"/>
        <w:rPr>
          <w:rFonts w:ascii="Times New Roman" w:eastAsia="BatangChe" w:hAnsi="Times New Roman"/>
          <w:b/>
          <w:szCs w:val="24"/>
          <w:lang w:val="ru-RU"/>
        </w:rPr>
      </w:pPr>
      <w:r>
        <w:rPr>
          <w:rFonts w:ascii="Times New Roman" w:eastAsia="BatangChe" w:hAnsi="Times New Roman"/>
          <w:b/>
          <w:szCs w:val="24"/>
          <w:lang w:val="ru-RU"/>
        </w:rPr>
        <w:t>Таблица 4.1. С</w:t>
      </w:r>
      <w:r w:rsidRPr="006651ED">
        <w:rPr>
          <w:rFonts w:ascii="Times New Roman" w:eastAsia="BatangChe" w:hAnsi="Times New Roman"/>
          <w:b/>
          <w:szCs w:val="24"/>
          <w:lang w:val="ru-RU"/>
        </w:rPr>
        <w:t>оставляющие баланса теплоносителя</w:t>
      </w:r>
    </w:p>
    <w:tbl>
      <w:tblPr>
        <w:tblW w:w="978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40"/>
        <w:gridCol w:w="709"/>
        <w:gridCol w:w="709"/>
        <w:gridCol w:w="850"/>
        <w:gridCol w:w="709"/>
        <w:gridCol w:w="709"/>
        <w:gridCol w:w="709"/>
        <w:gridCol w:w="850"/>
        <w:gridCol w:w="851"/>
        <w:gridCol w:w="850"/>
      </w:tblGrid>
      <w:tr w:rsidR="006B0DEA" w:rsidRPr="00D45D5C" w:rsidTr="00B9357F">
        <w:trPr>
          <w:trHeight w:val="288"/>
        </w:trPr>
        <w:tc>
          <w:tcPr>
            <w:tcW w:w="2840" w:type="dxa"/>
            <w:vAlign w:val="center"/>
          </w:tcPr>
          <w:p w:rsidR="006B0DEA" w:rsidRPr="00D45D5C" w:rsidRDefault="006B0DEA" w:rsidP="005540FE">
            <w:pPr>
              <w:widowControl/>
              <w:jc w:val="center"/>
              <w:rPr>
                <w:rFonts w:ascii="Times New Roman" w:hAnsi="Times New Roman"/>
                <w:b/>
                <w:bCs/>
                <w:sz w:val="20"/>
                <w:szCs w:val="20"/>
                <w:lang w:val="ru-RU" w:eastAsia="ru-RU"/>
              </w:rPr>
            </w:pPr>
            <w:r w:rsidRPr="00D45D5C">
              <w:rPr>
                <w:rFonts w:ascii="Times New Roman" w:hAnsi="Times New Roman"/>
                <w:b/>
                <w:bCs/>
                <w:sz w:val="20"/>
                <w:szCs w:val="20"/>
                <w:lang w:val="ru-RU" w:eastAsia="ru-RU"/>
              </w:rPr>
              <w:t>Наименование</w:t>
            </w:r>
          </w:p>
        </w:tc>
        <w:tc>
          <w:tcPr>
            <w:tcW w:w="709" w:type="dxa"/>
          </w:tcPr>
          <w:p w:rsidR="006B0DEA" w:rsidRPr="00D45D5C" w:rsidRDefault="006B0DEA" w:rsidP="00D45D5C">
            <w:pPr>
              <w:widowControl/>
              <w:jc w:val="center"/>
              <w:rPr>
                <w:rFonts w:ascii="Times New Roman" w:hAnsi="Times New Roman"/>
                <w:b/>
                <w:bCs/>
                <w:sz w:val="20"/>
                <w:szCs w:val="20"/>
                <w:lang w:val="ru-RU" w:eastAsia="ru-RU"/>
              </w:rPr>
            </w:pPr>
            <w:r w:rsidRPr="00D45D5C">
              <w:rPr>
                <w:rFonts w:ascii="Times New Roman" w:hAnsi="Times New Roman"/>
                <w:b/>
                <w:bCs/>
                <w:sz w:val="20"/>
                <w:szCs w:val="20"/>
                <w:lang w:val="ru-RU" w:eastAsia="ru-RU"/>
              </w:rPr>
              <w:t>Ед. изм.</w:t>
            </w:r>
          </w:p>
        </w:tc>
        <w:tc>
          <w:tcPr>
            <w:tcW w:w="709" w:type="dxa"/>
            <w:vAlign w:val="center"/>
          </w:tcPr>
          <w:p w:rsidR="006B0DEA" w:rsidRPr="00D45D5C" w:rsidRDefault="006B0DEA" w:rsidP="005B1F9E">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201</w:t>
            </w:r>
            <w:r w:rsidR="005B1F9E">
              <w:rPr>
                <w:rFonts w:ascii="Times New Roman" w:hAnsi="Times New Roman"/>
                <w:b/>
                <w:bCs/>
                <w:color w:val="000000"/>
                <w:sz w:val="20"/>
                <w:szCs w:val="20"/>
                <w:lang w:val="ru-RU" w:eastAsia="ru-RU"/>
              </w:rPr>
              <w:t>9</w:t>
            </w:r>
          </w:p>
        </w:tc>
        <w:tc>
          <w:tcPr>
            <w:tcW w:w="850" w:type="dxa"/>
            <w:vAlign w:val="center"/>
          </w:tcPr>
          <w:p w:rsidR="006B0DEA" w:rsidRPr="00D45D5C" w:rsidRDefault="006B0DEA" w:rsidP="005B1F9E">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w:t>
            </w:r>
            <w:r w:rsidR="005B1F9E">
              <w:rPr>
                <w:rFonts w:ascii="Times New Roman" w:hAnsi="Times New Roman"/>
                <w:b/>
                <w:bCs/>
                <w:color w:val="000000"/>
                <w:sz w:val="20"/>
                <w:szCs w:val="20"/>
                <w:lang w:val="ru-RU" w:eastAsia="ru-RU"/>
              </w:rPr>
              <w:t>20</w:t>
            </w:r>
          </w:p>
        </w:tc>
        <w:tc>
          <w:tcPr>
            <w:tcW w:w="709" w:type="dxa"/>
            <w:vAlign w:val="center"/>
          </w:tcPr>
          <w:p w:rsidR="006B0DEA" w:rsidRPr="00D45D5C" w:rsidRDefault="006B0DEA" w:rsidP="005B1F9E">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w:t>
            </w:r>
            <w:r w:rsidR="005B1F9E">
              <w:rPr>
                <w:rFonts w:ascii="Times New Roman" w:hAnsi="Times New Roman"/>
                <w:b/>
                <w:bCs/>
                <w:color w:val="000000"/>
                <w:sz w:val="20"/>
                <w:szCs w:val="20"/>
                <w:lang w:val="ru-RU" w:eastAsia="ru-RU"/>
              </w:rPr>
              <w:t>2</w:t>
            </w:r>
            <w:r w:rsidRPr="00D45D5C">
              <w:rPr>
                <w:rFonts w:ascii="Times New Roman" w:hAnsi="Times New Roman"/>
                <w:b/>
                <w:bCs/>
                <w:color w:val="000000"/>
                <w:sz w:val="20"/>
                <w:szCs w:val="20"/>
                <w:lang w:val="ru-RU" w:eastAsia="ru-RU"/>
              </w:rPr>
              <w:t>1</w:t>
            </w:r>
          </w:p>
        </w:tc>
        <w:tc>
          <w:tcPr>
            <w:tcW w:w="709" w:type="dxa"/>
            <w:vAlign w:val="center"/>
          </w:tcPr>
          <w:p w:rsidR="006B0DEA" w:rsidRPr="00D45D5C" w:rsidRDefault="006B0DEA" w:rsidP="005B1F9E">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w:t>
            </w:r>
            <w:r w:rsidR="005B1F9E">
              <w:rPr>
                <w:rFonts w:ascii="Times New Roman" w:hAnsi="Times New Roman"/>
                <w:b/>
                <w:bCs/>
                <w:color w:val="000000"/>
                <w:sz w:val="20"/>
                <w:szCs w:val="20"/>
                <w:lang w:val="ru-RU" w:eastAsia="ru-RU"/>
              </w:rPr>
              <w:t>22</w:t>
            </w:r>
          </w:p>
        </w:tc>
        <w:tc>
          <w:tcPr>
            <w:tcW w:w="709" w:type="dxa"/>
            <w:vAlign w:val="center"/>
          </w:tcPr>
          <w:p w:rsidR="006B0DEA" w:rsidRPr="00D45D5C" w:rsidRDefault="006B0DEA" w:rsidP="005B1F9E">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w:t>
            </w:r>
            <w:r w:rsidR="005B1F9E">
              <w:rPr>
                <w:rFonts w:ascii="Times New Roman" w:hAnsi="Times New Roman"/>
                <w:b/>
                <w:bCs/>
                <w:color w:val="000000"/>
                <w:sz w:val="20"/>
                <w:szCs w:val="20"/>
                <w:lang w:val="ru-RU" w:eastAsia="ru-RU"/>
              </w:rPr>
              <w:t>23</w:t>
            </w:r>
          </w:p>
        </w:tc>
        <w:tc>
          <w:tcPr>
            <w:tcW w:w="850" w:type="dxa"/>
            <w:vAlign w:val="center"/>
          </w:tcPr>
          <w:p w:rsidR="006B0DEA" w:rsidRPr="00D45D5C" w:rsidRDefault="006B0DEA" w:rsidP="005B1F9E">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w:t>
            </w:r>
            <w:r w:rsidR="005B1F9E">
              <w:rPr>
                <w:rFonts w:ascii="Times New Roman" w:hAnsi="Times New Roman"/>
                <w:b/>
                <w:bCs/>
                <w:color w:val="000000"/>
                <w:sz w:val="20"/>
                <w:szCs w:val="20"/>
                <w:lang w:val="ru-RU" w:eastAsia="ru-RU"/>
              </w:rPr>
              <w:t>24</w:t>
            </w:r>
          </w:p>
        </w:tc>
        <w:tc>
          <w:tcPr>
            <w:tcW w:w="851" w:type="dxa"/>
            <w:vAlign w:val="center"/>
          </w:tcPr>
          <w:p w:rsidR="006B0DEA" w:rsidRPr="00D45D5C" w:rsidRDefault="006B0DEA" w:rsidP="005B1F9E">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202</w:t>
            </w:r>
            <w:r w:rsidR="005B1F9E">
              <w:rPr>
                <w:rFonts w:ascii="Times New Roman" w:hAnsi="Times New Roman"/>
                <w:b/>
                <w:bCs/>
                <w:color w:val="000000"/>
                <w:sz w:val="20"/>
                <w:szCs w:val="20"/>
                <w:lang w:val="ru-RU" w:eastAsia="ru-RU"/>
              </w:rPr>
              <w:t>6</w:t>
            </w:r>
          </w:p>
        </w:tc>
        <w:tc>
          <w:tcPr>
            <w:tcW w:w="850" w:type="dxa"/>
            <w:vAlign w:val="center"/>
          </w:tcPr>
          <w:p w:rsidR="006B0DEA" w:rsidRPr="00D45D5C" w:rsidRDefault="006B0DEA" w:rsidP="00D45D5C">
            <w:pPr>
              <w:widowControl/>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2029</w:t>
            </w:r>
          </w:p>
        </w:tc>
      </w:tr>
      <w:tr w:rsidR="006B0DEA" w:rsidRPr="00D45D5C" w:rsidTr="00B9357F">
        <w:trPr>
          <w:trHeight w:val="288"/>
        </w:trPr>
        <w:tc>
          <w:tcPr>
            <w:tcW w:w="2840" w:type="dxa"/>
          </w:tcPr>
          <w:p w:rsidR="006B0DEA" w:rsidRPr="00D45D5C" w:rsidRDefault="006B0DEA" w:rsidP="00D45D5C">
            <w:pPr>
              <w:widowControl/>
              <w:rPr>
                <w:rFonts w:ascii="Times New Roman" w:hAnsi="Times New Roman"/>
                <w:sz w:val="20"/>
                <w:szCs w:val="20"/>
                <w:lang w:val="ru-RU" w:eastAsia="ru-RU"/>
              </w:rPr>
            </w:pPr>
            <w:r w:rsidRPr="00D45D5C">
              <w:rPr>
                <w:rFonts w:ascii="Times New Roman" w:hAnsi="Times New Roman"/>
                <w:sz w:val="20"/>
                <w:szCs w:val="20"/>
                <w:lang w:val="ru-RU" w:eastAsia="ru-RU"/>
              </w:rPr>
              <w:t>Объем теплоносителя в системе теплоснабжения</w:t>
            </w:r>
          </w:p>
        </w:tc>
        <w:tc>
          <w:tcPr>
            <w:tcW w:w="709" w:type="dxa"/>
            <w:vAlign w:val="center"/>
          </w:tcPr>
          <w:p w:rsidR="006B0DEA" w:rsidRPr="00D45D5C" w:rsidRDefault="006B0DEA" w:rsidP="00D45D5C">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м</w:t>
            </w:r>
            <w:r w:rsidRPr="00D45D5C">
              <w:rPr>
                <w:rFonts w:ascii="Times New Roman" w:hAnsi="Times New Roman"/>
                <w:sz w:val="20"/>
                <w:szCs w:val="20"/>
                <w:vertAlign w:val="superscript"/>
                <w:lang w:val="ru-RU" w:eastAsia="ru-RU"/>
              </w:rPr>
              <w:t>3</w:t>
            </w:r>
          </w:p>
        </w:tc>
        <w:tc>
          <w:tcPr>
            <w:tcW w:w="709"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850"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709"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709"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709"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850"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851"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850"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r>
      <w:tr w:rsidR="006B0DEA" w:rsidRPr="00D45D5C" w:rsidTr="00B9357F">
        <w:trPr>
          <w:trHeight w:val="288"/>
        </w:trPr>
        <w:tc>
          <w:tcPr>
            <w:tcW w:w="2840" w:type="dxa"/>
          </w:tcPr>
          <w:p w:rsidR="006B0DEA" w:rsidRPr="00D45D5C" w:rsidRDefault="006B0DEA" w:rsidP="00D45D5C">
            <w:pPr>
              <w:widowControl/>
              <w:rPr>
                <w:rFonts w:ascii="Times New Roman" w:hAnsi="Times New Roman"/>
                <w:sz w:val="20"/>
                <w:szCs w:val="20"/>
                <w:lang w:val="ru-RU" w:eastAsia="ru-RU"/>
              </w:rPr>
            </w:pPr>
            <w:r w:rsidRPr="00D45D5C">
              <w:rPr>
                <w:rFonts w:ascii="Times New Roman" w:hAnsi="Times New Roman"/>
                <w:sz w:val="20"/>
                <w:szCs w:val="20"/>
                <w:lang w:val="ru-RU" w:eastAsia="ru-RU"/>
              </w:rPr>
              <w:t>Нормативные утечки теплоносителя в тепловых сетях</w:t>
            </w:r>
          </w:p>
        </w:tc>
        <w:tc>
          <w:tcPr>
            <w:tcW w:w="709" w:type="dxa"/>
            <w:vAlign w:val="center"/>
          </w:tcPr>
          <w:p w:rsidR="006B0DEA" w:rsidRPr="00D45D5C" w:rsidRDefault="006B0DEA" w:rsidP="00D45D5C">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м</w:t>
            </w:r>
            <w:r w:rsidRPr="00D45D5C">
              <w:rPr>
                <w:rFonts w:ascii="Times New Roman" w:hAnsi="Times New Roman"/>
                <w:sz w:val="20"/>
                <w:szCs w:val="20"/>
                <w:vertAlign w:val="superscript"/>
                <w:lang w:val="ru-RU" w:eastAsia="ru-RU"/>
              </w:rPr>
              <w:t>3</w:t>
            </w:r>
            <w:r w:rsidRPr="00D45D5C">
              <w:rPr>
                <w:rFonts w:ascii="Times New Roman" w:hAnsi="Times New Roman"/>
                <w:sz w:val="20"/>
                <w:szCs w:val="20"/>
                <w:lang w:val="ru-RU" w:eastAsia="ru-RU"/>
              </w:rPr>
              <w:t>/ч</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851"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r>
      <w:tr w:rsidR="006B0DEA" w:rsidRPr="00D45D5C" w:rsidTr="00B9357F">
        <w:trPr>
          <w:trHeight w:val="528"/>
        </w:trPr>
        <w:tc>
          <w:tcPr>
            <w:tcW w:w="2840" w:type="dxa"/>
          </w:tcPr>
          <w:p w:rsidR="006B0DEA" w:rsidRPr="00D45D5C" w:rsidRDefault="006B0DEA" w:rsidP="00D45D5C">
            <w:pPr>
              <w:widowControl/>
              <w:rPr>
                <w:rFonts w:ascii="Times New Roman" w:hAnsi="Times New Roman"/>
                <w:sz w:val="20"/>
                <w:szCs w:val="20"/>
                <w:lang w:val="ru-RU" w:eastAsia="ru-RU"/>
              </w:rPr>
            </w:pPr>
            <w:r w:rsidRPr="00D45D5C">
              <w:rPr>
                <w:rFonts w:ascii="Times New Roman" w:hAnsi="Times New Roman"/>
                <w:sz w:val="20"/>
                <w:szCs w:val="20"/>
                <w:lang w:val="ru-RU" w:eastAsia="ru-RU"/>
              </w:rPr>
              <w:t>Расход химически не обработанной и недеаэрированной воды на аварийную подпитку</w:t>
            </w:r>
          </w:p>
        </w:tc>
        <w:tc>
          <w:tcPr>
            <w:tcW w:w="709" w:type="dxa"/>
            <w:vAlign w:val="center"/>
          </w:tcPr>
          <w:p w:rsidR="006B0DEA" w:rsidRPr="00D45D5C" w:rsidRDefault="006B0DEA" w:rsidP="00D45D5C">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м</w:t>
            </w:r>
            <w:r w:rsidRPr="00D45D5C">
              <w:rPr>
                <w:rFonts w:ascii="Times New Roman" w:hAnsi="Times New Roman"/>
                <w:sz w:val="20"/>
                <w:szCs w:val="20"/>
                <w:vertAlign w:val="superscript"/>
                <w:lang w:val="ru-RU" w:eastAsia="ru-RU"/>
              </w:rPr>
              <w:t>3</w:t>
            </w:r>
            <w:r w:rsidRPr="00D45D5C">
              <w:rPr>
                <w:rFonts w:ascii="Times New Roman" w:hAnsi="Times New Roman"/>
                <w:sz w:val="20"/>
                <w:szCs w:val="20"/>
                <w:lang w:val="ru-RU" w:eastAsia="ru-RU"/>
              </w:rPr>
              <w:t>/ч</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851"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r>
    </w:tbl>
    <w:p w:rsidR="006B0DEA" w:rsidRDefault="006B0DEA" w:rsidP="0065326D">
      <w:pPr>
        <w:pStyle w:val="afc"/>
        <w:ind w:firstLine="709"/>
        <w:jc w:val="both"/>
        <w:rPr>
          <w:rFonts w:ascii="Times New Roman" w:eastAsia="BatangChe" w:hAnsi="Times New Roman"/>
          <w:b/>
          <w:szCs w:val="24"/>
          <w:lang w:val="ru-RU"/>
        </w:rPr>
      </w:pPr>
    </w:p>
    <w:p w:rsidR="006B0DEA" w:rsidRDefault="006B0DEA" w:rsidP="00A21F46">
      <w:pPr>
        <w:pStyle w:val="afc"/>
        <w:ind w:firstLine="709"/>
        <w:jc w:val="both"/>
        <w:rPr>
          <w:rFonts w:ascii="Times New Roman" w:eastAsia="BatangChe" w:hAnsi="Times New Roman"/>
          <w:i/>
          <w:szCs w:val="24"/>
          <w:lang w:val="ru-RU"/>
        </w:rPr>
      </w:pPr>
      <w:r>
        <w:rPr>
          <w:rFonts w:ascii="Times New Roman" w:eastAsia="BatangChe" w:hAnsi="Times New Roman"/>
          <w:b/>
          <w:szCs w:val="24"/>
          <w:lang w:val="ru-RU"/>
        </w:rPr>
        <w:t xml:space="preserve">Вывод: </w:t>
      </w:r>
      <w:r w:rsidRPr="00847C9E">
        <w:rPr>
          <w:rFonts w:ascii="Times New Roman" w:eastAsia="BatangChe" w:hAnsi="Times New Roman"/>
          <w:i/>
          <w:szCs w:val="24"/>
          <w:lang w:val="ru-RU"/>
        </w:rPr>
        <w:t>в соответствии с Генеральным планом развития</w:t>
      </w:r>
      <w:r>
        <w:rPr>
          <w:rFonts w:ascii="Times New Roman" w:eastAsia="BatangChe" w:hAnsi="Times New Roman"/>
          <w:i/>
          <w:szCs w:val="24"/>
          <w:lang w:val="ru-RU"/>
        </w:rPr>
        <w:t xml:space="preserve"> </w:t>
      </w:r>
      <w:r w:rsidRPr="00847C9E">
        <w:rPr>
          <w:rFonts w:ascii="Times New Roman" w:eastAsia="BatangChe" w:hAnsi="Times New Roman"/>
          <w:i/>
          <w:szCs w:val="24"/>
          <w:lang w:val="ru-RU"/>
        </w:rPr>
        <w:t xml:space="preserve"> прирост </w:t>
      </w:r>
      <w:r>
        <w:rPr>
          <w:rFonts w:ascii="Times New Roman" w:eastAsia="BatangChe" w:hAnsi="Times New Roman"/>
          <w:i/>
          <w:szCs w:val="24"/>
          <w:lang w:val="ru-RU"/>
        </w:rPr>
        <w:t xml:space="preserve">тепловой </w:t>
      </w:r>
      <w:r w:rsidRPr="00847C9E">
        <w:rPr>
          <w:rFonts w:ascii="Times New Roman" w:eastAsia="BatangChe" w:hAnsi="Times New Roman"/>
          <w:i/>
          <w:szCs w:val="24"/>
          <w:lang w:val="ru-RU"/>
        </w:rPr>
        <w:t>нагрузки в централизованн</w:t>
      </w:r>
      <w:r>
        <w:rPr>
          <w:rFonts w:ascii="Times New Roman" w:eastAsia="BatangChe" w:hAnsi="Times New Roman"/>
          <w:i/>
          <w:szCs w:val="24"/>
          <w:lang w:val="ru-RU"/>
        </w:rPr>
        <w:t>ой</w:t>
      </w:r>
      <w:r w:rsidRPr="00847C9E">
        <w:rPr>
          <w:rFonts w:ascii="Times New Roman" w:eastAsia="BatangChe" w:hAnsi="Times New Roman"/>
          <w:i/>
          <w:szCs w:val="24"/>
          <w:lang w:val="ru-RU"/>
        </w:rPr>
        <w:t xml:space="preserve"> систем</w:t>
      </w:r>
      <w:r>
        <w:rPr>
          <w:rFonts w:ascii="Times New Roman" w:eastAsia="BatangChe" w:hAnsi="Times New Roman"/>
          <w:i/>
          <w:szCs w:val="24"/>
          <w:lang w:val="ru-RU"/>
        </w:rPr>
        <w:t>е</w:t>
      </w:r>
      <w:r w:rsidRPr="00847C9E">
        <w:rPr>
          <w:rFonts w:ascii="Times New Roman" w:eastAsia="BatangChe" w:hAnsi="Times New Roman"/>
          <w:i/>
          <w:szCs w:val="24"/>
          <w:lang w:val="ru-RU"/>
        </w:rPr>
        <w:t xml:space="preserve"> теплоснабжения </w:t>
      </w:r>
      <w:r>
        <w:rPr>
          <w:rFonts w:ascii="Times New Roman" w:eastAsia="BatangChe" w:hAnsi="Times New Roman"/>
          <w:i/>
          <w:szCs w:val="24"/>
          <w:lang w:val="ru-RU"/>
        </w:rPr>
        <w:t>с. Октябрьского</w:t>
      </w:r>
      <w:r w:rsidR="005B1F9E">
        <w:rPr>
          <w:rFonts w:ascii="Times New Roman" w:eastAsia="BatangChe" w:hAnsi="Times New Roman"/>
          <w:i/>
          <w:szCs w:val="24"/>
          <w:lang w:val="ru-RU"/>
        </w:rPr>
        <w:t xml:space="preserve"> не планируется.</w:t>
      </w:r>
      <w:r>
        <w:rPr>
          <w:rFonts w:ascii="Times New Roman" w:eastAsia="BatangChe" w:hAnsi="Times New Roman"/>
          <w:i/>
          <w:szCs w:val="24"/>
          <w:lang w:val="ru-RU"/>
        </w:rPr>
        <w:t xml:space="preserve"> Составляющие</w:t>
      </w:r>
      <w:r w:rsidR="005B1F9E">
        <w:rPr>
          <w:rFonts w:ascii="Times New Roman" w:eastAsia="BatangChe" w:hAnsi="Times New Roman"/>
          <w:i/>
          <w:szCs w:val="24"/>
          <w:lang w:val="ru-RU"/>
        </w:rPr>
        <w:t xml:space="preserve"> баланса теплоносителя по годам</w:t>
      </w:r>
      <w:r>
        <w:rPr>
          <w:rFonts w:ascii="Times New Roman" w:eastAsia="BatangChe" w:hAnsi="Times New Roman"/>
          <w:i/>
          <w:szCs w:val="24"/>
          <w:lang w:val="ru-RU"/>
        </w:rPr>
        <w:t xml:space="preserve"> не изменятся.</w:t>
      </w:r>
    </w:p>
    <w:p w:rsidR="006B0DEA" w:rsidRDefault="005B1F9E" w:rsidP="00A21F46">
      <w:pPr>
        <w:pStyle w:val="afc"/>
        <w:jc w:val="both"/>
        <w:rPr>
          <w:rFonts w:ascii="Times New Roman" w:eastAsia="BatangChe" w:hAnsi="Times New Roman"/>
          <w:b/>
          <w:szCs w:val="24"/>
          <w:lang w:val="ru-RU"/>
        </w:rPr>
      </w:pPr>
      <w:r w:rsidRPr="005B1F9E">
        <w:rPr>
          <w:rFonts w:ascii="Times New Roman" w:eastAsia="BatangChe" w:hAnsi="Times New Roman"/>
          <w:b/>
          <w:szCs w:val="24"/>
          <w:lang w:val="ru-RU"/>
        </w:rPr>
        <w:t>ГЛАВА 5. ПРЕДЛОЖЕНИЯ ПО ПЕРЕВОДУ ОТКРЫТЫХ СИСТЕМ ТЕПЛОСНАБЖЕНИЯ (ГОРЯЧЕГО ВОДОСНАБЖЕНИЯ) В ЗАКРЫТЫЕ СИСТЕМЫ ГОРЯЧЕГО ВОДОСНАБЖЕНИЯ</w:t>
      </w:r>
    </w:p>
    <w:p w:rsidR="002E2BE8" w:rsidRDefault="002E2BE8" w:rsidP="00A21F46">
      <w:pPr>
        <w:pStyle w:val="afc"/>
        <w:ind w:firstLine="709"/>
        <w:jc w:val="both"/>
        <w:rPr>
          <w:rFonts w:ascii="Times New Roman" w:hAnsi="Times New Roman"/>
          <w:b/>
          <w:szCs w:val="24"/>
          <w:lang w:val="ru-RU"/>
        </w:rPr>
      </w:pPr>
      <w:r w:rsidRPr="002E2BE8">
        <w:rPr>
          <w:rFonts w:ascii="Times New Roman" w:hAnsi="Times New Roman"/>
          <w:b/>
          <w:szCs w:val="24"/>
          <w:lang w:val="ru-RU"/>
        </w:rPr>
        <w:t>5.1.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(или) центральных тепловых пунктов при наличии у потребителей внутридомовых систем горячего водоснабжения</w:t>
      </w:r>
    </w:p>
    <w:p w:rsidR="002E2BE8" w:rsidRDefault="002E2BE8" w:rsidP="00A21F46">
      <w:pPr>
        <w:pStyle w:val="afc"/>
        <w:ind w:firstLine="709"/>
        <w:jc w:val="both"/>
        <w:rPr>
          <w:rFonts w:ascii="Times New Roman" w:hAnsi="Times New Roman"/>
          <w:szCs w:val="24"/>
          <w:lang w:val="ru-RU"/>
        </w:rPr>
      </w:pPr>
      <w:r>
        <w:rPr>
          <w:rFonts w:ascii="Times New Roman" w:hAnsi="Times New Roman"/>
          <w:szCs w:val="24"/>
          <w:lang w:val="ru-RU"/>
        </w:rPr>
        <w:t>Система горячего водоснабжения в с. Октябрьское - закрытая, система теплоснабжения – четырёхтрубная. В связи с этим предложения по переводу открытых систем теплоснабжения в закрытые системы ГВС отсутствуют.</w:t>
      </w:r>
    </w:p>
    <w:p w:rsidR="00707D89" w:rsidRDefault="002E2BE8" w:rsidP="00A21F46">
      <w:pPr>
        <w:pStyle w:val="afc"/>
        <w:ind w:firstLine="709"/>
        <w:jc w:val="both"/>
        <w:rPr>
          <w:rFonts w:ascii="Times New Roman" w:hAnsi="Times New Roman"/>
          <w:b/>
          <w:szCs w:val="24"/>
          <w:lang w:val="ru-RU"/>
        </w:rPr>
      </w:pPr>
      <w:r w:rsidRPr="002E2BE8">
        <w:rPr>
          <w:rFonts w:ascii="Times New Roman" w:hAnsi="Times New Roman"/>
          <w:b/>
          <w:szCs w:val="24"/>
          <w:lang w:val="ru-RU"/>
        </w:rPr>
        <w:t>5.2.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 строительство индивидуальных (или) центральных тепловых пунктов при наличии у потребителей внутридомовых систем горячего водоснабжения</w:t>
      </w:r>
    </w:p>
    <w:p w:rsidR="002E2BE8" w:rsidRPr="002E2BE8" w:rsidRDefault="002E2BE8" w:rsidP="00A21F46">
      <w:pPr>
        <w:pStyle w:val="afc"/>
        <w:ind w:firstLine="709"/>
        <w:jc w:val="both"/>
        <w:rPr>
          <w:rFonts w:ascii="Times New Roman" w:hAnsi="Times New Roman"/>
          <w:b/>
          <w:szCs w:val="24"/>
          <w:lang w:val="ru-RU"/>
        </w:rPr>
      </w:pPr>
      <w:r w:rsidRPr="00707D89">
        <w:rPr>
          <w:rFonts w:ascii="Times New Roman" w:hAnsi="Times New Roman"/>
          <w:szCs w:val="24"/>
          <w:lang w:val="ru-RU"/>
        </w:rPr>
        <w:t>Предложения по переводу открытых систем теплоснабжения в закрытые системы отсутствуют</w:t>
      </w:r>
      <w:r w:rsidR="00707D89">
        <w:rPr>
          <w:rFonts w:ascii="Times New Roman" w:hAnsi="Times New Roman"/>
          <w:b/>
          <w:szCs w:val="24"/>
          <w:lang w:val="ru-RU"/>
        </w:rPr>
        <w:t>.</w:t>
      </w:r>
    </w:p>
    <w:p w:rsidR="002E2BE8" w:rsidRPr="002E2BE8" w:rsidRDefault="002E2BE8" w:rsidP="00A21F46">
      <w:pPr>
        <w:pStyle w:val="afc"/>
        <w:ind w:firstLine="709"/>
        <w:jc w:val="both"/>
        <w:rPr>
          <w:rFonts w:ascii="Times New Roman" w:eastAsia="BatangChe" w:hAnsi="Times New Roman"/>
          <w:szCs w:val="24"/>
          <w:lang w:val="ru-RU"/>
        </w:rPr>
      </w:pPr>
    </w:p>
    <w:p w:rsidR="006B0DEA" w:rsidRPr="0065326D" w:rsidRDefault="00707D89" w:rsidP="00A21F46">
      <w:pPr>
        <w:ind w:left="987" w:hanging="1208"/>
        <w:jc w:val="both"/>
        <w:rPr>
          <w:rFonts w:ascii="Times New Roman" w:hAnsi="Times New Roman"/>
          <w:b/>
          <w:sz w:val="24"/>
          <w:szCs w:val="24"/>
          <w:lang w:val="ru-RU"/>
        </w:rPr>
      </w:pPr>
      <w:r>
        <w:rPr>
          <w:rFonts w:ascii="Times New Roman" w:hAnsi="Times New Roman"/>
          <w:b/>
          <w:sz w:val="24"/>
          <w:szCs w:val="24"/>
          <w:lang w:val="ru-RU"/>
        </w:rPr>
        <w:t>ГЛАВА 6</w:t>
      </w:r>
      <w:r w:rsidR="006B0DEA" w:rsidRPr="0065326D">
        <w:rPr>
          <w:rFonts w:ascii="Times New Roman" w:hAnsi="Times New Roman"/>
          <w:b/>
          <w:sz w:val="24"/>
          <w:szCs w:val="24"/>
          <w:lang w:val="ru-RU"/>
        </w:rPr>
        <w:t>. ПРЕДЛОЖЕНИЯ ПО СТРОИТЕЛЬСТВУ, РЕКОНСТРУКЦИИ И ТЕХНИЧЕСКОМУ ПЕРЕВООРУЖЕНИЮ ИСТОЧНИК</w:t>
      </w:r>
      <w:r w:rsidR="006B0DEA">
        <w:rPr>
          <w:rFonts w:ascii="Times New Roman" w:hAnsi="Times New Roman"/>
          <w:b/>
          <w:sz w:val="24"/>
          <w:szCs w:val="24"/>
          <w:lang w:val="ru-RU"/>
        </w:rPr>
        <w:t>А</w:t>
      </w:r>
      <w:r w:rsidR="006B0DEA" w:rsidRPr="0065326D">
        <w:rPr>
          <w:rFonts w:ascii="Times New Roman" w:hAnsi="Times New Roman"/>
          <w:b/>
          <w:sz w:val="24"/>
          <w:szCs w:val="24"/>
          <w:lang w:val="ru-RU"/>
        </w:rPr>
        <w:t xml:space="preserve"> ТЕПЛОВОЙ ЭНЕРГИИ</w:t>
      </w:r>
    </w:p>
    <w:p w:rsidR="006B0DEA" w:rsidRPr="0065326D" w:rsidRDefault="006B0DEA" w:rsidP="00A21F46">
      <w:pPr>
        <w:ind w:left="1100" w:hanging="550"/>
        <w:jc w:val="both"/>
        <w:rPr>
          <w:rFonts w:ascii="Times New Roman" w:hAnsi="Times New Roman"/>
          <w:b/>
          <w:sz w:val="24"/>
          <w:szCs w:val="24"/>
          <w:lang w:val="ru-RU"/>
        </w:rPr>
      </w:pPr>
    </w:p>
    <w:p w:rsidR="006B0DEA" w:rsidRPr="00C1734D" w:rsidRDefault="006B0DEA" w:rsidP="00A21F46">
      <w:pPr>
        <w:ind w:firstLine="567"/>
        <w:jc w:val="both"/>
        <w:rPr>
          <w:rFonts w:ascii="Times New Roman" w:hAnsi="Times New Roman"/>
          <w:sz w:val="24"/>
          <w:szCs w:val="24"/>
          <w:lang w:val="ru-RU"/>
        </w:rPr>
      </w:pPr>
      <w:r w:rsidRPr="00C1734D">
        <w:rPr>
          <w:rFonts w:ascii="Times New Roman" w:hAnsi="Times New Roman"/>
          <w:lang w:val="ru-RU"/>
        </w:rPr>
        <w:t>Основное и вспомогательное оборудование к</w:t>
      </w:r>
      <w:r w:rsidRPr="00C1734D">
        <w:rPr>
          <w:rFonts w:ascii="Times New Roman" w:hAnsi="Times New Roman"/>
          <w:sz w:val="24"/>
          <w:szCs w:val="24"/>
          <w:lang w:val="ru-RU"/>
        </w:rPr>
        <w:t xml:space="preserve">отельной с. </w:t>
      </w:r>
      <w:r w:rsidRPr="00C1734D">
        <w:rPr>
          <w:rFonts w:ascii="Times New Roman" w:hAnsi="Times New Roman"/>
          <w:color w:val="000000"/>
          <w:sz w:val="24"/>
          <w:szCs w:val="24"/>
          <w:lang w:val="ru-RU"/>
        </w:rPr>
        <w:t xml:space="preserve">Октябрьского </w:t>
      </w:r>
      <w:r w:rsidRPr="00C1734D">
        <w:rPr>
          <w:rFonts w:ascii="Times New Roman" w:hAnsi="Times New Roman"/>
          <w:lang w:val="ru-RU"/>
        </w:rPr>
        <w:t xml:space="preserve">находится в удовлетворительном состоянии. В 2029г. необходимо </w:t>
      </w:r>
      <w:r w:rsidRPr="00C1734D">
        <w:rPr>
          <w:rFonts w:ascii="Times New Roman" w:hAnsi="Times New Roman"/>
          <w:sz w:val="24"/>
          <w:szCs w:val="24"/>
          <w:lang w:val="ru-RU"/>
        </w:rPr>
        <w:t xml:space="preserve"> предусмотреть плановую замену трех выработавших ресурс котлов КВСА-3 (год ввода в эксплуатацию 2002 г.).</w:t>
      </w:r>
    </w:p>
    <w:p w:rsidR="006B0DEA" w:rsidRPr="00C1734D" w:rsidRDefault="006B0DEA" w:rsidP="00A21F46">
      <w:pPr>
        <w:ind w:left="62" w:right="-2" w:firstLine="505"/>
        <w:jc w:val="both"/>
        <w:rPr>
          <w:rFonts w:ascii="Times New Roman" w:hAnsi="Times New Roman"/>
          <w:lang w:val="ru-RU"/>
        </w:rPr>
      </w:pPr>
      <w:r w:rsidRPr="00C1734D">
        <w:rPr>
          <w:rFonts w:ascii="Times New Roman" w:hAnsi="Times New Roman"/>
          <w:lang w:val="ru-RU"/>
        </w:rPr>
        <w:t>Производить ежегодную плановую замену отслужившей срок запорно-регулирующей арматуры.</w:t>
      </w:r>
    </w:p>
    <w:p w:rsidR="006B0DEA" w:rsidRDefault="006B0DEA" w:rsidP="00A21F46">
      <w:pPr>
        <w:pStyle w:val="afc"/>
        <w:ind w:firstLine="709"/>
        <w:jc w:val="both"/>
        <w:rPr>
          <w:rFonts w:ascii="Times New Roman" w:eastAsia="BatangChe" w:hAnsi="Times New Roman"/>
          <w:szCs w:val="24"/>
          <w:lang w:val="ru-RU"/>
        </w:rPr>
      </w:pPr>
    </w:p>
    <w:p w:rsidR="006B0DEA" w:rsidRDefault="006B0DEA" w:rsidP="0065326D">
      <w:pPr>
        <w:pStyle w:val="afc"/>
        <w:ind w:firstLine="709"/>
        <w:jc w:val="both"/>
        <w:rPr>
          <w:rFonts w:ascii="Times New Roman" w:eastAsia="BatangChe" w:hAnsi="Times New Roman"/>
          <w:szCs w:val="24"/>
          <w:lang w:val="ru-RU"/>
        </w:rPr>
      </w:pPr>
    </w:p>
    <w:p w:rsidR="006B0DEA" w:rsidRDefault="006B0DEA" w:rsidP="0065326D">
      <w:pPr>
        <w:pStyle w:val="afc"/>
        <w:ind w:firstLine="709"/>
        <w:jc w:val="both"/>
        <w:rPr>
          <w:rFonts w:ascii="Times New Roman" w:eastAsia="BatangChe" w:hAnsi="Times New Roman"/>
          <w:szCs w:val="24"/>
          <w:lang w:val="ru-RU"/>
        </w:rPr>
        <w:sectPr w:rsidR="006B0DEA" w:rsidSect="0065326D">
          <w:pgSz w:w="11906" w:h="16838"/>
          <w:pgMar w:top="1134" w:right="850" w:bottom="1134" w:left="1560" w:header="708" w:footer="708" w:gutter="0"/>
          <w:cols w:space="708"/>
          <w:docGrid w:linePitch="360"/>
        </w:sectPr>
      </w:pPr>
    </w:p>
    <w:p w:rsidR="006B0DEA" w:rsidRPr="00685373" w:rsidRDefault="006B0DEA" w:rsidP="0065326D">
      <w:pPr>
        <w:ind w:left="62" w:right="-2" w:hanging="62"/>
        <w:rPr>
          <w:rFonts w:ascii="Times New Roman" w:hAnsi="Times New Roman"/>
          <w:b/>
          <w:color w:val="000000"/>
          <w:lang w:val="ru-RU"/>
        </w:rPr>
      </w:pPr>
    </w:p>
    <w:p w:rsidR="006B0DEA" w:rsidRPr="0065326D" w:rsidRDefault="00707D89" w:rsidP="0065326D">
      <w:pPr>
        <w:ind w:left="1320" w:hanging="1320"/>
        <w:rPr>
          <w:rFonts w:ascii="Times New Roman" w:hAnsi="Times New Roman"/>
          <w:b/>
          <w:sz w:val="24"/>
          <w:szCs w:val="24"/>
          <w:lang w:val="ru-RU"/>
        </w:rPr>
      </w:pPr>
      <w:r>
        <w:rPr>
          <w:rFonts w:ascii="Times New Roman" w:hAnsi="Times New Roman"/>
          <w:b/>
          <w:sz w:val="24"/>
          <w:szCs w:val="24"/>
          <w:lang w:val="ru-RU"/>
        </w:rPr>
        <w:t>ГЛАВА 7</w:t>
      </w:r>
      <w:r w:rsidR="006B0DEA" w:rsidRPr="0065326D">
        <w:rPr>
          <w:rFonts w:ascii="Times New Roman" w:hAnsi="Times New Roman"/>
          <w:b/>
          <w:sz w:val="24"/>
          <w:szCs w:val="24"/>
          <w:lang w:val="ru-RU"/>
        </w:rPr>
        <w:t xml:space="preserve">. ПРЕДЛОЖЕНИЯ ПО СТРОИТЕЛЬСТВУ И РЕКОНСТРУКЦИИ ТЕПЛОВЫХ СЕТЕЙ </w:t>
      </w:r>
    </w:p>
    <w:p w:rsidR="006B0DEA" w:rsidRPr="0065326D" w:rsidRDefault="006B0DEA" w:rsidP="0065326D">
      <w:pPr>
        <w:ind w:left="1320" w:hanging="186"/>
        <w:rPr>
          <w:rFonts w:ascii="Times New Roman" w:hAnsi="Times New Roman"/>
          <w:b/>
          <w:sz w:val="24"/>
          <w:szCs w:val="24"/>
          <w:lang w:val="ru-RU"/>
        </w:rPr>
      </w:pPr>
      <w:r w:rsidRPr="0065326D">
        <w:rPr>
          <w:rFonts w:ascii="Times New Roman" w:hAnsi="Times New Roman"/>
          <w:b/>
          <w:sz w:val="24"/>
          <w:szCs w:val="24"/>
          <w:lang w:val="ru-RU"/>
        </w:rPr>
        <w:t>И СООРУЖЕНИЙ НА НИХ</w:t>
      </w:r>
    </w:p>
    <w:p w:rsidR="006B0DEA" w:rsidRPr="0065326D" w:rsidRDefault="006B0DEA" w:rsidP="0065326D">
      <w:pPr>
        <w:jc w:val="both"/>
        <w:rPr>
          <w:rFonts w:ascii="Times New Roman" w:hAnsi="Times New Roman"/>
          <w:i/>
          <w:sz w:val="24"/>
          <w:szCs w:val="24"/>
          <w:lang w:val="ru-RU"/>
        </w:rPr>
      </w:pPr>
    </w:p>
    <w:p w:rsidR="006B0DEA" w:rsidRPr="00C1734D" w:rsidRDefault="006B0DEA" w:rsidP="0065326D">
      <w:pPr>
        <w:ind w:firstLine="708"/>
        <w:jc w:val="both"/>
        <w:rPr>
          <w:rFonts w:ascii="Times New Roman" w:hAnsi="Times New Roman"/>
          <w:i/>
          <w:sz w:val="24"/>
          <w:szCs w:val="24"/>
          <w:lang w:val="ru-RU"/>
        </w:rPr>
      </w:pPr>
      <w:r w:rsidRPr="0065326D">
        <w:rPr>
          <w:rFonts w:ascii="Times New Roman" w:hAnsi="Times New Roman"/>
          <w:sz w:val="24"/>
          <w:szCs w:val="24"/>
          <w:lang w:val="ru-RU"/>
        </w:rPr>
        <w:t>Анализ тепло</w:t>
      </w:r>
      <w:r w:rsidR="004572AF">
        <w:rPr>
          <w:rFonts w:ascii="Times New Roman" w:hAnsi="Times New Roman"/>
          <w:sz w:val="24"/>
          <w:szCs w:val="24"/>
          <w:lang w:val="ru-RU"/>
        </w:rPr>
        <w:t xml:space="preserve">вых и </w:t>
      </w:r>
      <w:r w:rsidRPr="0065326D">
        <w:rPr>
          <w:rFonts w:ascii="Times New Roman" w:hAnsi="Times New Roman"/>
          <w:sz w:val="24"/>
          <w:szCs w:val="24"/>
          <w:lang w:val="ru-RU"/>
        </w:rPr>
        <w:t>гидравлических режимов работы тепловых сетей систем</w:t>
      </w:r>
      <w:r>
        <w:rPr>
          <w:rFonts w:ascii="Times New Roman" w:hAnsi="Times New Roman"/>
          <w:sz w:val="24"/>
          <w:szCs w:val="24"/>
          <w:lang w:val="ru-RU"/>
        </w:rPr>
        <w:t>ы</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Октябрьского позволяет рекомендовать к реализации план реконструкции тепловых сетей</w:t>
      </w:r>
      <w:r w:rsidRPr="0065326D">
        <w:rPr>
          <w:rFonts w:ascii="Times New Roman" w:hAnsi="Times New Roman"/>
          <w:b/>
          <w:color w:val="000000"/>
          <w:lang w:val="ru-RU"/>
        </w:rPr>
        <w:t xml:space="preserve"> (</w:t>
      </w:r>
      <w:r w:rsidRPr="0065326D">
        <w:rPr>
          <w:rFonts w:ascii="Times New Roman" w:hAnsi="Times New Roman"/>
          <w:color w:val="000000"/>
          <w:lang w:val="ru-RU"/>
        </w:rPr>
        <w:t xml:space="preserve">табл. </w:t>
      </w:r>
      <w:r w:rsidR="002642A0">
        <w:rPr>
          <w:rFonts w:ascii="Times New Roman" w:hAnsi="Times New Roman"/>
          <w:color w:val="000000"/>
          <w:lang w:val="ru-RU"/>
        </w:rPr>
        <w:t>7.1, 7</w:t>
      </w:r>
      <w:r w:rsidR="004572AF">
        <w:rPr>
          <w:rFonts w:ascii="Times New Roman" w:hAnsi="Times New Roman"/>
          <w:color w:val="000000"/>
          <w:lang w:val="ru-RU"/>
        </w:rPr>
        <w:t>.2, Приложение 1</w:t>
      </w:r>
      <w:r w:rsidRPr="00C1734D">
        <w:rPr>
          <w:rFonts w:ascii="Times New Roman" w:hAnsi="Times New Roman"/>
          <w:color w:val="000000"/>
          <w:lang w:val="ru-RU"/>
        </w:rPr>
        <w:t>)</w:t>
      </w:r>
      <w:r w:rsidR="004572AF">
        <w:rPr>
          <w:rFonts w:ascii="Times New Roman" w:hAnsi="Times New Roman"/>
          <w:color w:val="000000"/>
          <w:lang w:val="ru-RU"/>
        </w:rPr>
        <w:t>.</w:t>
      </w:r>
    </w:p>
    <w:p w:rsidR="006B0DEA" w:rsidRDefault="006B0DEA" w:rsidP="0065326D">
      <w:pPr>
        <w:ind w:left="62" w:right="-2" w:hanging="62"/>
        <w:rPr>
          <w:rFonts w:ascii="Times New Roman" w:hAnsi="Times New Roman"/>
          <w:b/>
          <w:color w:val="000000"/>
          <w:lang w:val="ru-RU"/>
        </w:rPr>
      </w:pPr>
    </w:p>
    <w:p w:rsidR="006B0DEA" w:rsidRPr="00DF6AAC" w:rsidRDefault="00707D89" w:rsidP="0065326D">
      <w:pPr>
        <w:ind w:left="62" w:right="-2" w:hanging="62"/>
        <w:rPr>
          <w:rFonts w:ascii="Times New Roman" w:hAnsi="Times New Roman"/>
          <w:b/>
          <w:color w:val="000000"/>
          <w:lang w:val="ru-RU"/>
        </w:rPr>
      </w:pPr>
      <w:r>
        <w:rPr>
          <w:rFonts w:ascii="Times New Roman" w:hAnsi="Times New Roman"/>
          <w:b/>
          <w:color w:val="000000"/>
          <w:lang w:val="ru-RU"/>
        </w:rPr>
        <w:t>Таблица 7</w:t>
      </w:r>
      <w:r w:rsidR="006B0DEA" w:rsidRPr="00DF6AAC">
        <w:rPr>
          <w:rFonts w:ascii="Times New Roman" w:hAnsi="Times New Roman"/>
          <w:b/>
          <w:color w:val="000000"/>
          <w:lang w:val="ru-RU"/>
        </w:rPr>
        <w:t xml:space="preserve">.1. План мероприятий по реконструкции </w:t>
      </w:r>
      <w:r w:rsidR="006B0DEA" w:rsidRPr="00DF6AAC">
        <w:rPr>
          <w:rFonts w:ascii="Times New Roman" w:hAnsi="Times New Roman"/>
          <w:b/>
          <w:lang w:val="ru-RU"/>
        </w:rPr>
        <w:t xml:space="preserve">тепловых сетей </w:t>
      </w:r>
      <w:r w:rsidR="006B0DEA" w:rsidRPr="00DF6AAC">
        <w:rPr>
          <w:rFonts w:ascii="Times New Roman" w:hAnsi="Times New Roman"/>
          <w:b/>
          <w:color w:val="000000"/>
          <w:lang w:val="ru-RU"/>
        </w:rPr>
        <w:t>Октябрьского СП</w:t>
      </w:r>
    </w:p>
    <w:p w:rsidR="006B0DEA" w:rsidRDefault="006B0DEA" w:rsidP="0065326D">
      <w:pPr>
        <w:ind w:left="62" w:right="-2" w:hanging="62"/>
        <w:rPr>
          <w:rFonts w:ascii="Times New Roman" w:hAnsi="Times New Roman"/>
          <w:b/>
          <w:color w:val="000000"/>
          <w:lang w:val="ru-RU"/>
        </w:rPr>
      </w:pPr>
    </w:p>
    <w:tbl>
      <w:tblPr>
        <w:tblW w:w="13057" w:type="dxa"/>
        <w:tblInd w:w="92" w:type="dxa"/>
        <w:tblLook w:val="00A0" w:firstRow="1" w:lastRow="0" w:firstColumn="1" w:lastColumn="0" w:noHBand="0" w:noVBand="0"/>
      </w:tblPr>
      <w:tblGrid>
        <w:gridCol w:w="1987"/>
        <w:gridCol w:w="1998"/>
        <w:gridCol w:w="1098"/>
        <w:gridCol w:w="1549"/>
        <w:gridCol w:w="1138"/>
        <w:gridCol w:w="1382"/>
        <w:gridCol w:w="1141"/>
        <w:gridCol w:w="1008"/>
        <w:gridCol w:w="1756"/>
      </w:tblGrid>
      <w:tr w:rsidR="006B0DEA" w:rsidRPr="00A35DD5" w:rsidTr="00903FC4">
        <w:trPr>
          <w:trHeight w:val="830"/>
        </w:trPr>
        <w:tc>
          <w:tcPr>
            <w:tcW w:w="1987" w:type="dxa"/>
            <w:tcBorders>
              <w:top w:val="single" w:sz="4" w:space="0" w:color="auto"/>
              <w:left w:val="single" w:sz="4" w:space="0" w:color="auto"/>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 п/п</w:t>
            </w:r>
          </w:p>
        </w:tc>
        <w:tc>
          <w:tcPr>
            <w:tcW w:w="1998"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Район тепловых сетей</w:t>
            </w:r>
          </w:p>
        </w:tc>
        <w:tc>
          <w:tcPr>
            <w:tcW w:w="1098"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Диаметр условный, мм</w:t>
            </w:r>
          </w:p>
        </w:tc>
        <w:tc>
          <w:tcPr>
            <w:tcW w:w="1549"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Протяженность п.м</w:t>
            </w:r>
          </w:p>
        </w:tc>
        <w:tc>
          <w:tcPr>
            <w:tcW w:w="1138"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Стоимость работ, тыс. руб.</w:t>
            </w:r>
          </w:p>
        </w:tc>
        <w:tc>
          <w:tcPr>
            <w:tcW w:w="1382"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Федеральный бюджет, тыс. руб.</w:t>
            </w:r>
          </w:p>
        </w:tc>
        <w:tc>
          <w:tcPr>
            <w:tcW w:w="1141"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Областной бюджет, тыс. руб.</w:t>
            </w:r>
          </w:p>
        </w:tc>
        <w:tc>
          <w:tcPr>
            <w:tcW w:w="1008"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Местный бюджет тыс. руб.</w:t>
            </w:r>
          </w:p>
        </w:tc>
        <w:tc>
          <w:tcPr>
            <w:tcW w:w="1756"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Дефицит финансовых средств, тыс. руб.</w:t>
            </w:r>
          </w:p>
        </w:tc>
      </w:tr>
      <w:tr w:rsidR="006B0DEA" w:rsidRPr="00470613" w:rsidTr="00903FC4">
        <w:trPr>
          <w:trHeight w:val="312"/>
        </w:trPr>
        <w:tc>
          <w:tcPr>
            <w:tcW w:w="1987" w:type="dxa"/>
            <w:tcBorders>
              <w:top w:val="nil"/>
              <w:left w:val="single" w:sz="4" w:space="0" w:color="auto"/>
              <w:bottom w:val="single" w:sz="4" w:space="0" w:color="000000"/>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1</w:t>
            </w:r>
          </w:p>
        </w:tc>
        <w:tc>
          <w:tcPr>
            <w:tcW w:w="1998" w:type="dxa"/>
            <w:tcBorders>
              <w:top w:val="nil"/>
              <w:left w:val="single" w:sz="4" w:space="0" w:color="auto"/>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w:t>
            </w: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3</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4</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5</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6</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7</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8</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9</w:t>
            </w:r>
          </w:p>
        </w:tc>
      </w:tr>
      <w:tr w:rsidR="006B0DEA" w:rsidRPr="00470613" w:rsidTr="00903FC4">
        <w:trPr>
          <w:trHeight w:val="312"/>
        </w:trPr>
        <w:tc>
          <w:tcPr>
            <w:tcW w:w="1987" w:type="dxa"/>
            <w:vMerge w:val="restart"/>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Замена изношенных участков тепловых сетей и ветхой тепловой изоляции с целью повышения надежности и снижения тепловых потерь за счет повышения термического сопротивления  теплоизоляционного слоя</w:t>
            </w:r>
          </w:p>
        </w:tc>
        <w:tc>
          <w:tcPr>
            <w:tcW w:w="1998" w:type="dxa"/>
            <w:vMerge w:val="restart"/>
            <w:tcBorders>
              <w:top w:val="nil"/>
              <w:left w:val="single" w:sz="4" w:space="0" w:color="auto"/>
              <w:bottom w:val="single" w:sz="4" w:space="0" w:color="auto"/>
              <w:right w:val="single" w:sz="4" w:space="0" w:color="auto"/>
            </w:tcBorders>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Таежная</w:t>
            </w: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160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384</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384</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384</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80</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780</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780</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780</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590</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590</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590</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32</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375</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375</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375</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tcBorders>
              <w:top w:val="nil"/>
              <w:left w:val="single" w:sz="4" w:space="0" w:color="auto"/>
              <w:bottom w:val="single" w:sz="4" w:space="0" w:color="auto"/>
              <w:right w:val="single" w:sz="4" w:space="0" w:color="auto"/>
            </w:tcBorders>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Мира</w:t>
            </w: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80</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370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r>
      <w:tr w:rsidR="006B0DEA" w:rsidRPr="00470613" w:rsidTr="00903FC4">
        <w:trPr>
          <w:trHeight w:val="185"/>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32</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313</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313</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313</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tcBorders>
              <w:top w:val="nil"/>
              <w:left w:val="single" w:sz="4" w:space="0" w:color="auto"/>
              <w:bottom w:val="single" w:sz="4" w:space="0" w:color="auto"/>
              <w:right w:val="single" w:sz="4" w:space="0" w:color="auto"/>
            </w:tcBorders>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пер. Березовый</w:t>
            </w: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295</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295</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295</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32</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105</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105</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105</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tcBorders>
              <w:top w:val="nil"/>
              <w:left w:val="single" w:sz="4" w:space="0" w:color="auto"/>
              <w:bottom w:val="single" w:sz="4" w:space="0" w:color="auto"/>
              <w:right w:val="single" w:sz="4" w:space="0" w:color="auto"/>
            </w:tcBorders>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Юбилейная</w:t>
            </w: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120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288</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288</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288</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70</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148</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148</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148</w:t>
            </w:r>
          </w:p>
        </w:tc>
      </w:tr>
    </w:tbl>
    <w:p w:rsidR="006B0DEA" w:rsidRDefault="006B0DEA" w:rsidP="00903FC4">
      <w:pPr>
        <w:ind w:left="62" w:right="-2" w:hanging="62"/>
        <w:rPr>
          <w:rFonts w:ascii="Times New Roman" w:hAnsi="Times New Roman"/>
          <w:b/>
          <w:color w:val="000000"/>
          <w:lang w:val="ru-RU"/>
        </w:rPr>
      </w:pPr>
    </w:p>
    <w:p w:rsidR="006B0DEA" w:rsidRDefault="006B0DEA" w:rsidP="00903FC4">
      <w:pPr>
        <w:ind w:left="62" w:right="-2" w:hanging="62"/>
        <w:rPr>
          <w:rFonts w:ascii="Times New Roman" w:hAnsi="Times New Roman"/>
          <w:b/>
          <w:color w:val="000000"/>
          <w:lang w:val="ru-RU"/>
        </w:rPr>
      </w:pPr>
    </w:p>
    <w:p w:rsidR="006B0DEA" w:rsidRDefault="006B0DEA" w:rsidP="00903FC4">
      <w:pPr>
        <w:ind w:left="62" w:right="-2" w:hanging="62"/>
        <w:rPr>
          <w:rFonts w:ascii="Times New Roman" w:hAnsi="Times New Roman"/>
          <w:b/>
          <w:color w:val="000000"/>
          <w:lang w:val="ru-RU"/>
        </w:rPr>
      </w:pPr>
    </w:p>
    <w:p w:rsidR="00741BC1" w:rsidRDefault="00741BC1" w:rsidP="00903FC4">
      <w:pPr>
        <w:ind w:left="62" w:right="-2" w:hanging="62"/>
        <w:rPr>
          <w:rFonts w:ascii="Times New Roman" w:hAnsi="Times New Roman"/>
          <w:b/>
          <w:color w:val="000000"/>
          <w:lang w:val="ru-RU"/>
        </w:rPr>
      </w:pPr>
    </w:p>
    <w:p w:rsidR="00741BC1" w:rsidRDefault="00741BC1" w:rsidP="00903FC4">
      <w:pPr>
        <w:ind w:left="62" w:right="-2" w:hanging="62"/>
        <w:rPr>
          <w:rFonts w:ascii="Times New Roman" w:hAnsi="Times New Roman"/>
          <w:b/>
          <w:color w:val="000000"/>
          <w:lang w:val="ru-RU"/>
        </w:rPr>
      </w:pPr>
    </w:p>
    <w:p w:rsidR="006B0DEA" w:rsidRDefault="006B0DEA" w:rsidP="00903FC4">
      <w:pPr>
        <w:ind w:left="62" w:right="-2" w:hanging="62"/>
        <w:rPr>
          <w:lang w:val="ru-RU"/>
        </w:rPr>
      </w:pPr>
      <w:r>
        <w:rPr>
          <w:rFonts w:ascii="Times New Roman" w:hAnsi="Times New Roman"/>
          <w:b/>
          <w:color w:val="000000"/>
          <w:lang w:val="ru-RU"/>
        </w:rPr>
        <w:t>Продолжение т</w:t>
      </w:r>
      <w:r w:rsidR="00707D89">
        <w:rPr>
          <w:rFonts w:ascii="Times New Roman" w:hAnsi="Times New Roman"/>
          <w:b/>
          <w:color w:val="000000"/>
          <w:lang w:val="ru-RU"/>
        </w:rPr>
        <w:t>аблица 7</w:t>
      </w:r>
      <w:r w:rsidRPr="00DF6AAC">
        <w:rPr>
          <w:rFonts w:ascii="Times New Roman" w:hAnsi="Times New Roman"/>
          <w:b/>
          <w:color w:val="000000"/>
          <w:lang w:val="ru-RU"/>
        </w:rPr>
        <w:t xml:space="preserve">.1. </w:t>
      </w:r>
    </w:p>
    <w:p w:rsidR="006B0DEA" w:rsidRDefault="006B0DEA">
      <w:pPr>
        <w:rPr>
          <w:lang w:val="ru-RU"/>
        </w:rPr>
      </w:pPr>
    </w:p>
    <w:tbl>
      <w:tblPr>
        <w:tblW w:w="13057"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7"/>
        <w:gridCol w:w="1998"/>
        <w:gridCol w:w="1098"/>
        <w:gridCol w:w="1549"/>
        <w:gridCol w:w="1138"/>
        <w:gridCol w:w="1382"/>
        <w:gridCol w:w="1141"/>
        <w:gridCol w:w="1008"/>
        <w:gridCol w:w="1756"/>
      </w:tblGrid>
      <w:tr w:rsidR="006B0DEA" w:rsidRPr="00470613" w:rsidTr="00D9786F">
        <w:trPr>
          <w:trHeight w:val="288"/>
        </w:trPr>
        <w:tc>
          <w:tcPr>
            <w:tcW w:w="1987" w:type="dxa"/>
            <w:vMerge w:val="restart"/>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1</w:t>
            </w:r>
          </w:p>
        </w:tc>
        <w:tc>
          <w:tcPr>
            <w:tcW w:w="1998" w:type="dxa"/>
            <w:vMerge w:val="restart"/>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w:t>
            </w: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3</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4</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5</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6</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7</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8</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9</w:t>
            </w:r>
          </w:p>
        </w:tc>
      </w:tr>
      <w:tr w:rsidR="006B0DEA" w:rsidRPr="00470613" w:rsidTr="00903FC4">
        <w:trPr>
          <w:trHeight w:val="288"/>
        </w:trPr>
        <w:tc>
          <w:tcPr>
            <w:tcW w:w="1987" w:type="dxa"/>
            <w:vMerge w:val="restart"/>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Ласточкина</w:t>
            </w: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70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150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640</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640</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640</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80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390</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390</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390</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noWrap/>
            <w:vAlign w:val="center"/>
          </w:tcPr>
          <w:p w:rsidR="006B0DEA" w:rsidRPr="00470613" w:rsidRDefault="006B0DEA" w:rsidP="00903FC4">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Заводская </w:t>
            </w: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150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1280</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1280</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1280</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ign w:val="center"/>
          </w:tcPr>
          <w:p w:rsidR="006B0DEA" w:rsidRPr="00470613" w:rsidRDefault="006B0DEA" w:rsidP="00685373">
            <w:pPr>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960</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960</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960</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noWrap/>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80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160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160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237</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237</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237</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Кирова</w:t>
            </w: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32</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Лесная</w:t>
            </w: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80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444</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444</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444</w:t>
            </w:r>
          </w:p>
        </w:tc>
      </w:tr>
      <w:tr w:rsidR="006B0DEA" w:rsidRPr="00470613" w:rsidTr="00903FC4">
        <w:trPr>
          <w:trHeight w:val="288"/>
        </w:trPr>
        <w:tc>
          <w:tcPr>
            <w:tcW w:w="5083" w:type="dxa"/>
            <w:gridSpan w:val="3"/>
            <w:vAlign w:val="bottom"/>
          </w:tcPr>
          <w:p w:rsidR="006B0DEA" w:rsidRPr="00470613" w:rsidRDefault="006B0DEA" w:rsidP="00685373">
            <w:pPr>
              <w:widowControl/>
              <w:rPr>
                <w:rFonts w:ascii="Times New Roman" w:hAnsi="Times New Roman"/>
                <w:b/>
                <w:bCs/>
                <w:color w:val="000000"/>
                <w:sz w:val="20"/>
                <w:szCs w:val="20"/>
                <w:lang w:val="ru-RU" w:eastAsia="ru-RU"/>
              </w:rPr>
            </w:pPr>
            <w:r w:rsidRPr="00470613">
              <w:rPr>
                <w:rFonts w:ascii="Times New Roman" w:hAnsi="Times New Roman"/>
                <w:b/>
                <w:bCs/>
                <w:color w:val="000000"/>
                <w:sz w:val="20"/>
                <w:szCs w:val="20"/>
                <w:lang w:val="ru-RU" w:eastAsia="ru-RU"/>
              </w:rPr>
              <w:t>Итого:</w:t>
            </w:r>
          </w:p>
        </w:tc>
        <w:tc>
          <w:tcPr>
            <w:tcW w:w="1549" w:type="dxa"/>
          </w:tcPr>
          <w:p w:rsidR="006B0DEA" w:rsidRPr="00470613" w:rsidRDefault="006B0DEA" w:rsidP="00685373">
            <w:pPr>
              <w:widowControl/>
              <w:jc w:val="center"/>
              <w:rPr>
                <w:rFonts w:ascii="Times New Roman" w:hAnsi="Times New Roman"/>
                <w:b/>
                <w:bCs/>
                <w:color w:val="000000"/>
                <w:sz w:val="20"/>
                <w:szCs w:val="20"/>
                <w:lang w:val="ru-RU" w:eastAsia="ru-RU"/>
              </w:rPr>
            </w:pPr>
            <w:r w:rsidRPr="00470613">
              <w:rPr>
                <w:rFonts w:ascii="Times New Roman" w:hAnsi="Times New Roman"/>
                <w:b/>
                <w:bCs/>
                <w:color w:val="000000"/>
                <w:sz w:val="20"/>
                <w:szCs w:val="20"/>
                <w:lang w:val="ru-RU" w:eastAsia="ru-RU"/>
              </w:rPr>
              <w:t>5420</w:t>
            </w:r>
          </w:p>
        </w:tc>
        <w:tc>
          <w:tcPr>
            <w:tcW w:w="1138" w:type="dxa"/>
          </w:tcPr>
          <w:p w:rsidR="006B0DEA" w:rsidRPr="00470613" w:rsidRDefault="006B0DEA" w:rsidP="00685373">
            <w:pPr>
              <w:widowControl/>
              <w:jc w:val="right"/>
              <w:rPr>
                <w:rFonts w:ascii="Times New Roman" w:hAnsi="Times New Roman"/>
                <w:b/>
                <w:bCs/>
                <w:color w:val="000000"/>
                <w:sz w:val="20"/>
                <w:szCs w:val="20"/>
                <w:lang w:val="ru-RU" w:eastAsia="ru-RU"/>
              </w:rPr>
            </w:pPr>
            <w:r w:rsidRPr="00470613">
              <w:rPr>
                <w:rFonts w:ascii="Times New Roman" w:hAnsi="Times New Roman"/>
                <w:b/>
                <w:bCs/>
                <w:color w:val="000000"/>
                <w:sz w:val="20"/>
                <w:szCs w:val="20"/>
                <w:lang w:val="ru-RU" w:eastAsia="ru-RU"/>
              </w:rPr>
              <w:t>10331,5</w:t>
            </w:r>
          </w:p>
        </w:tc>
        <w:tc>
          <w:tcPr>
            <w:tcW w:w="1382" w:type="dxa"/>
            <w:noWrap/>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 xml:space="preserve"> -</w:t>
            </w:r>
          </w:p>
        </w:tc>
        <w:tc>
          <w:tcPr>
            <w:tcW w:w="1141" w:type="dxa"/>
          </w:tcPr>
          <w:p w:rsidR="006B0DEA" w:rsidRPr="00470613" w:rsidRDefault="006B0DEA" w:rsidP="00685373">
            <w:pPr>
              <w:widowControl/>
              <w:jc w:val="right"/>
              <w:rPr>
                <w:rFonts w:ascii="Times New Roman" w:hAnsi="Times New Roman"/>
                <w:b/>
                <w:bCs/>
                <w:color w:val="000000"/>
                <w:sz w:val="20"/>
                <w:szCs w:val="20"/>
                <w:lang w:val="ru-RU" w:eastAsia="ru-RU"/>
              </w:rPr>
            </w:pPr>
            <w:r w:rsidRPr="00470613">
              <w:rPr>
                <w:rFonts w:ascii="Times New Roman" w:hAnsi="Times New Roman"/>
                <w:b/>
                <w:bCs/>
                <w:color w:val="000000"/>
                <w:sz w:val="20"/>
                <w:szCs w:val="20"/>
                <w:lang w:val="ru-RU" w:eastAsia="ru-RU"/>
              </w:rPr>
              <w:t>10331,5</w:t>
            </w:r>
          </w:p>
        </w:tc>
        <w:tc>
          <w:tcPr>
            <w:tcW w:w="1008" w:type="dxa"/>
            <w:noWrap/>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 xml:space="preserve"> -</w:t>
            </w:r>
          </w:p>
        </w:tc>
        <w:tc>
          <w:tcPr>
            <w:tcW w:w="1756" w:type="dxa"/>
          </w:tcPr>
          <w:p w:rsidR="006B0DEA" w:rsidRPr="00470613" w:rsidRDefault="006B0DEA" w:rsidP="00685373">
            <w:pPr>
              <w:widowControl/>
              <w:jc w:val="right"/>
              <w:rPr>
                <w:rFonts w:ascii="Times New Roman" w:hAnsi="Times New Roman"/>
                <w:b/>
                <w:bCs/>
                <w:color w:val="000000"/>
                <w:sz w:val="20"/>
                <w:szCs w:val="20"/>
                <w:lang w:val="ru-RU" w:eastAsia="ru-RU"/>
              </w:rPr>
            </w:pPr>
            <w:r w:rsidRPr="00470613">
              <w:rPr>
                <w:rFonts w:ascii="Times New Roman" w:hAnsi="Times New Roman"/>
                <w:b/>
                <w:bCs/>
                <w:color w:val="000000"/>
                <w:sz w:val="20"/>
                <w:szCs w:val="20"/>
                <w:lang w:val="ru-RU" w:eastAsia="ru-RU"/>
              </w:rPr>
              <w:t>10331,5</w:t>
            </w:r>
          </w:p>
        </w:tc>
      </w:tr>
    </w:tbl>
    <w:p w:rsidR="006B0DEA" w:rsidRDefault="006B0DEA" w:rsidP="0065326D">
      <w:pPr>
        <w:ind w:left="62" w:right="-2" w:hanging="62"/>
        <w:rPr>
          <w:rFonts w:ascii="Times New Roman" w:hAnsi="Times New Roman"/>
          <w:b/>
          <w:color w:val="000000"/>
          <w:lang w:val="ru-RU"/>
        </w:rPr>
      </w:pPr>
    </w:p>
    <w:p w:rsidR="006B0DEA" w:rsidRDefault="00707D89" w:rsidP="0065326D">
      <w:pPr>
        <w:ind w:left="62" w:right="-2" w:hanging="62"/>
        <w:rPr>
          <w:rFonts w:ascii="Times New Roman" w:hAnsi="Times New Roman"/>
          <w:b/>
          <w:color w:val="000000"/>
          <w:lang w:val="ru-RU"/>
        </w:rPr>
      </w:pPr>
      <w:r>
        <w:rPr>
          <w:rFonts w:ascii="Times New Roman" w:hAnsi="Times New Roman"/>
          <w:b/>
          <w:color w:val="000000"/>
          <w:lang w:val="ru-RU"/>
        </w:rPr>
        <w:t>Таблица 7</w:t>
      </w:r>
      <w:r w:rsidR="004572AF" w:rsidRPr="00DF6AAC">
        <w:rPr>
          <w:rFonts w:ascii="Times New Roman" w:hAnsi="Times New Roman"/>
          <w:b/>
          <w:color w:val="000000"/>
          <w:lang w:val="ru-RU"/>
        </w:rPr>
        <w:t>.</w:t>
      </w:r>
      <w:r w:rsidR="004572AF">
        <w:rPr>
          <w:rFonts w:ascii="Times New Roman" w:hAnsi="Times New Roman"/>
          <w:b/>
          <w:color w:val="000000"/>
          <w:lang w:val="ru-RU"/>
        </w:rPr>
        <w:t>2</w:t>
      </w:r>
      <w:r w:rsidR="004572AF" w:rsidRPr="00DF6AAC">
        <w:rPr>
          <w:rFonts w:ascii="Times New Roman" w:hAnsi="Times New Roman"/>
          <w:b/>
          <w:color w:val="000000"/>
          <w:lang w:val="ru-RU"/>
        </w:rPr>
        <w:t xml:space="preserve">. </w:t>
      </w:r>
      <w:r w:rsidR="004572AF" w:rsidRPr="004572AF">
        <w:rPr>
          <w:rFonts w:ascii="Times New Roman" w:eastAsia="Times New Roman" w:hAnsi="Times New Roman"/>
          <w:b/>
          <w:color w:val="000000"/>
          <w:sz w:val="24"/>
          <w:szCs w:val="24"/>
          <w:lang w:val="ru-RU" w:eastAsia="ru-RU"/>
        </w:rPr>
        <w:t>Объем работ</w:t>
      </w:r>
      <w:r w:rsidR="004572AF" w:rsidRPr="004572AF">
        <w:rPr>
          <w:rFonts w:ascii="Times New Roman" w:hAnsi="Times New Roman"/>
          <w:b/>
          <w:color w:val="000000"/>
          <w:sz w:val="24"/>
          <w:szCs w:val="24"/>
          <w:lang w:val="ru-RU"/>
        </w:rPr>
        <w:t xml:space="preserve"> </w:t>
      </w:r>
      <w:r w:rsidR="004572AF">
        <w:rPr>
          <w:rFonts w:ascii="Times New Roman" w:hAnsi="Times New Roman"/>
          <w:b/>
          <w:color w:val="000000"/>
          <w:lang w:val="ru-RU"/>
        </w:rPr>
        <w:t>и затраты на реконструкцию тепловых сетей</w:t>
      </w:r>
    </w:p>
    <w:p w:rsidR="004572AF" w:rsidRDefault="004572AF" w:rsidP="0065326D">
      <w:pPr>
        <w:ind w:left="62" w:right="-2" w:hanging="62"/>
        <w:rPr>
          <w:rFonts w:ascii="Times New Roman" w:hAnsi="Times New Roman"/>
          <w:b/>
          <w:color w:val="000000"/>
          <w:lang w:val="ru-RU"/>
        </w:rPr>
      </w:pPr>
    </w:p>
    <w:tbl>
      <w:tblPr>
        <w:tblW w:w="13168" w:type="dxa"/>
        <w:tblInd w:w="91" w:type="dxa"/>
        <w:tblLayout w:type="fixed"/>
        <w:tblLook w:val="04A0" w:firstRow="1" w:lastRow="0" w:firstColumn="1" w:lastColumn="0" w:noHBand="0" w:noVBand="1"/>
      </w:tblPr>
      <w:tblGrid>
        <w:gridCol w:w="560"/>
        <w:gridCol w:w="3480"/>
        <w:gridCol w:w="680"/>
        <w:gridCol w:w="960"/>
        <w:gridCol w:w="1144"/>
        <w:gridCol w:w="1273"/>
        <w:gridCol w:w="567"/>
        <w:gridCol w:w="560"/>
        <w:gridCol w:w="766"/>
        <w:gridCol w:w="1000"/>
        <w:gridCol w:w="1080"/>
        <w:gridCol w:w="1098"/>
      </w:tblGrid>
      <w:tr w:rsidR="004572AF" w:rsidRPr="004572AF" w:rsidTr="004572AF">
        <w:trPr>
          <w:trHeight w:val="288"/>
        </w:trPr>
        <w:tc>
          <w:tcPr>
            <w:tcW w:w="5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 п/п</w:t>
            </w:r>
          </w:p>
        </w:tc>
        <w:tc>
          <w:tcPr>
            <w:tcW w:w="34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Наименование работ и затрат</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Ед. изм.</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p>
        </w:tc>
        <w:tc>
          <w:tcPr>
            <w:tcW w:w="11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Общая стоимость, млн. руб.</w:t>
            </w:r>
          </w:p>
        </w:tc>
        <w:tc>
          <w:tcPr>
            <w:tcW w:w="12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Срок</w:t>
            </w:r>
          </w:p>
        </w:tc>
        <w:tc>
          <w:tcPr>
            <w:tcW w:w="5071" w:type="dxa"/>
            <w:gridSpan w:val="6"/>
            <w:tcBorders>
              <w:top w:val="single" w:sz="4" w:space="0" w:color="auto"/>
              <w:left w:val="nil"/>
              <w:bottom w:val="single" w:sz="4" w:space="0" w:color="auto"/>
              <w:right w:val="single" w:sz="4" w:space="0" w:color="auto"/>
            </w:tcBorders>
            <w:shd w:val="clear" w:color="auto" w:fill="auto"/>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Источник финансирования, млн. руб.</w:t>
            </w:r>
          </w:p>
        </w:tc>
      </w:tr>
      <w:tr w:rsidR="004572AF" w:rsidRPr="004572AF" w:rsidTr="004572AF">
        <w:trPr>
          <w:trHeight w:val="792"/>
        </w:trPr>
        <w:tc>
          <w:tcPr>
            <w:tcW w:w="560" w:type="dxa"/>
            <w:vMerge/>
            <w:tcBorders>
              <w:top w:val="single" w:sz="4" w:space="0" w:color="auto"/>
              <w:left w:val="single" w:sz="4" w:space="0" w:color="auto"/>
              <w:bottom w:val="single" w:sz="4" w:space="0" w:color="000000"/>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3480" w:type="dxa"/>
            <w:vMerge/>
            <w:tcBorders>
              <w:top w:val="single" w:sz="4" w:space="0" w:color="auto"/>
              <w:left w:val="single" w:sz="4" w:space="0" w:color="auto"/>
              <w:bottom w:val="single" w:sz="4" w:space="0" w:color="auto"/>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680" w:type="dxa"/>
            <w:vMerge/>
            <w:tcBorders>
              <w:top w:val="single" w:sz="4" w:space="0" w:color="auto"/>
              <w:left w:val="single" w:sz="4" w:space="0" w:color="auto"/>
              <w:bottom w:val="single" w:sz="4" w:space="0" w:color="auto"/>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1144" w:type="dxa"/>
            <w:vMerge/>
            <w:tcBorders>
              <w:top w:val="single" w:sz="4" w:space="0" w:color="auto"/>
              <w:left w:val="single" w:sz="4" w:space="0" w:color="auto"/>
              <w:bottom w:val="single" w:sz="4" w:space="0" w:color="auto"/>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1273" w:type="dxa"/>
            <w:vMerge/>
            <w:tcBorders>
              <w:top w:val="single" w:sz="4" w:space="0" w:color="auto"/>
              <w:left w:val="single" w:sz="4" w:space="0" w:color="auto"/>
              <w:bottom w:val="single" w:sz="4" w:space="0" w:color="auto"/>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567"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ФБ</w:t>
            </w:r>
          </w:p>
        </w:tc>
        <w:tc>
          <w:tcPr>
            <w:tcW w:w="560"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ОБ</w:t>
            </w:r>
          </w:p>
        </w:tc>
        <w:tc>
          <w:tcPr>
            <w:tcW w:w="766"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МБ</w:t>
            </w:r>
          </w:p>
        </w:tc>
        <w:tc>
          <w:tcPr>
            <w:tcW w:w="1000"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Средства ЭСО</w:t>
            </w:r>
          </w:p>
        </w:tc>
        <w:tc>
          <w:tcPr>
            <w:tcW w:w="1080"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Средства инвестора</w:t>
            </w:r>
          </w:p>
        </w:tc>
        <w:tc>
          <w:tcPr>
            <w:tcW w:w="1098"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333333"/>
                <w:sz w:val="20"/>
                <w:szCs w:val="20"/>
                <w:lang w:val="ru-RU" w:eastAsia="ru-RU"/>
              </w:rPr>
            </w:pPr>
            <w:r w:rsidRPr="004572AF">
              <w:rPr>
                <w:rFonts w:ascii="Times New Roman" w:eastAsia="Times New Roman" w:hAnsi="Times New Roman"/>
                <w:color w:val="333333"/>
                <w:sz w:val="20"/>
                <w:szCs w:val="20"/>
                <w:lang w:val="ru-RU" w:eastAsia="ru-RU"/>
              </w:rPr>
              <w:t>Источник не определен</w:t>
            </w:r>
          </w:p>
        </w:tc>
      </w:tr>
      <w:tr w:rsidR="004572AF" w:rsidRPr="004572AF" w:rsidTr="004572AF">
        <w:trPr>
          <w:trHeight w:val="54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 xml:space="preserve"> 1.1</w:t>
            </w:r>
          </w:p>
        </w:tc>
        <w:tc>
          <w:tcPr>
            <w:tcW w:w="34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Замена ветхой изоляции и выработавших ресурс теплопроводов</w:t>
            </w:r>
          </w:p>
        </w:tc>
        <w:tc>
          <w:tcPr>
            <w:tcW w:w="680"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м</w:t>
            </w:r>
          </w:p>
        </w:tc>
        <w:tc>
          <w:tcPr>
            <w:tcW w:w="960"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5420</w:t>
            </w:r>
          </w:p>
        </w:tc>
        <w:tc>
          <w:tcPr>
            <w:tcW w:w="1144"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10,332</w:t>
            </w:r>
          </w:p>
        </w:tc>
        <w:tc>
          <w:tcPr>
            <w:tcW w:w="1273"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2015-2020</w:t>
            </w:r>
          </w:p>
        </w:tc>
        <w:tc>
          <w:tcPr>
            <w:tcW w:w="567"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56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766"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10,332</w:t>
            </w:r>
          </w:p>
        </w:tc>
        <w:tc>
          <w:tcPr>
            <w:tcW w:w="100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10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1098"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r>
      <w:tr w:rsidR="004572AF" w:rsidRPr="004572AF" w:rsidTr="004572AF">
        <w:trPr>
          <w:trHeight w:val="804"/>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 xml:space="preserve"> 1.2</w:t>
            </w:r>
          </w:p>
        </w:tc>
        <w:tc>
          <w:tcPr>
            <w:tcW w:w="34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 xml:space="preserve">Проведение испытаний (гидравлических, температурных, на тепловые потери) тепловых сетей </w:t>
            </w:r>
          </w:p>
        </w:tc>
        <w:tc>
          <w:tcPr>
            <w:tcW w:w="6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96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1144"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0,3</w:t>
            </w:r>
          </w:p>
        </w:tc>
        <w:tc>
          <w:tcPr>
            <w:tcW w:w="1273"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2016</w:t>
            </w:r>
          </w:p>
        </w:tc>
        <w:tc>
          <w:tcPr>
            <w:tcW w:w="567"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56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766"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0,3</w:t>
            </w:r>
          </w:p>
        </w:tc>
        <w:tc>
          <w:tcPr>
            <w:tcW w:w="100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10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1098"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r>
      <w:tr w:rsidR="004572AF" w:rsidRPr="004572AF" w:rsidTr="004572AF">
        <w:trPr>
          <w:trHeight w:val="288"/>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34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rPr>
                <w:rFonts w:ascii="Times New Roman" w:eastAsia="Times New Roman" w:hAnsi="Times New Roman"/>
                <w:b/>
                <w:bCs/>
                <w:color w:val="000000"/>
                <w:sz w:val="20"/>
                <w:szCs w:val="20"/>
                <w:lang w:val="ru-RU" w:eastAsia="ru-RU"/>
              </w:rPr>
            </w:pPr>
            <w:r w:rsidRPr="004572AF">
              <w:rPr>
                <w:rFonts w:ascii="Times New Roman" w:eastAsia="Times New Roman" w:hAnsi="Times New Roman"/>
                <w:b/>
                <w:bCs/>
                <w:color w:val="000000"/>
                <w:sz w:val="20"/>
                <w:szCs w:val="20"/>
                <w:lang w:val="ru-RU" w:eastAsia="ru-RU"/>
              </w:rPr>
              <w:t>Итого:</w:t>
            </w:r>
          </w:p>
        </w:tc>
        <w:tc>
          <w:tcPr>
            <w:tcW w:w="680"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1144"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b/>
                <w:bCs/>
                <w:color w:val="000000"/>
                <w:sz w:val="20"/>
                <w:szCs w:val="20"/>
                <w:lang w:val="ru-RU" w:eastAsia="ru-RU"/>
              </w:rPr>
            </w:pPr>
            <w:r w:rsidRPr="004572AF">
              <w:rPr>
                <w:rFonts w:ascii="Times New Roman" w:eastAsia="Times New Roman" w:hAnsi="Times New Roman"/>
                <w:b/>
                <w:bCs/>
                <w:color w:val="000000"/>
                <w:sz w:val="20"/>
                <w:szCs w:val="20"/>
                <w:lang w:val="ru-RU" w:eastAsia="ru-RU"/>
              </w:rPr>
              <w:t>10,632</w:t>
            </w:r>
          </w:p>
        </w:tc>
        <w:tc>
          <w:tcPr>
            <w:tcW w:w="1273"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567"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560"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766"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b/>
                <w:bCs/>
                <w:color w:val="000000"/>
                <w:sz w:val="20"/>
                <w:szCs w:val="20"/>
                <w:lang w:val="ru-RU" w:eastAsia="ru-RU"/>
              </w:rPr>
            </w:pPr>
            <w:r w:rsidRPr="004572AF">
              <w:rPr>
                <w:rFonts w:ascii="Times New Roman" w:eastAsia="Times New Roman" w:hAnsi="Times New Roman"/>
                <w:b/>
                <w:bCs/>
                <w:color w:val="000000"/>
                <w:sz w:val="20"/>
                <w:szCs w:val="20"/>
                <w:lang w:val="ru-RU" w:eastAsia="ru-RU"/>
              </w:rPr>
              <w:t>10,632</w:t>
            </w:r>
          </w:p>
        </w:tc>
        <w:tc>
          <w:tcPr>
            <w:tcW w:w="1000"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1080"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1098"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r>
    </w:tbl>
    <w:p w:rsidR="006B0DEA" w:rsidRDefault="006B0DEA" w:rsidP="0065326D">
      <w:pPr>
        <w:ind w:left="62" w:right="-2" w:hanging="62"/>
        <w:rPr>
          <w:rFonts w:ascii="Times New Roman" w:hAnsi="Times New Roman"/>
          <w:b/>
          <w:color w:val="000000"/>
          <w:lang w:val="ru-RU"/>
        </w:rPr>
      </w:pPr>
    </w:p>
    <w:p w:rsidR="006B0DEA" w:rsidRPr="007139FB" w:rsidRDefault="006B0DEA" w:rsidP="0065326D">
      <w:pPr>
        <w:jc w:val="both"/>
        <w:rPr>
          <w:rFonts w:ascii="Times New Roman" w:hAnsi="Times New Roman"/>
          <w:i/>
          <w:sz w:val="24"/>
          <w:szCs w:val="24"/>
          <w:lang w:val="ru-RU"/>
        </w:rPr>
      </w:pPr>
    </w:p>
    <w:p w:rsidR="006B0DEA" w:rsidRPr="007139FB" w:rsidRDefault="006B0DEA" w:rsidP="0065326D">
      <w:pPr>
        <w:jc w:val="both"/>
        <w:rPr>
          <w:rFonts w:ascii="Times New Roman" w:hAnsi="Times New Roman"/>
          <w:i/>
          <w:sz w:val="24"/>
          <w:szCs w:val="24"/>
          <w:lang w:val="ru-RU"/>
        </w:rPr>
        <w:sectPr w:rsidR="006B0DEA" w:rsidRPr="007139FB" w:rsidSect="0065326D">
          <w:pgSz w:w="16838" w:h="11906" w:orient="landscape"/>
          <w:pgMar w:top="1559" w:right="1134" w:bottom="851" w:left="1843" w:header="709" w:footer="709" w:gutter="0"/>
          <w:cols w:space="708"/>
          <w:docGrid w:linePitch="360"/>
        </w:sectPr>
      </w:pPr>
    </w:p>
    <w:p w:rsidR="006B0DEA" w:rsidRPr="004A6FB9" w:rsidRDefault="006B0DEA" w:rsidP="0065326D">
      <w:pPr>
        <w:ind w:left="990" w:hanging="990"/>
        <w:rPr>
          <w:rFonts w:ascii="Times New Roman" w:hAnsi="Times New Roman"/>
          <w:b/>
          <w:sz w:val="24"/>
          <w:szCs w:val="24"/>
          <w:lang w:val="ru-RU"/>
        </w:rPr>
      </w:pPr>
      <w:r w:rsidRPr="007139FB">
        <w:rPr>
          <w:rFonts w:ascii="Times New Roman" w:hAnsi="Times New Roman"/>
          <w:sz w:val="24"/>
          <w:szCs w:val="24"/>
          <w:lang w:val="ru-RU"/>
        </w:rPr>
        <w:lastRenderedPageBreak/>
        <w:tab/>
      </w:r>
      <w:r w:rsidR="004156C9">
        <w:rPr>
          <w:rFonts w:ascii="Times New Roman" w:hAnsi="Times New Roman"/>
          <w:b/>
          <w:sz w:val="24"/>
          <w:szCs w:val="24"/>
          <w:lang w:val="ru-RU"/>
        </w:rPr>
        <w:t>ГЛАВА 8</w:t>
      </w:r>
      <w:r w:rsidRPr="004A6FB9">
        <w:rPr>
          <w:rFonts w:ascii="Times New Roman" w:hAnsi="Times New Roman"/>
          <w:b/>
          <w:sz w:val="24"/>
          <w:szCs w:val="24"/>
          <w:lang w:val="ru-RU"/>
        </w:rPr>
        <w:t>. ПЕРСПЕКТИВНЫ</w:t>
      </w:r>
      <w:r>
        <w:rPr>
          <w:rFonts w:ascii="Times New Roman" w:hAnsi="Times New Roman"/>
          <w:b/>
          <w:sz w:val="24"/>
          <w:szCs w:val="24"/>
          <w:lang w:val="ru-RU"/>
        </w:rPr>
        <w:t>Й</w:t>
      </w:r>
      <w:r w:rsidR="00FE0725">
        <w:rPr>
          <w:rFonts w:ascii="Times New Roman" w:hAnsi="Times New Roman"/>
          <w:b/>
          <w:sz w:val="24"/>
          <w:szCs w:val="24"/>
          <w:lang w:val="ru-RU"/>
        </w:rPr>
        <w:t xml:space="preserve"> </w:t>
      </w:r>
      <w:r w:rsidRPr="004A6FB9">
        <w:rPr>
          <w:rFonts w:ascii="Times New Roman" w:hAnsi="Times New Roman"/>
          <w:b/>
          <w:sz w:val="24"/>
          <w:szCs w:val="24"/>
          <w:lang w:val="ru-RU"/>
        </w:rPr>
        <w:t>ТОПЛИВНЫ</w:t>
      </w:r>
      <w:r w:rsidR="00FE0725">
        <w:rPr>
          <w:rFonts w:ascii="Times New Roman" w:hAnsi="Times New Roman"/>
          <w:b/>
          <w:sz w:val="24"/>
          <w:szCs w:val="24"/>
          <w:lang w:val="ru-RU"/>
        </w:rPr>
        <w:t>Й</w:t>
      </w:r>
      <w:r w:rsidRPr="004A6FB9">
        <w:rPr>
          <w:rFonts w:ascii="Times New Roman" w:hAnsi="Times New Roman"/>
          <w:b/>
          <w:sz w:val="24"/>
          <w:szCs w:val="24"/>
          <w:lang w:val="ru-RU"/>
        </w:rPr>
        <w:t xml:space="preserve"> БАЛАНС</w:t>
      </w:r>
    </w:p>
    <w:p w:rsidR="006B0DEA" w:rsidRPr="009E3AEB" w:rsidRDefault="004156C9" w:rsidP="009E3AEB">
      <w:pPr>
        <w:ind w:left="1276" w:hanging="425"/>
        <w:rPr>
          <w:rFonts w:ascii="Times New Roman" w:hAnsi="Times New Roman"/>
          <w:b/>
          <w:sz w:val="24"/>
          <w:szCs w:val="24"/>
          <w:lang w:val="ru-RU"/>
        </w:rPr>
      </w:pPr>
      <w:r>
        <w:rPr>
          <w:rFonts w:ascii="Times New Roman" w:hAnsi="Times New Roman"/>
          <w:b/>
          <w:sz w:val="24"/>
          <w:szCs w:val="24"/>
          <w:lang w:val="ru-RU"/>
        </w:rPr>
        <w:t>8</w:t>
      </w:r>
      <w:r w:rsidR="006B0DEA">
        <w:rPr>
          <w:rFonts w:ascii="Times New Roman" w:hAnsi="Times New Roman"/>
          <w:b/>
          <w:sz w:val="24"/>
          <w:szCs w:val="24"/>
          <w:lang w:val="ru-RU"/>
        </w:rPr>
        <w:t xml:space="preserve">.1. </w:t>
      </w:r>
      <w:r w:rsidR="006B0DEA" w:rsidRPr="009E3AEB">
        <w:rPr>
          <w:rFonts w:ascii="Times New Roman" w:hAnsi="Times New Roman"/>
          <w:b/>
          <w:sz w:val="24"/>
          <w:szCs w:val="24"/>
          <w:lang w:val="ru-RU"/>
        </w:rPr>
        <w:t>Расчет перспективных максимальных часовых и годовых расходов основного вида топлива</w:t>
      </w:r>
    </w:p>
    <w:p w:rsidR="006B0DEA" w:rsidRPr="004A6FB9" w:rsidRDefault="006B0DEA" w:rsidP="0065326D">
      <w:pPr>
        <w:ind w:firstLine="851"/>
        <w:rPr>
          <w:rFonts w:ascii="Times New Roman" w:hAnsi="Times New Roman"/>
          <w:sz w:val="24"/>
          <w:szCs w:val="24"/>
          <w:lang w:val="ru-RU"/>
        </w:rPr>
      </w:pPr>
    </w:p>
    <w:p w:rsidR="006B0DEA" w:rsidRPr="0065326D" w:rsidRDefault="006B0DEA" w:rsidP="00733967">
      <w:pPr>
        <w:ind w:firstLine="567"/>
        <w:rPr>
          <w:rFonts w:ascii="Times New Roman" w:hAnsi="Times New Roman"/>
          <w:sz w:val="24"/>
          <w:szCs w:val="24"/>
          <w:lang w:val="ru-RU"/>
        </w:rPr>
      </w:pPr>
      <w:r>
        <w:rPr>
          <w:rFonts w:ascii="Times New Roman" w:hAnsi="Times New Roman"/>
          <w:sz w:val="24"/>
          <w:szCs w:val="24"/>
          <w:lang w:val="ru-RU"/>
        </w:rPr>
        <w:t>Результаты р</w:t>
      </w:r>
      <w:r w:rsidRPr="0065326D">
        <w:rPr>
          <w:rFonts w:ascii="Times New Roman" w:hAnsi="Times New Roman"/>
          <w:sz w:val="24"/>
          <w:szCs w:val="24"/>
          <w:lang w:val="ru-RU"/>
        </w:rPr>
        <w:t>асчет</w:t>
      </w:r>
      <w:r>
        <w:rPr>
          <w:rFonts w:ascii="Times New Roman" w:hAnsi="Times New Roman"/>
          <w:sz w:val="24"/>
          <w:szCs w:val="24"/>
          <w:lang w:val="ru-RU"/>
        </w:rPr>
        <w:t>а</w:t>
      </w:r>
      <w:r w:rsidRPr="0065326D">
        <w:rPr>
          <w:rFonts w:ascii="Times New Roman" w:hAnsi="Times New Roman"/>
          <w:sz w:val="24"/>
          <w:szCs w:val="24"/>
          <w:lang w:val="ru-RU"/>
        </w:rPr>
        <w:t xml:space="preserve"> потребности в топливе по годам (2014-2029 г.г.) для котельн</w:t>
      </w:r>
      <w:r>
        <w:rPr>
          <w:rFonts w:ascii="Times New Roman" w:hAnsi="Times New Roman"/>
          <w:sz w:val="24"/>
          <w:szCs w:val="24"/>
          <w:lang w:val="ru-RU"/>
        </w:rPr>
        <w:t>ой</w:t>
      </w:r>
      <w:r w:rsidR="00FE0725">
        <w:rPr>
          <w:rFonts w:ascii="Times New Roman" w:hAnsi="Times New Roman"/>
          <w:sz w:val="24"/>
          <w:szCs w:val="24"/>
          <w:lang w:val="ru-RU"/>
        </w:rPr>
        <w:t xml:space="preserve"> </w:t>
      </w:r>
      <w:r>
        <w:rPr>
          <w:rFonts w:ascii="Times New Roman" w:hAnsi="Times New Roman"/>
          <w:sz w:val="24"/>
          <w:szCs w:val="24"/>
          <w:lang w:val="ru-RU"/>
        </w:rPr>
        <w:t xml:space="preserve">с. </w:t>
      </w:r>
      <w:r w:rsidRPr="0065326D">
        <w:rPr>
          <w:rFonts w:ascii="Times New Roman" w:hAnsi="Times New Roman"/>
          <w:sz w:val="24"/>
          <w:szCs w:val="24"/>
          <w:lang w:val="ru-RU"/>
        </w:rPr>
        <w:t>Октябрьск</w:t>
      </w:r>
      <w:r w:rsidR="004156C9">
        <w:rPr>
          <w:rFonts w:ascii="Times New Roman" w:hAnsi="Times New Roman"/>
          <w:sz w:val="24"/>
          <w:szCs w:val="24"/>
          <w:lang w:val="ru-RU"/>
        </w:rPr>
        <w:t>ого приведен в таблице 8</w:t>
      </w:r>
      <w:r>
        <w:rPr>
          <w:rFonts w:ascii="Times New Roman" w:hAnsi="Times New Roman"/>
          <w:sz w:val="24"/>
          <w:szCs w:val="24"/>
          <w:lang w:val="ru-RU"/>
        </w:rPr>
        <w:t xml:space="preserve">.1 </w:t>
      </w:r>
    </w:p>
    <w:p w:rsidR="006B0DEA" w:rsidRDefault="006B0DEA" w:rsidP="0065326D">
      <w:pPr>
        <w:ind w:left="990" w:hanging="440"/>
        <w:rPr>
          <w:rFonts w:ascii="Times New Roman" w:hAnsi="Times New Roman"/>
          <w:b/>
          <w:lang w:val="ru-RU"/>
        </w:rPr>
      </w:pPr>
    </w:p>
    <w:p w:rsidR="006B0DEA" w:rsidRPr="0065326D" w:rsidRDefault="004156C9" w:rsidP="0065326D">
      <w:pPr>
        <w:ind w:left="990" w:hanging="440"/>
        <w:rPr>
          <w:rFonts w:ascii="Times New Roman" w:hAnsi="Times New Roman"/>
          <w:b/>
          <w:lang w:val="ru-RU"/>
        </w:rPr>
      </w:pPr>
      <w:r>
        <w:rPr>
          <w:rFonts w:ascii="Times New Roman" w:hAnsi="Times New Roman"/>
          <w:b/>
          <w:lang w:val="ru-RU"/>
        </w:rPr>
        <w:t>Таблица 8</w:t>
      </w:r>
      <w:r w:rsidR="006B0DEA" w:rsidRPr="0065326D">
        <w:rPr>
          <w:rFonts w:ascii="Times New Roman" w:hAnsi="Times New Roman"/>
          <w:b/>
          <w:lang w:val="ru-RU"/>
        </w:rPr>
        <w:t>.1. Потребность в топливе для котельн</w:t>
      </w:r>
      <w:r w:rsidR="006B0DEA">
        <w:rPr>
          <w:rFonts w:ascii="Times New Roman" w:hAnsi="Times New Roman"/>
          <w:b/>
          <w:lang w:val="ru-RU"/>
        </w:rPr>
        <w:t>ой</w:t>
      </w:r>
      <w:r w:rsidR="00FE0725">
        <w:rPr>
          <w:rFonts w:ascii="Times New Roman" w:hAnsi="Times New Roman"/>
          <w:b/>
          <w:lang w:val="ru-RU"/>
        </w:rPr>
        <w:t xml:space="preserve"> </w:t>
      </w:r>
      <w:r w:rsidR="006B0DEA">
        <w:rPr>
          <w:rFonts w:ascii="Times New Roman" w:hAnsi="Times New Roman"/>
          <w:b/>
          <w:lang w:val="ru-RU"/>
        </w:rPr>
        <w:t xml:space="preserve">с. </w:t>
      </w:r>
      <w:r w:rsidR="006B0DEA" w:rsidRPr="0065326D">
        <w:rPr>
          <w:rFonts w:ascii="Times New Roman" w:hAnsi="Times New Roman"/>
          <w:b/>
          <w:lang w:val="ru-RU"/>
        </w:rPr>
        <w:t xml:space="preserve">Октябрьского </w:t>
      </w:r>
    </w:p>
    <w:p w:rsidR="006B0DEA" w:rsidRDefault="006B0DEA" w:rsidP="0065326D">
      <w:pPr>
        <w:ind w:left="990" w:hanging="440"/>
        <w:rPr>
          <w:rFonts w:ascii="Times New Roman" w:hAnsi="Times New Roman"/>
          <w:b/>
          <w:lang w:val="ru-RU"/>
        </w:rPr>
      </w:pPr>
    </w:p>
    <w:tbl>
      <w:tblPr>
        <w:tblW w:w="9617" w:type="dxa"/>
        <w:tblInd w:w="103" w:type="dxa"/>
        <w:tblLook w:val="00A0" w:firstRow="1" w:lastRow="0" w:firstColumn="1" w:lastColumn="0" w:noHBand="0" w:noVBand="0"/>
      </w:tblPr>
      <w:tblGrid>
        <w:gridCol w:w="2557"/>
        <w:gridCol w:w="866"/>
        <w:gridCol w:w="866"/>
        <w:gridCol w:w="961"/>
        <w:gridCol w:w="966"/>
        <w:gridCol w:w="866"/>
        <w:gridCol w:w="866"/>
        <w:gridCol w:w="819"/>
        <w:gridCol w:w="850"/>
      </w:tblGrid>
      <w:tr w:rsidR="006B0DEA" w:rsidRPr="00733967" w:rsidTr="004156C9">
        <w:trPr>
          <w:trHeight w:val="264"/>
        </w:trPr>
        <w:tc>
          <w:tcPr>
            <w:tcW w:w="2557" w:type="dxa"/>
            <w:tcBorders>
              <w:top w:val="single" w:sz="4" w:space="0" w:color="auto"/>
              <w:left w:val="single" w:sz="4" w:space="0" w:color="auto"/>
              <w:bottom w:val="single" w:sz="4" w:space="0" w:color="auto"/>
              <w:right w:val="single" w:sz="4" w:space="0" w:color="auto"/>
            </w:tcBorders>
            <w:vAlign w:val="bottom"/>
          </w:tcPr>
          <w:p w:rsidR="006B0DEA" w:rsidRPr="00733967" w:rsidRDefault="006B0DEA" w:rsidP="00733967">
            <w:pPr>
              <w:widowControl/>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Параметр</w:t>
            </w:r>
          </w:p>
        </w:tc>
        <w:tc>
          <w:tcPr>
            <w:tcW w:w="866" w:type="dxa"/>
            <w:tcBorders>
              <w:top w:val="single" w:sz="4" w:space="0" w:color="auto"/>
              <w:left w:val="nil"/>
              <w:bottom w:val="single" w:sz="4" w:space="0" w:color="auto"/>
              <w:right w:val="single" w:sz="4" w:space="0" w:color="auto"/>
            </w:tcBorders>
            <w:noWrap/>
            <w:vAlign w:val="bottom"/>
          </w:tcPr>
          <w:p w:rsidR="006B0DEA" w:rsidRPr="00733967" w:rsidRDefault="00A90C4A" w:rsidP="00733967">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2019</w:t>
            </w:r>
          </w:p>
        </w:tc>
        <w:tc>
          <w:tcPr>
            <w:tcW w:w="866" w:type="dxa"/>
            <w:tcBorders>
              <w:top w:val="single" w:sz="4" w:space="0" w:color="auto"/>
              <w:left w:val="nil"/>
              <w:bottom w:val="single" w:sz="4" w:space="0" w:color="auto"/>
              <w:right w:val="single" w:sz="4" w:space="0" w:color="auto"/>
            </w:tcBorders>
            <w:noWrap/>
            <w:vAlign w:val="bottom"/>
          </w:tcPr>
          <w:p w:rsidR="006B0DEA" w:rsidRPr="00733967" w:rsidRDefault="00A90C4A" w:rsidP="00733967">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2020</w:t>
            </w:r>
          </w:p>
        </w:tc>
        <w:tc>
          <w:tcPr>
            <w:tcW w:w="961" w:type="dxa"/>
            <w:tcBorders>
              <w:top w:val="single" w:sz="4" w:space="0" w:color="auto"/>
              <w:left w:val="nil"/>
              <w:bottom w:val="single" w:sz="4" w:space="0" w:color="auto"/>
              <w:right w:val="single" w:sz="4" w:space="0" w:color="auto"/>
            </w:tcBorders>
            <w:noWrap/>
            <w:vAlign w:val="bottom"/>
          </w:tcPr>
          <w:p w:rsidR="006B0DEA" w:rsidRPr="00733967" w:rsidRDefault="00A90C4A" w:rsidP="00733967">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2021</w:t>
            </w:r>
          </w:p>
        </w:tc>
        <w:tc>
          <w:tcPr>
            <w:tcW w:w="966" w:type="dxa"/>
            <w:tcBorders>
              <w:top w:val="single" w:sz="4" w:space="0" w:color="auto"/>
              <w:left w:val="nil"/>
              <w:bottom w:val="single" w:sz="4" w:space="0" w:color="auto"/>
              <w:right w:val="single" w:sz="4" w:space="0" w:color="auto"/>
            </w:tcBorders>
            <w:noWrap/>
            <w:vAlign w:val="bottom"/>
          </w:tcPr>
          <w:p w:rsidR="006B0DEA" w:rsidRPr="00733967" w:rsidRDefault="00A90C4A" w:rsidP="00733967">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2022</w:t>
            </w:r>
          </w:p>
        </w:tc>
        <w:tc>
          <w:tcPr>
            <w:tcW w:w="866" w:type="dxa"/>
            <w:tcBorders>
              <w:top w:val="single" w:sz="4" w:space="0" w:color="auto"/>
              <w:left w:val="nil"/>
              <w:bottom w:val="single" w:sz="4" w:space="0" w:color="auto"/>
              <w:right w:val="single" w:sz="4" w:space="0" w:color="auto"/>
            </w:tcBorders>
            <w:noWrap/>
            <w:vAlign w:val="bottom"/>
          </w:tcPr>
          <w:p w:rsidR="006B0DEA" w:rsidRPr="00733967" w:rsidRDefault="00A90C4A" w:rsidP="00733967">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2023</w:t>
            </w:r>
          </w:p>
        </w:tc>
        <w:tc>
          <w:tcPr>
            <w:tcW w:w="866" w:type="dxa"/>
            <w:tcBorders>
              <w:top w:val="single" w:sz="4" w:space="0" w:color="auto"/>
              <w:left w:val="nil"/>
              <w:bottom w:val="single" w:sz="4" w:space="0" w:color="auto"/>
              <w:right w:val="single" w:sz="4" w:space="0" w:color="auto"/>
            </w:tcBorders>
            <w:noWrap/>
            <w:vAlign w:val="bottom"/>
          </w:tcPr>
          <w:p w:rsidR="006B0DEA" w:rsidRPr="00733967" w:rsidRDefault="00A90C4A" w:rsidP="00733967">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2024</w:t>
            </w:r>
          </w:p>
        </w:tc>
        <w:tc>
          <w:tcPr>
            <w:tcW w:w="819" w:type="dxa"/>
            <w:tcBorders>
              <w:top w:val="single" w:sz="4" w:space="0" w:color="auto"/>
              <w:left w:val="nil"/>
              <w:bottom w:val="single" w:sz="4" w:space="0" w:color="auto"/>
              <w:right w:val="single" w:sz="4" w:space="0" w:color="auto"/>
            </w:tcBorders>
            <w:noWrap/>
            <w:vAlign w:val="bottom"/>
          </w:tcPr>
          <w:p w:rsidR="006B0DEA" w:rsidRPr="00733967" w:rsidRDefault="00A90C4A" w:rsidP="00733967">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2025</w:t>
            </w:r>
          </w:p>
        </w:tc>
        <w:tc>
          <w:tcPr>
            <w:tcW w:w="850" w:type="dxa"/>
            <w:tcBorders>
              <w:top w:val="single" w:sz="4" w:space="0" w:color="auto"/>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2029</w:t>
            </w:r>
          </w:p>
        </w:tc>
      </w:tr>
      <w:tr w:rsidR="007E33DF" w:rsidRPr="00733967" w:rsidTr="004156C9">
        <w:trPr>
          <w:trHeight w:val="205"/>
        </w:trPr>
        <w:tc>
          <w:tcPr>
            <w:tcW w:w="2557" w:type="dxa"/>
            <w:tcBorders>
              <w:top w:val="nil"/>
              <w:left w:val="single" w:sz="4" w:space="0" w:color="auto"/>
              <w:bottom w:val="single" w:sz="4" w:space="0" w:color="auto"/>
              <w:right w:val="single" w:sz="4" w:space="0" w:color="auto"/>
            </w:tcBorders>
            <w:vAlign w:val="bottom"/>
          </w:tcPr>
          <w:p w:rsidR="007E33DF" w:rsidRPr="00733967" w:rsidRDefault="007E33DF" w:rsidP="00733967">
            <w:pPr>
              <w:widowControl/>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Выработка тепловой энергии</w:t>
            </w:r>
          </w:p>
        </w:tc>
        <w:tc>
          <w:tcPr>
            <w:tcW w:w="866" w:type="dxa"/>
            <w:tcBorders>
              <w:top w:val="nil"/>
              <w:left w:val="nil"/>
              <w:bottom w:val="single" w:sz="4" w:space="0" w:color="auto"/>
              <w:right w:val="single" w:sz="4" w:space="0" w:color="auto"/>
            </w:tcBorders>
            <w:noWrap/>
            <w:vAlign w:val="center"/>
          </w:tcPr>
          <w:p w:rsidR="007E33DF" w:rsidRPr="00733967" w:rsidRDefault="007E33DF" w:rsidP="00286F1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22359,3</w:t>
            </w:r>
          </w:p>
        </w:tc>
        <w:tc>
          <w:tcPr>
            <w:tcW w:w="866" w:type="dxa"/>
            <w:tcBorders>
              <w:top w:val="nil"/>
              <w:left w:val="nil"/>
              <w:bottom w:val="single" w:sz="4" w:space="0" w:color="auto"/>
              <w:right w:val="single" w:sz="4" w:space="0" w:color="auto"/>
            </w:tcBorders>
            <w:noWrap/>
            <w:vAlign w:val="center"/>
          </w:tcPr>
          <w:p w:rsidR="007E33DF" w:rsidRPr="00733967" w:rsidRDefault="007E33DF" w:rsidP="00286F1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22359,3</w:t>
            </w:r>
          </w:p>
        </w:tc>
        <w:tc>
          <w:tcPr>
            <w:tcW w:w="961" w:type="dxa"/>
            <w:tcBorders>
              <w:top w:val="nil"/>
              <w:left w:val="nil"/>
              <w:bottom w:val="single" w:sz="4" w:space="0" w:color="auto"/>
              <w:right w:val="single" w:sz="4" w:space="0" w:color="auto"/>
            </w:tcBorders>
            <w:noWrap/>
            <w:vAlign w:val="center"/>
          </w:tcPr>
          <w:p w:rsidR="007E33DF" w:rsidRPr="00733967" w:rsidRDefault="007E33DF" w:rsidP="00286F1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22359,3</w:t>
            </w:r>
          </w:p>
        </w:tc>
        <w:tc>
          <w:tcPr>
            <w:tcW w:w="966" w:type="dxa"/>
            <w:tcBorders>
              <w:top w:val="nil"/>
              <w:left w:val="nil"/>
              <w:bottom w:val="single" w:sz="4" w:space="0" w:color="auto"/>
              <w:right w:val="single" w:sz="4" w:space="0" w:color="auto"/>
            </w:tcBorders>
            <w:noWrap/>
            <w:vAlign w:val="center"/>
          </w:tcPr>
          <w:p w:rsidR="007E33DF" w:rsidRPr="00733967" w:rsidRDefault="007E33DF" w:rsidP="00286F1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22359,3</w:t>
            </w:r>
          </w:p>
        </w:tc>
        <w:tc>
          <w:tcPr>
            <w:tcW w:w="866" w:type="dxa"/>
            <w:tcBorders>
              <w:top w:val="nil"/>
              <w:left w:val="nil"/>
              <w:bottom w:val="single" w:sz="4" w:space="0" w:color="auto"/>
              <w:right w:val="single" w:sz="4" w:space="0" w:color="auto"/>
            </w:tcBorders>
            <w:noWrap/>
            <w:vAlign w:val="center"/>
          </w:tcPr>
          <w:p w:rsidR="007E33DF" w:rsidRPr="00733967" w:rsidRDefault="007E33DF"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22359,3</w:t>
            </w:r>
          </w:p>
        </w:tc>
        <w:tc>
          <w:tcPr>
            <w:tcW w:w="866" w:type="dxa"/>
            <w:tcBorders>
              <w:top w:val="nil"/>
              <w:left w:val="nil"/>
              <w:bottom w:val="single" w:sz="4" w:space="0" w:color="auto"/>
              <w:right w:val="single" w:sz="4" w:space="0" w:color="auto"/>
            </w:tcBorders>
            <w:noWrap/>
            <w:vAlign w:val="center"/>
          </w:tcPr>
          <w:p w:rsidR="007E33DF" w:rsidRPr="00733967" w:rsidRDefault="007E33DF"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23025,0</w:t>
            </w:r>
          </w:p>
        </w:tc>
        <w:tc>
          <w:tcPr>
            <w:tcW w:w="819" w:type="dxa"/>
            <w:tcBorders>
              <w:top w:val="nil"/>
              <w:left w:val="nil"/>
              <w:bottom w:val="single" w:sz="4" w:space="0" w:color="auto"/>
              <w:right w:val="single" w:sz="4" w:space="0" w:color="auto"/>
            </w:tcBorders>
            <w:noWrap/>
            <w:vAlign w:val="center"/>
          </w:tcPr>
          <w:p w:rsidR="007E33DF" w:rsidRPr="00733967" w:rsidRDefault="007E33DF"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23025</w:t>
            </w:r>
          </w:p>
        </w:tc>
        <w:tc>
          <w:tcPr>
            <w:tcW w:w="850" w:type="dxa"/>
            <w:tcBorders>
              <w:top w:val="nil"/>
              <w:left w:val="nil"/>
              <w:bottom w:val="single" w:sz="4" w:space="0" w:color="auto"/>
              <w:right w:val="single" w:sz="4" w:space="0" w:color="auto"/>
            </w:tcBorders>
            <w:noWrap/>
            <w:vAlign w:val="center"/>
          </w:tcPr>
          <w:p w:rsidR="007E33DF" w:rsidRPr="00733967" w:rsidRDefault="007E33DF"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23025</w:t>
            </w:r>
          </w:p>
        </w:tc>
      </w:tr>
      <w:tr w:rsidR="007E33DF" w:rsidRPr="00733967" w:rsidTr="004156C9">
        <w:trPr>
          <w:trHeight w:val="264"/>
        </w:trPr>
        <w:tc>
          <w:tcPr>
            <w:tcW w:w="2557" w:type="dxa"/>
            <w:tcBorders>
              <w:top w:val="nil"/>
              <w:left w:val="single" w:sz="4" w:space="0" w:color="auto"/>
              <w:bottom w:val="single" w:sz="4" w:space="0" w:color="auto"/>
              <w:right w:val="single" w:sz="4" w:space="0" w:color="auto"/>
            </w:tcBorders>
            <w:vAlign w:val="bottom"/>
          </w:tcPr>
          <w:p w:rsidR="007E33DF" w:rsidRPr="00733967" w:rsidRDefault="007E33DF" w:rsidP="00733967">
            <w:pPr>
              <w:widowControl/>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Удельный расход условного топлива</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961"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9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819"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850"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r>
      <w:tr w:rsidR="007E33DF" w:rsidRPr="00733967" w:rsidTr="004156C9">
        <w:trPr>
          <w:trHeight w:val="264"/>
        </w:trPr>
        <w:tc>
          <w:tcPr>
            <w:tcW w:w="2557" w:type="dxa"/>
            <w:tcBorders>
              <w:top w:val="nil"/>
              <w:left w:val="single" w:sz="4" w:space="0" w:color="auto"/>
              <w:bottom w:val="single" w:sz="4" w:space="0" w:color="auto"/>
              <w:right w:val="single" w:sz="4" w:space="0" w:color="auto"/>
            </w:tcBorders>
            <w:noWrap/>
            <w:vAlign w:val="bottom"/>
          </w:tcPr>
          <w:p w:rsidR="007E33DF" w:rsidRPr="00733967" w:rsidRDefault="007E33DF" w:rsidP="00733967">
            <w:pPr>
              <w:widowControl/>
              <w:rPr>
                <w:rFonts w:ascii="Times New Roman" w:hAnsi="Times New Roman"/>
                <w:sz w:val="20"/>
                <w:szCs w:val="20"/>
                <w:lang w:val="ru-RU" w:eastAsia="ru-RU"/>
              </w:rPr>
            </w:pPr>
            <w:r w:rsidRPr="00733967">
              <w:rPr>
                <w:rFonts w:ascii="Times New Roman" w:hAnsi="Times New Roman"/>
                <w:sz w:val="20"/>
                <w:szCs w:val="20"/>
                <w:lang w:val="ru-RU" w:eastAsia="ru-RU"/>
              </w:rPr>
              <w:t>Калорийность топлива</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961"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9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819"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850"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r>
      <w:tr w:rsidR="007E33DF" w:rsidRPr="00733967" w:rsidTr="004156C9">
        <w:trPr>
          <w:trHeight w:val="264"/>
        </w:trPr>
        <w:tc>
          <w:tcPr>
            <w:tcW w:w="2557" w:type="dxa"/>
            <w:tcBorders>
              <w:top w:val="nil"/>
              <w:left w:val="single" w:sz="4" w:space="0" w:color="auto"/>
              <w:bottom w:val="single" w:sz="4" w:space="0" w:color="auto"/>
              <w:right w:val="single" w:sz="4" w:space="0" w:color="auto"/>
            </w:tcBorders>
            <w:noWrap/>
            <w:vAlign w:val="bottom"/>
          </w:tcPr>
          <w:p w:rsidR="007E33DF" w:rsidRPr="00733967" w:rsidRDefault="007E33DF" w:rsidP="00733967">
            <w:pPr>
              <w:widowControl/>
              <w:rPr>
                <w:rFonts w:ascii="Times New Roman" w:hAnsi="Times New Roman"/>
                <w:sz w:val="20"/>
                <w:szCs w:val="20"/>
                <w:lang w:val="ru-RU" w:eastAsia="ru-RU"/>
              </w:rPr>
            </w:pPr>
            <w:r w:rsidRPr="00733967">
              <w:rPr>
                <w:rFonts w:ascii="Times New Roman" w:hAnsi="Times New Roman"/>
                <w:sz w:val="20"/>
                <w:szCs w:val="20"/>
                <w:lang w:val="ru-RU" w:eastAsia="ru-RU"/>
              </w:rPr>
              <w:t>Топливный эквивалент</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961"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9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819"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850"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r>
      <w:tr w:rsidR="007E33DF" w:rsidRPr="00733967" w:rsidTr="004156C9">
        <w:trPr>
          <w:trHeight w:val="264"/>
        </w:trPr>
        <w:tc>
          <w:tcPr>
            <w:tcW w:w="2557" w:type="dxa"/>
            <w:tcBorders>
              <w:top w:val="nil"/>
              <w:left w:val="single" w:sz="4" w:space="0" w:color="auto"/>
              <w:bottom w:val="single" w:sz="4" w:space="0" w:color="auto"/>
              <w:right w:val="single" w:sz="4" w:space="0" w:color="auto"/>
            </w:tcBorders>
            <w:noWrap/>
            <w:vAlign w:val="bottom"/>
          </w:tcPr>
          <w:p w:rsidR="007E33DF" w:rsidRPr="00733967" w:rsidRDefault="007E33DF" w:rsidP="00733967">
            <w:pPr>
              <w:widowControl/>
              <w:rPr>
                <w:rFonts w:ascii="Times New Roman" w:hAnsi="Times New Roman"/>
                <w:sz w:val="20"/>
                <w:szCs w:val="20"/>
                <w:lang w:val="ru-RU" w:eastAsia="ru-RU"/>
              </w:rPr>
            </w:pPr>
            <w:r w:rsidRPr="00733967">
              <w:rPr>
                <w:rFonts w:ascii="Times New Roman" w:hAnsi="Times New Roman"/>
                <w:sz w:val="20"/>
                <w:szCs w:val="20"/>
                <w:lang w:val="ru-RU" w:eastAsia="ru-RU"/>
              </w:rPr>
              <w:t>Удельный расход натурального топлива</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961"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9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819"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850"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r>
      <w:tr w:rsidR="007E33DF" w:rsidRPr="00733967" w:rsidTr="004156C9">
        <w:trPr>
          <w:trHeight w:val="264"/>
        </w:trPr>
        <w:tc>
          <w:tcPr>
            <w:tcW w:w="2557" w:type="dxa"/>
            <w:tcBorders>
              <w:top w:val="nil"/>
              <w:left w:val="single" w:sz="4" w:space="0" w:color="auto"/>
              <w:bottom w:val="single" w:sz="4" w:space="0" w:color="auto"/>
              <w:right w:val="single" w:sz="4" w:space="0" w:color="auto"/>
            </w:tcBorders>
            <w:noWrap/>
            <w:vAlign w:val="bottom"/>
          </w:tcPr>
          <w:p w:rsidR="007E33DF" w:rsidRPr="00733967" w:rsidRDefault="007E33DF" w:rsidP="00733967">
            <w:pPr>
              <w:widowControl/>
              <w:rPr>
                <w:rFonts w:ascii="Times New Roman" w:hAnsi="Times New Roman"/>
                <w:sz w:val="20"/>
                <w:szCs w:val="20"/>
                <w:lang w:val="ru-RU" w:eastAsia="ru-RU"/>
              </w:rPr>
            </w:pPr>
            <w:r w:rsidRPr="00733967">
              <w:rPr>
                <w:rFonts w:ascii="Times New Roman" w:hAnsi="Times New Roman"/>
                <w:sz w:val="20"/>
                <w:szCs w:val="20"/>
                <w:lang w:val="ru-RU" w:eastAsia="ru-RU"/>
              </w:rPr>
              <w:t>Годовой расход условного топлива</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3454,5</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3454,5</w:t>
            </w:r>
          </w:p>
        </w:tc>
        <w:tc>
          <w:tcPr>
            <w:tcW w:w="961"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3454,5</w:t>
            </w:r>
          </w:p>
        </w:tc>
        <w:tc>
          <w:tcPr>
            <w:tcW w:w="9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3454,5</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3454,5</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3557,4</w:t>
            </w:r>
          </w:p>
        </w:tc>
        <w:tc>
          <w:tcPr>
            <w:tcW w:w="819"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3557,4</w:t>
            </w:r>
          </w:p>
        </w:tc>
        <w:tc>
          <w:tcPr>
            <w:tcW w:w="850"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3557,4</w:t>
            </w:r>
          </w:p>
        </w:tc>
      </w:tr>
      <w:tr w:rsidR="007E33DF" w:rsidRPr="00733967" w:rsidTr="004156C9">
        <w:trPr>
          <w:trHeight w:val="264"/>
        </w:trPr>
        <w:tc>
          <w:tcPr>
            <w:tcW w:w="2557" w:type="dxa"/>
            <w:tcBorders>
              <w:top w:val="nil"/>
              <w:left w:val="single" w:sz="4" w:space="0" w:color="auto"/>
              <w:bottom w:val="single" w:sz="4" w:space="0" w:color="auto"/>
              <w:right w:val="single" w:sz="4" w:space="0" w:color="auto"/>
            </w:tcBorders>
            <w:noWrap/>
            <w:vAlign w:val="bottom"/>
          </w:tcPr>
          <w:p w:rsidR="007E33DF" w:rsidRPr="00733967" w:rsidRDefault="007E33DF" w:rsidP="00733967">
            <w:pPr>
              <w:widowControl/>
              <w:rPr>
                <w:rFonts w:ascii="Times New Roman" w:hAnsi="Times New Roman"/>
                <w:sz w:val="20"/>
                <w:szCs w:val="20"/>
                <w:lang w:val="ru-RU" w:eastAsia="ru-RU"/>
              </w:rPr>
            </w:pPr>
            <w:r w:rsidRPr="00733967">
              <w:rPr>
                <w:rFonts w:ascii="Times New Roman" w:hAnsi="Times New Roman"/>
                <w:sz w:val="20"/>
                <w:szCs w:val="20"/>
                <w:lang w:val="ru-RU" w:eastAsia="ru-RU"/>
              </w:rPr>
              <w:t>Годовой расход натурального топлива</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3061,0</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3061,0</w:t>
            </w:r>
          </w:p>
        </w:tc>
        <w:tc>
          <w:tcPr>
            <w:tcW w:w="961"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3061,0</w:t>
            </w:r>
          </w:p>
        </w:tc>
        <w:tc>
          <w:tcPr>
            <w:tcW w:w="9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3061,0</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3061,0</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3152,1</w:t>
            </w:r>
          </w:p>
        </w:tc>
        <w:tc>
          <w:tcPr>
            <w:tcW w:w="819"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3152,1</w:t>
            </w:r>
          </w:p>
        </w:tc>
        <w:tc>
          <w:tcPr>
            <w:tcW w:w="850"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3152,1</w:t>
            </w:r>
          </w:p>
        </w:tc>
      </w:tr>
    </w:tbl>
    <w:p w:rsidR="006B0DEA" w:rsidRDefault="006B0DEA" w:rsidP="0065326D">
      <w:pPr>
        <w:ind w:left="990" w:hanging="440"/>
        <w:rPr>
          <w:rFonts w:ascii="Times New Roman" w:hAnsi="Times New Roman"/>
          <w:b/>
          <w:lang w:val="ru-RU"/>
        </w:rPr>
      </w:pPr>
    </w:p>
    <w:p w:rsidR="006B0DEA" w:rsidRDefault="006B0DEA" w:rsidP="0065326D">
      <w:pPr>
        <w:ind w:left="990" w:hanging="440"/>
        <w:rPr>
          <w:rFonts w:ascii="Times New Roman" w:hAnsi="Times New Roman"/>
          <w:b/>
          <w:lang w:val="ru-RU"/>
        </w:rPr>
      </w:pPr>
    </w:p>
    <w:p w:rsidR="006B0DEA" w:rsidRPr="0065326D" w:rsidRDefault="006B0DEA" w:rsidP="004156C9">
      <w:pPr>
        <w:ind w:left="550"/>
        <w:rPr>
          <w:rFonts w:ascii="Times New Roman" w:hAnsi="Times New Roman"/>
          <w:b/>
          <w:sz w:val="24"/>
          <w:szCs w:val="24"/>
          <w:lang w:val="ru-RU"/>
        </w:rPr>
      </w:pPr>
      <w:r w:rsidRPr="0065326D">
        <w:rPr>
          <w:rFonts w:ascii="Times New Roman" w:hAnsi="Times New Roman"/>
          <w:b/>
          <w:sz w:val="24"/>
          <w:szCs w:val="24"/>
          <w:lang w:val="ru-RU"/>
        </w:rPr>
        <w:t>Вывод</w:t>
      </w:r>
      <w:r w:rsidRPr="0065326D">
        <w:rPr>
          <w:rFonts w:ascii="Times New Roman" w:hAnsi="Times New Roman"/>
          <w:sz w:val="24"/>
          <w:szCs w:val="24"/>
          <w:lang w:val="ru-RU"/>
        </w:rPr>
        <w:t xml:space="preserve">: </w:t>
      </w:r>
      <w:r>
        <w:rPr>
          <w:rFonts w:ascii="Times New Roman" w:hAnsi="Times New Roman"/>
          <w:i/>
          <w:sz w:val="24"/>
          <w:szCs w:val="24"/>
          <w:lang w:val="ru-RU"/>
        </w:rPr>
        <w:t>увелич</w:t>
      </w:r>
      <w:r w:rsidRPr="0065326D">
        <w:rPr>
          <w:rFonts w:ascii="Times New Roman" w:hAnsi="Times New Roman"/>
          <w:i/>
          <w:sz w:val="24"/>
          <w:szCs w:val="24"/>
          <w:lang w:val="ru-RU"/>
        </w:rPr>
        <w:t xml:space="preserve">ение годового расхода </w:t>
      </w:r>
      <w:r>
        <w:rPr>
          <w:rFonts w:ascii="Times New Roman" w:hAnsi="Times New Roman"/>
          <w:i/>
          <w:sz w:val="24"/>
          <w:szCs w:val="24"/>
          <w:lang w:val="ru-RU"/>
        </w:rPr>
        <w:t>натурального топлива к 202</w:t>
      </w:r>
      <w:r w:rsidR="004156C9">
        <w:rPr>
          <w:rFonts w:ascii="Times New Roman" w:hAnsi="Times New Roman"/>
          <w:i/>
          <w:sz w:val="24"/>
          <w:szCs w:val="24"/>
          <w:lang w:val="ru-RU"/>
        </w:rPr>
        <w:t>9</w:t>
      </w:r>
      <w:r>
        <w:rPr>
          <w:rFonts w:ascii="Times New Roman" w:hAnsi="Times New Roman"/>
          <w:i/>
          <w:sz w:val="24"/>
          <w:szCs w:val="24"/>
          <w:lang w:val="ru-RU"/>
        </w:rPr>
        <w:t>г.</w:t>
      </w:r>
      <w:r w:rsidR="004156C9">
        <w:rPr>
          <w:rFonts w:ascii="Times New Roman" w:hAnsi="Times New Roman"/>
          <w:i/>
          <w:sz w:val="24"/>
          <w:szCs w:val="24"/>
          <w:lang w:val="ru-RU"/>
        </w:rPr>
        <w:t xml:space="preserve"> в котельной </w:t>
      </w:r>
      <w:r w:rsidRPr="0065326D">
        <w:rPr>
          <w:rFonts w:ascii="Times New Roman" w:hAnsi="Times New Roman"/>
          <w:i/>
          <w:sz w:val="24"/>
          <w:szCs w:val="24"/>
          <w:lang w:val="ru-RU"/>
        </w:rPr>
        <w:t xml:space="preserve">с. </w:t>
      </w:r>
      <w:r>
        <w:rPr>
          <w:rFonts w:ascii="Times New Roman" w:hAnsi="Times New Roman"/>
          <w:i/>
          <w:sz w:val="24"/>
          <w:szCs w:val="24"/>
          <w:lang w:val="ru-RU"/>
        </w:rPr>
        <w:t>Октябрьского</w:t>
      </w:r>
      <w:r w:rsidR="004156C9">
        <w:rPr>
          <w:rFonts w:ascii="Times New Roman" w:hAnsi="Times New Roman"/>
          <w:i/>
          <w:sz w:val="24"/>
          <w:szCs w:val="24"/>
          <w:lang w:val="ru-RU"/>
        </w:rPr>
        <w:t xml:space="preserve"> не планируется.</w:t>
      </w:r>
    </w:p>
    <w:p w:rsidR="006B0DEA" w:rsidRPr="0065326D" w:rsidRDefault="006B0DEA" w:rsidP="0065326D">
      <w:pPr>
        <w:ind w:left="851" w:hanging="709"/>
        <w:rPr>
          <w:rFonts w:ascii="Times New Roman" w:hAnsi="Times New Roman"/>
          <w:b/>
          <w:sz w:val="24"/>
          <w:szCs w:val="24"/>
          <w:lang w:val="ru-RU"/>
        </w:rPr>
      </w:pPr>
    </w:p>
    <w:p w:rsidR="006B0DEA" w:rsidRPr="0065326D" w:rsidRDefault="006B0DEA" w:rsidP="0065326D">
      <w:pPr>
        <w:ind w:left="990" w:hanging="440"/>
        <w:rPr>
          <w:rFonts w:ascii="Times New Roman" w:hAnsi="Times New Roman"/>
          <w:b/>
          <w:sz w:val="24"/>
          <w:szCs w:val="24"/>
          <w:lang w:val="ru-RU"/>
        </w:rPr>
      </w:pPr>
    </w:p>
    <w:p w:rsidR="006B0DEA" w:rsidRPr="0065326D" w:rsidRDefault="006B0DEA" w:rsidP="0065326D">
      <w:pPr>
        <w:ind w:left="426" w:hanging="426"/>
        <w:rPr>
          <w:rFonts w:ascii="Times New Roman" w:hAnsi="Times New Roman"/>
          <w:b/>
          <w:sz w:val="24"/>
          <w:szCs w:val="24"/>
          <w:lang w:val="ru-RU"/>
        </w:rPr>
      </w:pPr>
    </w:p>
    <w:p w:rsidR="006B0DEA" w:rsidRPr="0065326D" w:rsidRDefault="006B0DEA" w:rsidP="0065326D">
      <w:pPr>
        <w:ind w:left="990" w:hanging="440"/>
        <w:rPr>
          <w:rFonts w:ascii="Times New Roman" w:hAnsi="Times New Roman"/>
          <w:b/>
          <w:sz w:val="24"/>
          <w:szCs w:val="24"/>
          <w:lang w:val="ru-RU"/>
        </w:rPr>
      </w:pPr>
    </w:p>
    <w:p w:rsidR="006B0DEA" w:rsidRPr="0065326D" w:rsidRDefault="006B0DEA" w:rsidP="0065326D">
      <w:pPr>
        <w:ind w:left="990" w:hanging="440"/>
        <w:rPr>
          <w:rFonts w:ascii="Times New Roman" w:hAnsi="Times New Roman"/>
          <w:b/>
          <w:sz w:val="24"/>
          <w:szCs w:val="24"/>
          <w:lang w:val="ru-RU"/>
        </w:rPr>
        <w:sectPr w:rsidR="006B0DEA" w:rsidRPr="0065326D" w:rsidSect="0065326D">
          <w:pgSz w:w="11906" w:h="16838"/>
          <w:pgMar w:top="1134" w:right="850" w:bottom="1134" w:left="1560" w:header="708" w:footer="708" w:gutter="0"/>
          <w:cols w:space="708"/>
          <w:docGrid w:linePitch="360"/>
        </w:sectPr>
      </w:pPr>
    </w:p>
    <w:p w:rsidR="006B0DEA" w:rsidRPr="009E3AEB" w:rsidRDefault="004156C9" w:rsidP="009F16A5">
      <w:pPr>
        <w:ind w:right="-574" w:firstLine="567"/>
        <w:rPr>
          <w:rFonts w:ascii="Times New Roman" w:hAnsi="Times New Roman"/>
          <w:b/>
          <w:sz w:val="24"/>
          <w:szCs w:val="24"/>
          <w:lang w:val="ru-RU"/>
        </w:rPr>
      </w:pPr>
      <w:r>
        <w:rPr>
          <w:rFonts w:ascii="Times New Roman" w:hAnsi="Times New Roman"/>
          <w:b/>
          <w:sz w:val="24"/>
          <w:szCs w:val="24"/>
          <w:lang w:val="ru-RU"/>
        </w:rPr>
        <w:lastRenderedPageBreak/>
        <w:t>8</w:t>
      </w:r>
      <w:r w:rsidR="006B0DEA" w:rsidRPr="009E3AEB">
        <w:rPr>
          <w:rFonts w:ascii="Times New Roman" w:hAnsi="Times New Roman"/>
          <w:b/>
          <w:sz w:val="24"/>
          <w:szCs w:val="24"/>
          <w:lang w:val="ru-RU"/>
        </w:rPr>
        <w:t xml:space="preserve">.2. Расчеты по каждому источнику тепловой энергии нормативных </w:t>
      </w:r>
    </w:p>
    <w:p w:rsidR="006B0DEA" w:rsidRPr="009E3AEB" w:rsidRDefault="006B0DEA" w:rsidP="009F16A5">
      <w:pPr>
        <w:ind w:left="990" w:firstLine="3"/>
        <w:rPr>
          <w:rFonts w:ascii="Times New Roman" w:hAnsi="Times New Roman"/>
          <w:b/>
          <w:sz w:val="24"/>
          <w:szCs w:val="24"/>
          <w:lang w:val="ru-RU"/>
        </w:rPr>
      </w:pPr>
      <w:r w:rsidRPr="009E3AEB">
        <w:rPr>
          <w:rFonts w:ascii="Times New Roman" w:hAnsi="Times New Roman"/>
          <w:b/>
          <w:sz w:val="24"/>
          <w:szCs w:val="24"/>
          <w:lang w:val="ru-RU"/>
        </w:rPr>
        <w:t>запасов аварийных видов топлива</w:t>
      </w:r>
    </w:p>
    <w:p w:rsidR="006B0DEA" w:rsidRDefault="006B0DEA" w:rsidP="009F16A5">
      <w:pPr>
        <w:ind w:left="990" w:hanging="440"/>
        <w:rPr>
          <w:rFonts w:ascii="Times New Roman" w:hAnsi="Times New Roman"/>
          <w:b/>
          <w:sz w:val="24"/>
          <w:szCs w:val="24"/>
          <w:lang w:val="ru-RU"/>
        </w:rPr>
      </w:pP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Расчет нормативного запаса топлива на тепловых электростанция регламентирован приказом Министерства энергетики Российской Федерации №66 от04.09.2008 (с изменениями, внесенными приказом Минэнерго России №377 от 10 августа 2012 года) "Об организации в Министерстве энергетики Российской Федерации работы по утверждению нормативов создания запасов топлива на тепловых электростанциях".</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В приказе определены три вида нормативов запаса топлива:</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Общий нормативный запас топлива (ОНЗТ);</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Неснижаемый нормативный запас топлива (ННЗТ);</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Нормативный эксплуатационный запас топлива (НЭЗТ).</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Общий нормативный запас топлива определяется суммой неснижаемого нормативного запаса топлива и нормативного эксплуатационного запаса топлива.</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xml:space="preserve">ННЗТ создается на электростанциях организаций электроэнергетики для поддержания плюсовых температур в главном корпусе, вспомогательных зданиях и сооружениях в режиме "выживания" с минимальной расчетной электрической и тепловой нагрузкой по условиям самого холодного месяца года. </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ННЗТ восстанавливается в утвержденном размере после прекращения действийпо сохранению режима "выживания" электростанций организаций электроэнергетики, а для отопительных котельных - после ликвидации последствий непредвиденных обстоятельств.</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ННЗТ определяется для котельных в размере, обеспечивающем поддержание плюсовых температур в главном корпусе, вспомогательных зданиях и сооружениях в режиме "выживания" с минимальной расчетной тепловой нагрузкой по условиям самого холодного месяца года.</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В расчете ННЗТ также учитываются следующие объекты:</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xml:space="preserve">- объекты социально значимых категорий потребителей </w:t>
      </w:r>
      <w:r>
        <w:rPr>
          <w:rFonts w:ascii="Times New Roman" w:hAnsi="Times New Roman"/>
          <w:sz w:val="24"/>
          <w:szCs w:val="24"/>
          <w:lang w:val="ru-RU"/>
        </w:rPr>
        <w:t>–</w:t>
      </w:r>
      <w:r w:rsidRPr="00FA7056">
        <w:rPr>
          <w:rFonts w:ascii="Times New Roman" w:hAnsi="Times New Roman"/>
          <w:sz w:val="24"/>
          <w:szCs w:val="24"/>
          <w:lang w:val="ru-RU"/>
        </w:rPr>
        <w:t xml:space="preserve"> в размере максимальной тепловой нагрузки за вычетом тепловой нагрузки горячего водоснабжения;</w:t>
      </w:r>
    </w:p>
    <w:p w:rsidR="006B0DEA"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центральные тепловые пункты, насосные станции, собственные нужды источников тепловой энергии в осенне-зимний период.</w:t>
      </w:r>
    </w:p>
    <w:p w:rsidR="006B0DEA" w:rsidRPr="00AF27D8" w:rsidRDefault="006B0DEA" w:rsidP="002D5B5C">
      <w:pPr>
        <w:ind w:firstLine="708"/>
        <w:jc w:val="both"/>
        <w:rPr>
          <w:rFonts w:ascii="Times New Roman" w:hAnsi="Times New Roman"/>
          <w:sz w:val="24"/>
          <w:szCs w:val="24"/>
          <w:lang w:val="ru-RU"/>
        </w:rPr>
      </w:pPr>
      <w:r w:rsidRPr="00FA7056">
        <w:rPr>
          <w:rFonts w:ascii="Times New Roman" w:hAnsi="Times New Roman"/>
          <w:sz w:val="24"/>
          <w:szCs w:val="24"/>
          <w:lang w:val="ru-RU"/>
        </w:rPr>
        <w:t>Для котельных, работающих на газе, ННЗТ устанавливается по резервному топливу.</w:t>
      </w:r>
      <w:r>
        <w:rPr>
          <w:rFonts w:ascii="Times New Roman" w:hAnsi="Times New Roman"/>
          <w:sz w:val="24"/>
          <w:szCs w:val="24"/>
          <w:lang w:val="ru-RU"/>
        </w:rPr>
        <w:t xml:space="preserve"> Расчет неснижаемого замасатопллива выполняется по суточному расходу топлива самого </w:t>
      </w:r>
      <w:r w:rsidRPr="00AF27D8">
        <w:rPr>
          <w:rFonts w:ascii="Times New Roman" w:hAnsi="Times New Roman"/>
          <w:sz w:val="24"/>
          <w:szCs w:val="24"/>
          <w:lang w:val="ru-RU"/>
        </w:rPr>
        <w:t>холодного месяца и количеству суток:</w:t>
      </w:r>
    </w:p>
    <w:p w:rsidR="006B0DEA" w:rsidRPr="00AF27D8" w:rsidRDefault="006B0DEA" w:rsidP="002D5B5C">
      <w:pPr>
        <w:jc w:val="center"/>
        <w:rPr>
          <w:rFonts w:ascii="Times New Roman" w:hAnsi="Times New Roman"/>
          <w:sz w:val="24"/>
          <w:szCs w:val="24"/>
          <w:lang w:val="ru-RU"/>
        </w:rPr>
      </w:pPr>
      <w:r w:rsidRPr="00AF27D8">
        <w:rPr>
          <w:rFonts w:ascii="Times New Roman" w:hAnsi="Times New Roman"/>
          <w:position w:val="-14"/>
          <w:sz w:val="24"/>
          <w:szCs w:val="24"/>
          <w:lang w:val="ru-RU"/>
        </w:rPr>
        <w:object w:dxaOrig="1960" w:dyaOrig="380" w14:anchorId="349B7B7B">
          <v:shape id="_x0000_i1034" type="#_x0000_t75" style="width:96.75pt;height:18.75pt" o:ole="">
            <v:imagedata r:id="rId15" o:title=""/>
          </v:shape>
          <o:OLEObject Type="Embed" ProgID="Equation.3" ShapeID="_x0000_i1034" DrawAspect="Content" ObjectID="_1760189597" r:id="rId33"/>
        </w:object>
      </w:r>
    </w:p>
    <w:p w:rsidR="006B0DEA" w:rsidRDefault="006B0DEA" w:rsidP="002D5B5C">
      <w:pPr>
        <w:jc w:val="both"/>
        <w:rPr>
          <w:rFonts w:ascii="Times New Roman" w:hAnsi="Times New Roman"/>
          <w:sz w:val="24"/>
          <w:szCs w:val="24"/>
          <w:lang w:val="ru-RU"/>
        </w:rPr>
      </w:pPr>
      <w:r w:rsidRPr="00085A0A">
        <w:rPr>
          <w:rFonts w:ascii="Times New Roman" w:eastAsia="Arial Unicode MS" w:hAnsi="Times New Roman"/>
          <w:sz w:val="24"/>
          <w:szCs w:val="24"/>
          <w:lang w:val="ru-RU"/>
        </w:rPr>
        <w:t xml:space="preserve">где </w:t>
      </w:r>
      <w:r w:rsidRPr="00AF27D8">
        <w:rPr>
          <w:rFonts w:ascii="Times New Roman" w:eastAsia="Arial Unicode MS" w:hAnsi="Times New Roman"/>
          <w:position w:val="-12"/>
          <w:sz w:val="24"/>
          <w:szCs w:val="24"/>
        </w:rPr>
        <w:object w:dxaOrig="499" w:dyaOrig="380" w14:anchorId="4BDCFFB0">
          <v:shape id="_x0000_i1035" type="#_x0000_t75" style="width:24pt;height:18.75pt" o:ole="">
            <v:imagedata r:id="rId15" o:title=""/>
          </v:shape>
          <o:OLEObject Type="Embed" ProgID="Equation.3" ShapeID="_x0000_i1035" DrawAspect="Content" ObjectID="_1760189598" r:id="rId34"/>
        </w:object>
      </w:r>
      <w:r w:rsidRPr="00085A0A">
        <w:rPr>
          <w:rFonts w:ascii="Times New Roman" w:eastAsia="Arial Unicode MS" w:hAnsi="Times New Roman"/>
          <w:sz w:val="24"/>
          <w:szCs w:val="24"/>
          <w:lang w:val="ru-RU"/>
        </w:rPr>
        <w:t>– среднесуточное значение отпуска тепловой энергии в тепловую сеть в самом холодном месяце</w:t>
      </w:r>
      <w:r>
        <w:rPr>
          <w:rFonts w:ascii="Times New Roman" w:eastAsia="Arial Unicode MS" w:hAnsi="Times New Roman"/>
          <w:sz w:val="24"/>
          <w:szCs w:val="24"/>
          <w:lang w:val="ru-RU"/>
        </w:rPr>
        <w:t xml:space="preserve"> (январь, средняя температура -19,1 °С)</w:t>
      </w:r>
      <w:r w:rsidRPr="00085A0A">
        <w:rPr>
          <w:rFonts w:ascii="Times New Roman" w:eastAsia="Arial Unicode MS" w:hAnsi="Times New Roman"/>
          <w:sz w:val="24"/>
          <w:szCs w:val="24"/>
          <w:lang w:val="ru-RU"/>
        </w:rPr>
        <w:t>, Гкал/сутк</w:t>
      </w:r>
      <w:r w:rsidRPr="00AF27D8">
        <w:rPr>
          <w:rFonts w:ascii="Times New Roman" w:eastAsia="Arial Unicode MS" w:hAnsi="Times New Roman"/>
          <w:sz w:val="24"/>
          <w:szCs w:val="24"/>
          <w:lang w:val="ru-RU"/>
        </w:rPr>
        <w:t>и</w:t>
      </w:r>
      <w:r w:rsidRPr="00085A0A">
        <w:rPr>
          <w:rFonts w:ascii="Times New Roman" w:eastAsia="Arial Unicode MS" w:hAnsi="Times New Roman"/>
          <w:sz w:val="24"/>
          <w:szCs w:val="24"/>
          <w:lang w:val="ru-RU"/>
        </w:rPr>
        <w:t>;</w:t>
      </w:r>
      <w:r w:rsidR="00824804">
        <w:rPr>
          <w:rFonts w:ascii="Times New Roman" w:eastAsia="Arial Unicode MS" w:hAnsi="Times New Roman"/>
          <w:noProof/>
          <w:position w:val="-14"/>
          <w:sz w:val="24"/>
          <w:szCs w:val="24"/>
          <w:lang w:val="ru-RU" w:eastAsia="ru-RU"/>
        </w:rPr>
        <w:drawing>
          <wp:inline distT="0" distB="0" distL="0" distR="0" wp14:anchorId="7849F340" wp14:editId="4805E92B">
            <wp:extent cx="304800" cy="25146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srcRect/>
                    <a:stretch>
                      <a:fillRect/>
                    </a:stretch>
                  </pic:blipFill>
                  <pic:spPr bwMode="auto">
                    <a:xfrm>
                      <a:off x="0" y="0"/>
                      <a:ext cx="304800" cy="251460"/>
                    </a:xfrm>
                    <a:prstGeom prst="rect">
                      <a:avLst/>
                    </a:prstGeom>
                    <a:noFill/>
                    <a:ln w="9525">
                      <a:noFill/>
                      <a:miter lim="800000"/>
                      <a:headEnd/>
                      <a:tailEnd/>
                    </a:ln>
                  </pic:spPr>
                </pic:pic>
              </a:graphicData>
            </a:graphic>
          </wp:inline>
        </w:drawing>
      </w:r>
      <w:r w:rsidRPr="00085A0A">
        <w:rPr>
          <w:rFonts w:ascii="Times New Roman" w:eastAsia="Arial Unicode MS" w:hAnsi="Times New Roman"/>
          <w:sz w:val="24"/>
          <w:szCs w:val="24"/>
          <w:lang w:val="ru-RU"/>
        </w:rPr>
        <w:t xml:space="preserve">- расчетный норматив удельного расхода </w:t>
      </w:r>
      <w:r w:rsidRPr="00AF27D8">
        <w:rPr>
          <w:rFonts w:ascii="Times New Roman" w:eastAsia="Arial Unicode MS" w:hAnsi="Times New Roman"/>
          <w:sz w:val="24"/>
          <w:szCs w:val="24"/>
          <w:lang w:val="ru-RU"/>
        </w:rPr>
        <w:t xml:space="preserve">условного </w:t>
      </w:r>
      <w:r w:rsidRPr="00085A0A">
        <w:rPr>
          <w:rFonts w:ascii="Times New Roman" w:eastAsia="Arial Unicode MS" w:hAnsi="Times New Roman"/>
          <w:sz w:val="24"/>
          <w:szCs w:val="24"/>
          <w:lang w:val="ru-RU"/>
        </w:rPr>
        <w:t xml:space="preserve">топлива на отпущенную тепловую энергию для самого холодного месяца (при работе в режиме «выживания»), </w:t>
      </w:r>
      <w:r w:rsidRPr="00AF27D8">
        <w:rPr>
          <w:rFonts w:ascii="Times New Roman" w:eastAsia="Arial Unicode MS" w:hAnsi="Times New Roman"/>
          <w:sz w:val="24"/>
          <w:szCs w:val="24"/>
          <w:lang w:val="ru-RU"/>
        </w:rPr>
        <w:t xml:space="preserve">кг </w:t>
      </w:r>
      <w:r w:rsidRPr="00085A0A">
        <w:rPr>
          <w:rFonts w:ascii="Times New Roman" w:eastAsia="Arial Unicode MS" w:hAnsi="Times New Roman"/>
          <w:sz w:val="24"/>
          <w:szCs w:val="24"/>
          <w:lang w:val="ru-RU"/>
        </w:rPr>
        <w:t xml:space="preserve">у.т./Гкал;Т – длительность периода формирования объема неснижаемого запаса топлива, при доставке </w:t>
      </w:r>
      <w:r w:rsidRPr="00AF27D8">
        <w:rPr>
          <w:rFonts w:ascii="Times New Roman" w:eastAsia="Arial Unicode MS" w:hAnsi="Times New Roman"/>
          <w:sz w:val="24"/>
          <w:szCs w:val="24"/>
          <w:lang w:val="ru-RU"/>
        </w:rPr>
        <w:t xml:space="preserve">жидкого </w:t>
      </w:r>
      <w:r w:rsidRPr="00085A0A">
        <w:rPr>
          <w:rFonts w:ascii="Times New Roman" w:eastAsia="Arial Unicode MS" w:hAnsi="Times New Roman"/>
          <w:sz w:val="24"/>
          <w:szCs w:val="24"/>
          <w:lang w:val="ru-RU"/>
        </w:rPr>
        <w:t xml:space="preserve">топлива автотранспортом на </w:t>
      </w:r>
      <w:r w:rsidRPr="00AF27D8">
        <w:rPr>
          <w:rFonts w:ascii="Times New Roman" w:eastAsia="Arial Unicode MS" w:hAnsi="Times New Roman"/>
          <w:sz w:val="24"/>
          <w:szCs w:val="24"/>
          <w:lang w:val="ru-RU"/>
        </w:rPr>
        <w:t>3</w:t>
      </w:r>
      <w:r w:rsidRPr="00085A0A">
        <w:rPr>
          <w:rFonts w:ascii="Times New Roman" w:eastAsia="Arial Unicode MS" w:hAnsi="Times New Roman"/>
          <w:sz w:val="24"/>
          <w:szCs w:val="24"/>
          <w:lang w:val="ru-RU"/>
        </w:rPr>
        <w:t>-</w:t>
      </w:r>
      <w:r w:rsidRPr="00AF27D8">
        <w:rPr>
          <w:rFonts w:ascii="Times New Roman" w:eastAsia="Arial Unicode MS" w:hAnsi="Times New Roman"/>
          <w:sz w:val="24"/>
          <w:szCs w:val="24"/>
          <w:lang w:val="ru-RU"/>
        </w:rPr>
        <w:t>х</w:t>
      </w:r>
      <w:r w:rsidRPr="00085A0A">
        <w:rPr>
          <w:rFonts w:ascii="Times New Roman" w:eastAsia="Arial Unicode MS" w:hAnsi="Times New Roman"/>
          <w:sz w:val="24"/>
          <w:szCs w:val="24"/>
          <w:lang w:val="ru-RU"/>
        </w:rPr>
        <w:t xml:space="preserve"> суточный расход самого холодного месяца года соответственно.</w:t>
      </w:r>
      <w:r w:rsidRPr="009F16A5">
        <w:rPr>
          <w:rFonts w:ascii="Times New Roman" w:hAnsi="Times New Roman"/>
          <w:sz w:val="24"/>
          <w:szCs w:val="24"/>
          <w:lang w:val="ru-RU"/>
        </w:rPr>
        <w:t>Расчет нормативных неснижаемых запасов топлива приведен в табл. 7.2.1.</w:t>
      </w:r>
    </w:p>
    <w:p w:rsidR="006B0DEA" w:rsidRDefault="006B0DEA" w:rsidP="002D5B5C">
      <w:pPr>
        <w:jc w:val="both"/>
        <w:rPr>
          <w:rFonts w:ascii="Times New Roman" w:eastAsia="Arial Unicode MS" w:hAnsi="Times New Roman"/>
          <w:sz w:val="24"/>
          <w:szCs w:val="24"/>
          <w:lang w:val="ru-RU"/>
        </w:rPr>
      </w:pPr>
    </w:p>
    <w:p w:rsidR="00F11132" w:rsidRDefault="00F11132" w:rsidP="002D5B5C">
      <w:pPr>
        <w:jc w:val="both"/>
        <w:rPr>
          <w:rFonts w:ascii="Times New Roman" w:eastAsia="Arial Unicode MS" w:hAnsi="Times New Roman"/>
          <w:sz w:val="24"/>
          <w:szCs w:val="24"/>
          <w:lang w:val="ru-RU"/>
        </w:rPr>
      </w:pPr>
    </w:p>
    <w:p w:rsidR="00F11132" w:rsidRPr="00F11132" w:rsidRDefault="00F11132" w:rsidP="00F11132">
      <w:pPr>
        <w:rPr>
          <w:rFonts w:ascii="Times New Roman" w:eastAsia="Arial Unicode MS" w:hAnsi="Times New Roman"/>
          <w:sz w:val="24"/>
          <w:szCs w:val="24"/>
          <w:lang w:val="ru-RU"/>
        </w:rPr>
      </w:pPr>
    </w:p>
    <w:p w:rsidR="00F11132" w:rsidRPr="00F11132" w:rsidRDefault="00F11132" w:rsidP="00F11132">
      <w:pPr>
        <w:rPr>
          <w:rFonts w:ascii="Times New Roman" w:eastAsia="Arial Unicode MS" w:hAnsi="Times New Roman"/>
          <w:sz w:val="24"/>
          <w:szCs w:val="24"/>
          <w:lang w:val="ru-RU"/>
        </w:rPr>
      </w:pPr>
    </w:p>
    <w:p w:rsidR="00F11132" w:rsidRPr="00F11132" w:rsidRDefault="00F11132" w:rsidP="00F11132">
      <w:pPr>
        <w:rPr>
          <w:rFonts w:ascii="Times New Roman" w:eastAsia="Arial Unicode MS" w:hAnsi="Times New Roman"/>
          <w:sz w:val="24"/>
          <w:szCs w:val="24"/>
          <w:lang w:val="ru-RU"/>
        </w:rPr>
      </w:pPr>
    </w:p>
    <w:p w:rsidR="00F11132" w:rsidRPr="00F11132" w:rsidRDefault="00F11132" w:rsidP="00F11132">
      <w:pPr>
        <w:rPr>
          <w:rFonts w:ascii="Times New Roman" w:eastAsia="Arial Unicode MS" w:hAnsi="Times New Roman"/>
          <w:sz w:val="24"/>
          <w:szCs w:val="24"/>
          <w:lang w:val="ru-RU"/>
        </w:rPr>
      </w:pPr>
    </w:p>
    <w:p w:rsidR="00F11132" w:rsidRPr="00F11132" w:rsidRDefault="00F11132" w:rsidP="00F11132">
      <w:pPr>
        <w:rPr>
          <w:rFonts w:ascii="Times New Roman" w:eastAsia="Arial Unicode MS" w:hAnsi="Times New Roman"/>
          <w:sz w:val="24"/>
          <w:szCs w:val="24"/>
          <w:lang w:val="ru-RU"/>
        </w:rPr>
      </w:pPr>
    </w:p>
    <w:p w:rsidR="00F11132" w:rsidRPr="00F11132" w:rsidRDefault="00F11132" w:rsidP="00F11132">
      <w:pPr>
        <w:rPr>
          <w:rFonts w:ascii="Times New Roman" w:eastAsia="Arial Unicode MS" w:hAnsi="Times New Roman"/>
          <w:sz w:val="24"/>
          <w:szCs w:val="24"/>
          <w:lang w:val="ru-RU"/>
        </w:rPr>
      </w:pPr>
    </w:p>
    <w:p w:rsidR="00F11132" w:rsidRPr="00F11132" w:rsidRDefault="00F11132" w:rsidP="00F11132">
      <w:pPr>
        <w:rPr>
          <w:rFonts w:ascii="Times New Roman" w:eastAsia="Arial Unicode MS" w:hAnsi="Times New Roman"/>
          <w:sz w:val="24"/>
          <w:szCs w:val="24"/>
          <w:lang w:val="ru-RU"/>
        </w:rPr>
      </w:pPr>
    </w:p>
    <w:p w:rsidR="00F11132" w:rsidRDefault="00F11132" w:rsidP="00F11132">
      <w:pPr>
        <w:jc w:val="right"/>
        <w:rPr>
          <w:rFonts w:ascii="Times New Roman" w:eastAsia="Arial Unicode MS" w:hAnsi="Times New Roman"/>
          <w:sz w:val="24"/>
          <w:szCs w:val="24"/>
          <w:lang w:val="ru-RU"/>
        </w:rPr>
      </w:pPr>
      <w:r>
        <w:rPr>
          <w:rFonts w:ascii="Times New Roman" w:eastAsia="Arial Unicode MS" w:hAnsi="Times New Roman"/>
          <w:sz w:val="24"/>
          <w:szCs w:val="24"/>
          <w:lang w:val="ru-RU"/>
        </w:rPr>
        <w:t>53</w:t>
      </w:r>
    </w:p>
    <w:p w:rsidR="00F11132" w:rsidRDefault="00F11132" w:rsidP="00F11132">
      <w:pPr>
        <w:rPr>
          <w:rFonts w:ascii="Times New Roman" w:eastAsia="Arial Unicode MS" w:hAnsi="Times New Roman"/>
          <w:sz w:val="24"/>
          <w:szCs w:val="24"/>
          <w:lang w:val="ru-RU"/>
        </w:rPr>
      </w:pPr>
    </w:p>
    <w:p w:rsidR="006B0DEA" w:rsidRPr="00F11132" w:rsidRDefault="006B0DEA" w:rsidP="00F11132">
      <w:pPr>
        <w:rPr>
          <w:rFonts w:ascii="Times New Roman" w:eastAsia="Arial Unicode MS" w:hAnsi="Times New Roman"/>
          <w:sz w:val="24"/>
          <w:szCs w:val="24"/>
          <w:lang w:val="ru-RU"/>
        </w:rPr>
        <w:sectPr w:rsidR="006B0DEA" w:rsidRPr="00F11132" w:rsidSect="008D5628">
          <w:pgSz w:w="11906" w:h="16838"/>
          <w:pgMar w:top="1134" w:right="567" w:bottom="1134" w:left="1701" w:header="709" w:footer="709" w:gutter="0"/>
          <w:cols w:space="708"/>
          <w:titlePg/>
          <w:docGrid w:linePitch="360"/>
        </w:sectPr>
      </w:pPr>
    </w:p>
    <w:p w:rsidR="006B0DEA" w:rsidRDefault="006B0DEA" w:rsidP="009F16A5">
      <w:pPr>
        <w:ind w:left="990" w:hanging="440"/>
        <w:rPr>
          <w:rFonts w:ascii="Times New Roman" w:hAnsi="Times New Roman"/>
          <w:b/>
          <w:sz w:val="24"/>
          <w:szCs w:val="24"/>
          <w:lang w:val="ru-RU"/>
        </w:rPr>
      </w:pPr>
    </w:p>
    <w:p w:rsidR="006B0DEA" w:rsidRPr="009F16A5" w:rsidRDefault="006B0DEA" w:rsidP="009F16A5">
      <w:pPr>
        <w:ind w:left="990" w:hanging="440"/>
        <w:rPr>
          <w:rFonts w:ascii="Times New Roman" w:hAnsi="Times New Roman"/>
          <w:b/>
          <w:lang w:val="ru-RU"/>
        </w:rPr>
      </w:pPr>
      <w:r w:rsidRPr="009F16A5">
        <w:rPr>
          <w:rFonts w:ascii="Times New Roman" w:hAnsi="Times New Roman"/>
          <w:b/>
          <w:lang w:val="ru-RU"/>
        </w:rPr>
        <w:t xml:space="preserve">Таблица </w:t>
      </w:r>
      <w:r w:rsidR="007E33DF">
        <w:rPr>
          <w:rFonts w:ascii="Times New Roman" w:hAnsi="Times New Roman"/>
          <w:b/>
          <w:lang w:val="ru-RU"/>
        </w:rPr>
        <w:t>8</w:t>
      </w:r>
      <w:r w:rsidRPr="009F16A5">
        <w:rPr>
          <w:rFonts w:ascii="Times New Roman" w:hAnsi="Times New Roman"/>
          <w:b/>
          <w:lang w:val="ru-RU"/>
        </w:rPr>
        <w:t>.2.1. Расчет нормативных неснижаемых запасов топлива</w:t>
      </w:r>
    </w:p>
    <w:p w:rsidR="006B0DEA" w:rsidRDefault="006B0DEA" w:rsidP="009F16A5">
      <w:pPr>
        <w:ind w:left="990" w:hanging="440"/>
        <w:rPr>
          <w:rFonts w:ascii="Times New Roman" w:hAnsi="Times New Roman"/>
          <w:b/>
          <w:sz w:val="24"/>
          <w:szCs w:val="24"/>
          <w:lang w:val="ru-RU"/>
        </w:rPr>
      </w:pPr>
    </w:p>
    <w:tbl>
      <w:tblPr>
        <w:tblW w:w="9188" w:type="dxa"/>
        <w:tblInd w:w="103" w:type="dxa"/>
        <w:tblLook w:val="00A0" w:firstRow="1" w:lastRow="0" w:firstColumn="1" w:lastColumn="0" w:noHBand="0" w:noVBand="0"/>
      </w:tblPr>
      <w:tblGrid>
        <w:gridCol w:w="1806"/>
        <w:gridCol w:w="1176"/>
        <w:gridCol w:w="992"/>
        <w:gridCol w:w="678"/>
        <w:gridCol w:w="709"/>
        <w:gridCol w:w="708"/>
        <w:gridCol w:w="709"/>
        <w:gridCol w:w="851"/>
        <w:gridCol w:w="708"/>
        <w:gridCol w:w="851"/>
      </w:tblGrid>
      <w:tr w:rsidR="006B0DEA" w:rsidRPr="00FB4F11" w:rsidTr="007E33DF">
        <w:trPr>
          <w:trHeight w:val="264"/>
        </w:trPr>
        <w:tc>
          <w:tcPr>
            <w:tcW w:w="1806" w:type="dxa"/>
            <w:tcBorders>
              <w:top w:val="single" w:sz="4" w:space="0" w:color="auto"/>
              <w:left w:val="single" w:sz="4" w:space="0" w:color="auto"/>
              <w:bottom w:val="single" w:sz="4" w:space="0" w:color="auto"/>
              <w:right w:val="single" w:sz="4" w:space="0" w:color="auto"/>
            </w:tcBorders>
            <w:noWrap/>
            <w:vAlign w:val="bottom"/>
          </w:tcPr>
          <w:p w:rsidR="006B0DEA" w:rsidRPr="00FB4F11" w:rsidRDefault="006B0DEA" w:rsidP="00FB4F11">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Параметр</w:t>
            </w:r>
          </w:p>
        </w:tc>
        <w:tc>
          <w:tcPr>
            <w:tcW w:w="1176" w:type="dxa"/>
            <w:tcBorders>
              <w:top w:val="single" w:sz="4" w:space="0" w:color="auto"/>
              <w:left w:val="nil"/>
              <w:bottom w:val="single" w:sz="4" w:space="0" w:color="auto"/>
              <w:right w:val="single" w:sz="4" w:space="0" w:color="auto"/>
            </w:tcBorders>
            <w:noWrap/>
            <w:vAlign w:val="bottom"/>
          </w:tcPr>
          <w:p w:rsidR="006B0DEA" w:rsidRPr="00FB4F11" w:rsidRDefault="006B0DEA" w:rsidP="00FB4F11">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Ед. изм.</w:t>
            </w:r>
          </w:p>
        </w:tc>
        <w:tc>
          <w:tcPr>
            <w:tcW w:w="992" w:type="dxa"/>
            <w:tcBorders>
              <w:top w:val="single" w:sz="4" w:space="0" w:color="auto"/>
              <w:left w:val="nil"/>
              <w:bottom w:val="single" w:sz="4" w:space="0" w:color="auto"/>
              <w:right w:val="single" w:sz="4" w:space="0" w:color="auto"/>
            </w:tcBorders>
            <w:noWrap/>
            <w:vAlign w:val="bottom"/>
          </w:tcPr>
          <w:p w:rsidR="006B0DEA" w:rsidRPr="00FB4F11" w:rsidRDefault="007E33DF" w:rsidP="00FB4F11">
            <w:pPr>
              <w:widowControl/>
              <w:jc w:val="center"/>
              <w:rPr>
                <w:rFonts w:ascii="Times New Roman" w:hAnsi="Times New Roman"/>
                <w:b/>
                <w:bCs/>
                <w:color w:val="000000"/>
                <w:sz w:val="16"/>
                <w:szCs w:val="16"/>
                <w:lang w:val="ru-RU" w:eastAsia="ru-RU"/>
              </w:rPr>
            </w:pPr>
            <w:r>
              <w:rPr>
                <w:rFonts w:ascii="Times New Roman" w:hAnsi="Times New Roman"/>
                <w:b/>
                <w:bCs/>
                <w:color w:val="000000"/>
                <w:sz w:val="16"/>
                <w:szCs w:val="16"/>
                <w:lang w:val="ru-RU" w:eastAsia="ru-RU"/>
              </w:rPr>
              <w:t>2019</w:t>
            </w:r>
          </w:p>
        </w:tc>
        <w:tc>
          <w:tcPr>
            <w:tcW w:w="678" w:type="dxa"/>
            <w:tcBorders>
              <w:top w:val="single" w:sz="4" w:space="0" w:color="auto"/>
              <w:left w:val="nil"/>
              <w:bottom w:val="single" w:sz="4" w:space="0" w:color="auto"/>
              <w:right w:val="single" w:sz="4" w:space="0" w:color="auto"/>
            </w:tcBorders>
            <w:noWrap/>
            <w:vAlign w:val="bottom"/>
          </w:tcPr>
          <w:p w:rsidR="006B0DEA" w:rsidRPr="00FB4F11" w:rsidRDefault="006B0DEA" w:rsidP="007E33DF">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w:t>
            </w:r>
            <w:r w:rsidR="007E33DF">
              <w:rPr>
                <w:rFonts w:ascii="Times New Roman" w:hAnsi="Times New Roman"/>
                <w:b/>
                <w:bCs/>
                <w:color w:val="000000"/>
                <w:sz w:val="16"/>
                <w:szCs w:val="16"/>
                <w:lang w:val="ru-RU" w:eastAsia="ru-RU"/>
              </w:rPr>
              <w:t>20</w:t>
            </w:r>
          </w:p>
        </w:tc>
        <w:tc>
          <w:tcPr>
            <w:tcW w:w="709" w:type="dxa"/>
            <w:tcBorders>
              <w:top w:val="single" w:sz="4" w:space="0" w:color="auto"/>
              <w:left w:val="nil"/>
              <w:bottom w:val="single" w:sz="4" w:space="0" w:color="auto"/>
              <w:right w:val="single" w:sz="4" w:space="0" w:color="auto"/>
            </w:tcBorders>
            <w:noWrap/>
            <w:vAlign w:val="bottom"/>
          </w:tcPr>
          <w:p w:rsidR="006B0DEA" w:rsidRPr="00FB4F11" w:rsidRDefault="006B0DEA" w:rsidP="007E33DF">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w:t>
            </w:r>
            <w:r w:rsidR="007E33DF">
              <w:rPr>
                <w:rFonts w:ascii="Times New Roman" w:hAnsi="Times New Roman"/>
                <w:b/>
                <w:bCs/>
                <w:color w:val="000000"/>
                <w:sz w:val="16"/>
                <w:szCs w:val="16"/>
                <w:lang w:val="ru-RU" w:eastAsia="ru-RU"/>
              </w:rPr>
              <w:t>21</w:t>
            </w:r>
          </w:p>
        </w:tc>
        <w:tc>
          <w:tcPr>
            <w:tcW w:w="708" w:type="dxa"/>
            <w:tcBorders>
              <w:top w:val="single" w:sz="4" w:space="0" w:color="auto"/>
              <w:left w:val="nil"/>
              <w:bottom w:val="single" w:sz="4" w:space="0" w:color="auto"/>
              <w:right w:val="single" w:sz="4" w:space="0" w:color="auto"/>
            </w:tcBorders>
            <w:noWrap/>
            <w:vAlign w:val="bottom"/>
          </w:tcPr>
          <w:p w:rsidR="006B0DEA" w:rsidRPr="00FB4F11" w:rsidRDefault="006B0DEA" w:rsidP="007E33DF">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w:t>
            </w:r>
            <w:r w:rsidR="007E33DF">
              <w:rPr>
                <w:rFonts w:ascii="Times New Roman" w:hAnsi="Times New Roman"/>
                <w:b/>
                <w:bCs/>
                <w:color w:val="000000"/>
                <w:sz w:val="16"/>
                <w:szCs w:val="16"/>
                <w:lang w:val="ru-RU" w:eastAsia="ru-RU"/>
              </w:rPr>
              <w:t>22</w:t>
            </w:r>
          </w:p>
        </w:tc>
        <w:tc>
          <w:tcPr>
            <w:tcW w:w="709" w:type="dxa"/>
            <w:tcBorders>
              <w:top w:val="single" w:sz="4" w:space="0" w:color="auto"/>
              <w:left w:val="nil"/>
              <w:bottom w:val="single" w:sz="4" w:space="0" w:color="auto"/>
              <w:right w:val="single" w:sz="4" w:space="0" w:color="auto"/>
            </w:tcBorders>
            <w:noWrap/>
            <w:vAlign w:val="bottom"/>
          </w:tcPr>
          <w:p w:rsidR="006B0DEA" w:rsidRPr="00FB4F11" w:rsidRDefault="006B0DEA" w:rsidP="007E33DF">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w:t>
            </w:r>
            <w:r w:rsidR="007E33DF">
              <w:rPr>
                <w:rFonts w:ascii="Times New Roman" w:hAnsi="Times New Roman"/>
                <w:b/>
                <w:bCs/>
                <w:color w:val="000000"/>
                <w:sz w:val="16"/>
                <w:szCs w:val="16"/>
                <w:lang w:val="ru-RU" w:eastAsia="ru-RU"/>
              </w:rPr>
              <w:t>23</w:t>
            </w:r>
          </w:p>
        </w:tc>
        <w:tc>
          <w:tcPr>
            <w:tcW w:w="851" w:type="dxa"/>
            <w:tcBorders>
              <w:top w:val="single" w:sz="4" w:space="0" w:color="auto"/>
              <w:left w:val="nil"/>
              <w:bottom w:val="single" w:sz="4" w:space="0" w:color="auto"/>
              <w:right w:val="single" w:sz="4" w:space="0" w:color="auto"/>
            </w:tcBorders>
            <w:noWrap/>
            <w:vAlign w:val="bottom"/>
          </w:tcPr>
          <w:p w:rsidR="006B0DEA" w:rsidRPr="00FB4F11" w:rsidRDefault="006B0DEA" w:rsidP="007E33DF">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w:t>
            </w:r>
            <w:r w:rsidR="007E33DF">
              <w:rPr>
                <w:rFonts w:ascii="Times New Roman" w:hAnsi="Times New Roman"/>
                <w:b/>
                <w:bCs/>
                <w:color w:val="000000"/>
                <w:sz w:val="16"/>
                <w:szCs w:val="16"/>
                <w:lang w:val="ru-RU" w:eastAsia="ru-RU"/>
              </w:rPr>
              <w:t>24</w:t>
            </w:r>
          </w:p>
        </w:tc>
        <w:tc>
          <w:tcPr>
            <w:tcW w:w="708" w:type="dxa"/>
            <w:tcBorders>
              <w:top w:val="single" w:sz="4" w:space="0" w:color="auto"/>
              <w:left w:val="nil"/>
              <w:bottom w:val="single" w:sz="4" w:space="0" w:color="auto"/>
              <w:right w:val="single" w:sz="4" w:space="0" w:color="auto"/>
            </w:tcBorders>
            <w:noWrap/>
            <w:vAlign w:val="bottom"/>
          </w:tcPr>
          <w:p w:rsidR="006B0DEA" w:rsidRPr="00FB4F11" w:rsidRDefault="006B0DEA" w:rsidP="007E33DF">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202</w:t>
            </w:r>
            <w:r w:rsidR="007E33DF">
              <w:rPr>
                <w:rFonts w:ascii="Times New Roman" w:hAnsi="Times New Roman"/>
                <w:b/>
                <w:bCs/>
                <w:color w:val="000000"/>
                <w:sz w:val="16"/>
                <w:szCs w:val="16"/>
                <w:lang w:val="ru-RU" w:eastAsia="ru-RU"/>
              </w:rPr>
              <w:t>5</w:t>
            </w:r>
          </w:p>
        </w:tc>
        <w:tc>
          <w:tcPr>
            <w:tcW w:w="851" w:type="dxa"/>
            <w:tcBorders>
              <w:top w:val="single" w:sz="4" w:space="0" w:color="auto"/>
              <w:left w:val="nil"/>
              <w:bottom w:val="single" w:sz="4" w:space="0" w:color="auto"/>
              <w:right w:val="single" w:sz="4" w:space="0" w:color="auto"/>
            </w:tcBorders>
            <w:noWrap/>
            <w:vAlign w:val="bottom"/>
          </w:tcPr>
          <w:p w:rsidR="006B0DEA" w:rsidRPr="00FB4F11" w:rsidRDefault="006B0DEA" w:rsidP="00FB4F11">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2029</w:t>
            </w:r>
          </w:p>
        </w:tc>
      </w:tr>
      <w:tr w:rsidR="007E33DF" w:rsidRPr="00FB4F11" w:rsidTr="007E33DF">
        <w:trPr>
          <w:trHeight w:val="371"/>
        </w:trPr>
        <w:tc>
          <w:tcPr>
            <w:tcW w:w="1806" w:type="dxa"/>
            <w:tcBorders>
              <w:top w:val="nil"/>
              <w:left w:val="single" w:sz="4" w:space="0" w:color="auto"/>
              <w:bottom w:val="single" w:sz="4" w:space="0" w:color="auto"/>
              <w:right w:val="single" w:sz="4" w:space="0" w:color="auto"/>
            </w:tcBorders>
            <w:vAlign w:val="bottom"/>
          </w:tcPr>
          <w:p w:rsidR="007E33DF" w:rsidRPr="00FB4F11" w:rsidRDefault="007E33DF"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Максимальная часовая нагрузка</w:t>
            </w:r>
          </w:p>
        </w:tc>
        <w:tc>
          <w:tcPr>
            <w:tcW w:w="1176"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Гкал/ч</w:t>
            </w:r>
          </w:p>
        </w:tc>
        <w:tc>
          <w:tcPr>
            <w:tcW w:w="992"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c>
          <w:tcPr>
            <w:tcW w:w="678"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c>
          <w:tcPr>
            <w:tcW w:w="709"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c>
          <w:tcPr>
            <w:tcW w:w="708"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c>
          <w:tcPr>
            <w:tcW w:w="709"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c>
          <w:tcPr>
            <w:tcW w:w="851" w:type="dxa"/>
            <w:tcBorders>
              <w:top w:val="nil"/>
              <w:left w:val="nil"/>
              <w:bottom w:val="single" w:sz="4" w:space="0" w:color="auto"/>
              <w:right w:val="single" w:sz="4" w:space="0" w:color="auto"/>
            </w:tcBorders>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c>
          <w:tcPr>
            <w:tcW w:w="708" w:type="dxa"/>
            <w:tcBorders>
              <w:top w:val="nil"/>
              <w:left w:val="nil"/>
              <w:bottom w:val="single" w:sz="4" w:space="0" w:color="auto"/>
              <w:right w:val="single" w:sz="4" w:space="0" w:color="auto"/>
            </w:tcBorders>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c>
          <w:tcPr>
            <w:tcW w:w="851" w:type="dxa"/>
            <w:tcBorders>
              <w:top w:val="nil"/>
              <w:left w:val="nil"/>
              <w:bottom w:val="single" w:sz="4" w:space="0" w:color="auto"/>
              <w:right w:val="single" w:sz="4" w:space="0" w:color="auto"/>
            </w:tcBorders>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r>
      <w:tr w:rsidR="007E33DF" w:rsidRPr="00FB4F11" w:rsidTr="007E33DF">
        <w:trPr>
          <w:trHeight w:val="420"/>
        </w:trPr>
        <w:tc>
          <w:tcPr>
            <w:tcW w:w="1806" w:type="dxa"/>
            <w:tcBorders>
              <w:top w:val="nil"/>
              <w:left w:val="single" w:sz="4" w:space="0" w:color="auto"/>
              <w:bottom w:val="single" w:sz="4" w:space="0" w:color="auto"/>
              <w:right w:val="single" w:sz="4" w:space="0" w:color="auto"/>
            </w:tcBorders>
            <w:vAlign w:val="bottom"/>
          </w:tcPr>
          <w:p w:rsidR="007E33DF" w:rsidRPr="00FB4F11" w:rsidRDefault="007E33DF"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Среднесуточный отпуск</w:t>
            </w:r>
          </w:p>
        </w:tc>
        <w:tc>
          <w:tcPr>
            <w:tcW w:w="1176"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Гкал/сутки</w:t>
            </w:r>
          </w:p>
        </w:tc>
        <w:tc>
          <w:tcPr>
            <w:tcW w:w="992"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c>
          <w:tcPr>
            <w:tcW w:w="678"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c>
          <w:tcPr>
            <w:tcW w:w="709"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c>
          <w:tcPr>
            <w:tcW w:w="708"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c>
          <w:tcPr>
            <w:tcW w:w="709"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c>
          <w:tcPr>
            <w:tcW w:w="851" w:type="dxa"/>
            <w:tcBorders>
              <w:top w:val="nil"/>
              <w:left w:val="nil"/>
              <w:bottom w:val="single" w:sz="4" w:space="0" w:color="auto"/>
              <w:right w:val="single" w:sz="4" w:space="0" w:color="auto"/>
            </w:tcBorders>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c>
          <w:tcPr>
            <w:tcW w:w="708" w:type="dxa"/>
            <w:tcBorders>
              <w:top w:val="nil"/>
              <w:left w:val="nil"/>
              <w:bottom w:val="single" w:sz="4" w:space="0" w:color="auto"/>
              <w:right w:val="single" w:sz="4" w:space="0" w:color="auto"/>
            </w:tcBorders>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c>
          <w:tcPr>
            <w:tcW w:w="851" w:type="dxa"/>
            <w:tcBorders>
              <w:top w:val="nil"/>
              <w:left w:val="nil"/>
              <w:bottom w:val="single" w:sz="4" w:space="0" w:color="auto"/>
              <w:right w:val="single" w:sz="4" w:space="0" w:color="auto"/>
            </w:tcBorders>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r>
      <w:tr w:rsidR="007E33DF" w:rsidRPr="00FB4F11" w:rsidTr="007E33DF">
        <w:trPr>
          <w:trHeight w:val="264"/>
        </w:trPr>
        <w:tc>
          <w:tcPr>
            <w:tcW w:w="1806" w:type="dxa"/>
            <w:tcBorders>
              <w:top w:val="nil"/>
              <w:left w:val="single" w:sz="4" w:space="0" w:color="auto"/>
              <w:bottom w:val="single" w:sz="4" w:space="0" w:color="auto"/>
              <w:right w:val="single" w:sz="4" w:space="0" w:color="auto"/>
            </w:tcBorders>
            <w:noWrap/>
            <w:vAlign w:val="bottom"/>
          </w:tcPr>
          <w:p w:rsidR="007E33DF" w:rsidRPr="00FB4F11" w:rsidRDefault="007E33DF"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Теплота сгорания топлива</w:t>
            </w:r>
          </w:p>
        </w:tc>
        <w:tc>
          <w:tcPr>
            <w:tcW w:w="1176"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ккал/м</w:t>
            </w:r>
            <w:r w:rsidRPr="00FB4F11">
              <w:rPr>
                <w:rFonts w:ascii="Times New Roman" w:hAnsi="Times New Roman"/>
                <w:color w:val="000000"/>
                <w:sz w:val="16"/>
                <w:szCs w:val="16"/>
                <w:vertAlign w:val="superscript"/>
                <w:lang w:val="ru-RU" w:eastAsia="ru-RU"/>
              </w:rPr>
              <w:t>3</w:t>
            </w:r>
          </w:p>
        </w:tc>
        <w:tc>
          <w:tcPr>
            <w:tcW w:w="992"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67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70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708"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r>
      <w:tr w:rsidR="007E33DF" w:rsidRPr="00FB4F11" w:rsidTr="007E33DF">
        <w:trPr>
          <w:trHeight w:val="264"/>
        </w:trPr>
        <w:tc>
          <w:tcPr>
            <w:tcW w:w="1806" w:type="dxa"/>
            <w:tcBorders>
              <w:top w:val="nil"/>
              <w:left w:val="single" w:sz="4" w:space="0" w:color="auto"/>
              <w:bottom w:val="single" w:sz="4" w:space="0" w:color="auto"/>
              <w:right w:val="single" w:sz="4" w:space="0" w:color="auto"/>
            </w:tcBorders>
            <w:noWrap/>
            <w:vAlign w:val="bottom"/>
          </w:tcPr>
          <w:p w:rsidR="007E33DF" w:rsidRPr="00FB4F11" w:rsidRDefault="007E33DF"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Расчетный период</w:t>
            </w:r>
          </w:p>
        </w:tc>
        <w:tc>
          <w:tcPr>
            <w:tcW w:w="1176"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сут.</w:t>
            </w:r>
          </w:p>
        </w:tc>
        <w:tc>
          <w:tcPr>
            <w:tcW w:w="992"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67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70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708"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r>
      <w:tr w:rsidR="007E33DF" w:rsidRPr="00FB4F11" w:rsidTr="007E33DF">
        <w:trPr>
          <w:trHeight w:val="194"/>
        </w:trPr>
        <w:tc>
          <w:tcPr>
            <w:tcW w:w="1806" w:type="dxa"/>
            <w:tcBorders>
              <w:top w:val="nil"/>
              <w:left w:val="single" w:sz="4" w:space="0" w:color="auto"/>
              <w:bottom w:val="single" w:sz="4" w:space="0" w:color="auto"/>
              <w:right w:val="single" w:sz="4" w:space="0" w:color="auto"/>
            </w:tcBorders>
            <w:noWrap/>
            <w:vAlign w:val="bottom"/>
          </w:tcPr>
          <w:p w:rsidR="007E33DF" w:rsidRPr="00FB4F11" w:rsidRDefault="007E33DF"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УРУТ</w:t>
            </w:r>
          </w:p>
        </w:tc>
        <w:tc>
          <w:tcPr>
            <w:tcW w:w="1176"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кг у.т./Гкал</w:t>
            </w:r>
          </w:p>
        </w:tc>
        <w:tc>
          <w:tcPr>
            <w:tcW w:w="992"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67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70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708"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Arial CYR" w:hAnsi="Arial CYR" w:cs="Arial CYR"/>
                <w:sz w:val="16"/>
                <w:szCs w:val="16"/>
                <w:lang w:val="ru-RU" w:eastAsia="ru-RU"/>
              </w:rPr>
            </w:pPr>
            <w:r w:rsidRPr="00FB4F11">
              <w:rPr>
                <w:rFonts w:ascii="Arial CYR" w:hAnsi="Arial CYR" w:cs="Arial CYR"/>
                <w:sz w:val="16"/>
                <w:szCs w:val="16"/>
                <w:lang w:val="ru-RU" w:eastAsia="ru-RU"/>
              </w:rPr>
              <w:t>154,3</w:t>
            </w:r>
          </w:p>
        </w:tc>
      </w:tr>
      <w:tr w:rsidR="007E33DF" w:rsidRPr="00FB4F11" w:rsidTr="007E33DF">
        <w:trPr>
          <w:trHeight w:val="264"/>
        </w:trPr>
        <w:tc>
          <w:tcPr>
            <w:tcW w:w="1806" w:type="dxa"/>
            <w:tcBorders>
              <w:top w:val="nil"/>
              <w:left w:val="single" w:sz="4" w:space="0" w:color="auto"/>
              <w:bottom w:val="single" w:sz="4" w:space="0" w:color="auto"/>
              <w:right w:val="single" w:sz="4" w:space="0" w:color="auto"/>
            </w:tcBorders>
            <w:noWrap/>
            <w:vAlign w:val="bottom"/>
          </w:tcPr>
          <w:p w:rsidR="007E33DF" w:rsidRPr="00FB4F11" w:rsidRDefault="007E33DF"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Топливный эквивалент</w:t>
            </w:r>
          </w:p>
        </w:tc>
        <w:tc>
          <w:tcPr>
            <w:tcW w:w="1176"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w:t>
            </w:r>
          </w:p>
        </w:tc>
        <w:tc>
          <w:tcPr>
            <w:tcW w:w="992"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67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70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708"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r>
      <w:tr w:rsidR="007E33DF" w:rsidRPr="00FB4F11" w:rsidTr="007E33DF">
        <w:trPr>
          <w:trHeight w:val="427"/>
        </w:trPr>
        <w:tc>
          <w:tcPr>
            <w:tcW w:w="1806" w:type="dxa"/>
            <w:tcBorders>
              <w:top w:val="nil"/>
              <w:left w:val="single" w:sz="4" w:space="0" w:color="auto"/>
              <w:bottom w:val="single" w:sz="4" w:space="0" w:color="auto"/>
              <w:right w:val="single" w:sz="4" w:space="0" w:color="auto"/>
            </w:tcBorders>
            <w:vAlign w:val="bottom"/>
          </w:tcPr>
          <w:p w:rsidR="007E33DF" w:rsidRPr="00FB4F11" w:rsidRDefault="007E33DF"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Удельный расход натурального топлива</w:t>
            </w:r>
          </w:p>
        </w:tc>
        <w:tc>
          <w:tcPr>
            <w:tcW w:w="1176"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м</w:t>
            </w:r>
            <w:r w:rsidRPr="00FB4F11">
              <w:rPr>
                <w:rFonts w:ascii="Times New Roman" w:hAnsi="Times New Roman"/>
                <w:color w:val="000000"/>
                <w:sz w:val="16"/>
                <w:szCs w:val="16"/>
                <w:vertAlign w:val="superscript"/>
                <w:lang w:val="ru-RU" w:eastAsia="ru-RU"/>
              </w:rPr>
              <w:t>3</w:t>
            </w:r>
            <w:r w:rsidRPr="00FB4F11">
              <w:rPr>
                <w:rFonts w:ascii="Times New Roman" w:hAnsi="Times New Roman"/>
                <w:color w:val="000000"/>
                <w:sz w:val="16"/>
                <w:szCs w:val="16"/>
                <w:lang w:val="ru-RU" w:eastAsia="ru-RU"/>
              </w:rPr>
              <w:t>/Гкал</w:t>
            </w:r>
          </w:p>
        </w:tc>
        <w:tc>
          <w:tcPr>
            <w:tcW w:w="992"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67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70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708"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r>
      <w:tr w:rsidR="007E33DF" w:rsidRPr="00FB4F11" w:rsidTr="007E33DF">
        <w:trPr>
          <w:trHeight w:val="264"/>
        </w:trPr>
        <w:tc>
          <w:tcPr>
            <w:tcW w:w="1806" w:type="dxa"/>
            <w:tcBorders>
              <w:top w:val="nil"/>
              <w:left w:val="single" w:sz="4" w:space="0" w:color="auto"/>
              <w:bottom w:val="single" w:sz="4" w:space="0" w:color="auto"/>
              <w:right w:val="single" w:sz="4" w:space="0" w:color="auto"/>
            </w:tcBorders>
            <w:noWrap/>
            <w:vAlign w:val="bottom"/>
          </w:tcPr>
          <w:p w:rsidR="007E33DF" w:rsidRPr="00FB4F11" w:rsidRDefault="007E33DF"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Неснижаемый запас</w:t>
            </w:r>
          </w:p>
        </w:tc>
        <w:tc>
          <w:tcPr>
            <w:tcW w:w="1176"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тыс. м</w:t>
            </w:r>
            <w:r w:rsidRPr="00FB4F11">
              <w:rPr>
                <w:rFonts w:ascii="Times New Roman" w:hAnsi="Times New Roman"/>
                <w:color w:val="000000"/>
                <w:sz w:val="16"/>
                <w:szCs w:val="16"/>
                <w:vertAlign w:val="superscript"/>
                <w:lang w:val="ru-RU" w:eastAsia="ru-RU"/>
              </w:rPr>
              <w:t>3</w:t>
            </w:r>
          </w:p>
        </w:tc>
        <w:tc>
          <w:tcPr>
            <w:tcW w:w="992"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c>
          <w:tcPr>
            <w:tcW w:w="67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c>
          <w:tcPr>
            <w:tcW w:w="70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c>
          <w:tcPr>
            <w:tcW w:w="708"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r>
    </w:tbl>
    <w:p w:rsidR="006B0DEA" w:rsidRPr="009E3AEB" w:rsidRDefault="006B0DEA" w:rsidP="0065326D">
      <w:pPr>
        <w:ind w:left="990" w:hanging="440"/>
        <w:rPr>
          <w:rFonts w:ascii="Times New Roman" w:hAnsi="Times New Roman"/>
          <w:sz w:val="24"/>
          <w:szCs w:val="24"/>
          <w:lang w:val="ru-RU"/>
        </w:rPr>
      </w:pPr>
    </w:p>
    <w:p w:rsidR="006B0DEA" w:rsidRPr="0065326D" w:rsidRDefault="006B0DEA" w:rsidP="00A21F46">
      <w:pPr>
        <w:ind w:left="1320" w:hanging="1320"/>
        <w:jc w:val="both"/>
        <w:rPr>
          <w:rFonts w:ascii="Times New Roman" w:hAnsi="Times New Roman"/>
          <w:b/>
          <w:sz w:val="24"/>
          <w:szCs w:val="24"/>
          <w:lang w:val="ru-RU"/>
        </w:rPr>
      </w:pPr>
      <w:r w:rsidRPr="0065326D">
        <w:rPr>
          <w:rFonts w:ascii="Times New Roman" w:hAnsi="Times New Roman"/>
          <w:b/>
          <w:sz w:val="24"/>
          <w:szCs w:val="24"/>
          <w:lang w:val="ru-RU"/>
        </w:rPr>
        <w:t xml:space="preserve">ГЛАВА </w:t>
      </w:r>
      <w:r w:rsidR="002642A0">
        <w:rPr>
          <w:rFonts w:ascii="Times New Roman" w:hAnsi="Times New Roman"/>
          <w:b/>
          <w:sz w:val="24"/>
          <w:szCs w:val="24"/>
          <w:lang w:val="ru-RU"/>
        </w:rPr>
        <w:t>9</w:t>
      </w:r>
      <w:r w:rsidRPr="0065326D">
        <w:rPr>
          <w:rFonts w:ascii="Times New Roman" w:hAnsi="Times New Roman"/>
          <w:b/>
          <w:sz w:val="24"/>
          <w:szCs w:val="24"/>
          <w:lang w:val="ru-RU"/>
        </w:rPr>
        <w:t>. ОБОСНОВАНИЕ ИНВЕСТИЦИЙ В СТРОИТЕЛЬСТВО, РЕКОНСТРУКЦИЮ И ТЕХНИЧЕСКОЕ ПЕРЕВООРУЖЕНИЕ</w:t>
      </w:r>
    </w:p>
    <w:p w:rsidR="006B0DEA" w:rsidRPr="00234C84" w:rsidRDefault="002642A0" w:rsidP="00A21F46">
      <w:pPr>
        <w:spacing w:before="120" w:after="60"/>
        <w:jc w:val="both"/>
        <w:rPr>
          <w:rFonts w:ascii="Times New Roman" w:hAnsi="Times New Roman"/>
          <w:b/>
          <w:sz w:val="24"/>
          <w:szCs w:val="24"/>
          <w:lang w:val="ru-RU"/>
        </w:rPr>
      </w:pPr>
      <w:r>
        <w:rPr>
          <w:rFonts w:ascii="Times New Roman" w:hAnsi="Times New Roman"/>
          <w:b/>
          <w:sz w:val="24"/>
          <w:szCs w:val="24"/>
          <w:lang w:val="ru-RU"/>
        </w:rPr>
        <w:t>9</w:t>
      </w:r>
      <w:r w:rsidR="006B0DEA" w:rsidRPr="00234C84">
        <w:rPr>
          <w:rFonts w:ascii="Times New Roman" w:hAnsi="Times New Roman"/>
          <w:b/>
          <w:sz w:val="24"/>
          <w:szCs w:val="24"/>
          <w:lang w:val="ru-RU"/>
        </w:rPr>
        <w:t xml:space="preserve">.1. Оценка финансовых потребностей для осуществления строительства, </w:t>
      </w:r>
    </w:p>
    <w:p w:rsidR="006B0DEA" w:rsidRPr="00234C84" w:rsidRDefault="006B0DEA" w:rsidP="00A21F46">
      <w:pPr>
        <w:jc w:val="both"/>
        <w:rPr>
          <w:rFonts w:ascii="Times New Roman" w:hAnsi="Times New Roman"/>
          <w:b/>
          <w:sz w:val="24"/>
          <w:szCs w:val="24"/>
          <w:lang w:val="ru-RU"/>
        </w:rPr>
      </w:pPr>
      <w:r w:rsidRPr="00234C84">
        <w:rPr>
          <w:rFonts w:ascii="Times New Roman" w:hAnsi="Times New Roman"/>
          <w:b/>
          <w:sz w:val="24"/>
          <w:szCs w:val="24"/>
          <w:lang w:val="ru-RU"/>
        </w:rPr>
        <w:t>реконструкции и технического перевооружения источников тепловой энергии</w:t>
      </w:r>
    </w:p>
    <w:p w:rsidR="006B0DEA" w:rsidRPr="00234C84" w:rsidRDefault="006B0DEA" w:rsidP="00A21F46">
      <w:pPr>
        <w:ind w:firstLine="567"/>
        <w:jc w:val="both"/>
        <w:rPr>
          <w:rFonts w:ascii="Times New Roman" w:hAnsi="Times New Roman"/>
          <w:sz w:val="24"/>
          <w:szCs w:val="24"/>
          <w:lang w:val="ru-RU"/>
        </w:rPr>
      </w:pPr>
      <w:r w:rsidRPr="00234C84">
        <w:rPr>
          <w:rFonts w:ascii="Times New Roman" w:hAnsi="Times New Roman"/>
          <w:sz w:val="24"/>
          <w:szCs w:val="24"/>
          <w:lang w:val="ru-RU"/>
        </w:rPr>
        <w:t xml:space="preserve">Основное и вспомогательное оборудование котельной с. </w:t>
      </w:r>
      <w:r w:rsidRPr="00234C84">
        <w:rPr>
          <w:rFonts w:ascii="Times New Roman" w:hAnsi="Times New Roman"/>
          <w:color w:val="000000"/>
          <w:sz w:val="24"/>
          <w:szCs w:val="24"/>
          <w:lang w:val="ru-RU"/>
        </w:rPr>
        <w:t xml:space="preserve">Октябрьского </w:t>
      </w:r>
      <w:r w:rsidRPr="00234C84">
        <w:rPr>
          <w:rFonts w:ascii="Times New Roman" w:hAnsi="Times New Roman"/>
          <w:sz w:val="24"/>
          <w:szCs w:val="24"/>
          <w:lang w:val="ru-RU"/>
        </w:rPr>
        <w:t>находится в удовлетворительном состоянии и</w:t>
      </w:r>
      <w:r w:rsidR="002642A0">
        <w:rPr>
          <w:rFonts w:ascii="Times New Roman" w:hAnsi="Times New Roman"/>
          <w:sz w:val="24"/>
          <w:szCs w:val="24"/>
          <w:lang w:val="ru-RU"/>
        </w:rPr>
        <w:t xml:space="preserve"> в расчетный период (2029</w:t>
      </w:r>
      <w:r w:rsidRPr="00234C84">
        <w:rPr>
          <w:rFonts w:ascii="Times New Roman" w:hAnsi="Times New Roman"/>
          <w:sz w:val="24"/>
          <w:szCs w:val="24"/>
          <w:lang w:val="ru-RU"/>
        </w:rPr>
        <w:t xml:space="preserve"> гг.) необходимость  инвестиций в строительство или реконструкцию источников теплоснабжения отсутствует. </w:t>
      </w:r>
    </w:p>
    <w:p w:rsidR="006B0DEA" w:rsidRPr="00234C84" w:rsidRDefault="002642A0" w:rsidP="00A21F46">
      <w:pPr>
        <w:pStyle w:val="2"/>
        <w:spacing w:before="120"/>
        <w:jc w:val="both"/>
        <w:rPr>
          <w:rFonts w:ascii="Times New Roman" w:hAnsi="Times New Roman" w:cs="Times New Roman"/>
          <w:i w:val="0"/>
          <w:sz w:val="24"/>
          <w:szCs w:val="24"/>
        </w:rPr>
      </w:pPr>
      <w:bookmarkStart w:id="46" w:name="_Toc410661682"/>
      <w:bookmarkStart w:id="47" w:name="_Toc410662243"/>
      <w:r>
        <w:rPr>
          <w:rFonts w:ascii="Times New Roman" w:hAnsi="Times New Roman" w:cs="Times New Roman"/>
          <w:i w:val="0"/>
          <w:sz w:val="24"/>
          <w:szCs w:val="24"/>
        </w:rPr>
        <w:t>9</w:t>
      </w:r>
      <w:r w:rsidR="006B0DEA" w:rsidRPr="00234C84">
        <w:rPr>
          <w:rFonts w:ascii="Times New Roman" w:hAnsi="Times New Roman" w:cs="Times New Roman"/>
          <w:i w:val="0"/>
          <w:sz w:val="24"/>
          <w:szCs w:val="24"/>
        </w:rPr>
        <w:t>.2 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w:t>
      </w:r>
      <w:bookmarkEnd w:id="46"/>
      <w:bookmarkEnd w:id="47"/>
    </w:p>
    <w:p w:rsidR="006B0DEA" w:rsidRPr="00234C84" w:rsidRDefault="006B0DEA" w:rsidP="00A21F46">
      <w:pPr>
        <w:overflowPunct w:val="0"/>
        <w:autoSpaceDE w:val="0"/>
        <w:autoSpaceDN w:val="0"/>
        <w:adjustRightInd w:val="0"/>
        <w:ind w:firstLine="709"/>
        <w:jc w:val="both"/>
        <w:rPr>
          <w:rFonts w:ascii="Times New Roman" w:hAnsi="Times New Roman"/>
          <w:sz w:val="24"/>
          <w:szCs w:val="24"/>
          <w:lang w:val="ru-RU"/>
        </w:rPr>
      </w:pPr>
      <w:r w:rsidRPr="00234C84">
        <w:rPr>
          <w:rFonts w:ascii="Times New Roman" w:hAnsi="Times New Roman"/>
          <w:sz w:val="24"/>
          <w:szCs w:val="24"/>
          <w:lang w:val="ru-RU"/>
        </w:rPr>
        <w:t>Оценка предварительных затрат в тепловые сети основывается на принятой базовой стоимости комплекта труб в полипеноуритановой (ППУ) изоляции для Сибирского федерального округа (таблица 8.1).</w:t>
      </w:r>
    </w:p>
    <w:p w:rsidR="006B0DEA" w:rsidRPr="00553A4C" w:rsidRDefault="006B0DEA" w:rsidP="00A21F46">
      <w:pPr>
        <w:overflowPunct w:val="0"/>
        <w:autoSpaceDE w:val="0"/>
        <w:autoSpaceDN w:val="0"/>
        <w:adjustRightInd w:val="0"/>
        <w:ind w:firstLine="709"/>
        <w:jc w:val="both"/>
        <w:rPr>
          <w:rFonts w:ascii="Times New Roman" w:hAnsi="Times New Roman"/>
          <w:sz w:val="24"/>
          <w:szCs w:val="26"/>
          <w:lang w:val="ru-RU"/>
        </w:rPr>
      </w:pPr>
    </w:p>
    <w:p w:rsidR="006B0DEA" w:rsidRPr="000B7BF2" w:rsidRDefault="007C7D28" w:rsidP="00A21F46">
      <w:pPr>
        <w:pStyle w:val="1"/>
        <w:jc w:val="both"/>
        <w:rPr>
          <w:b w:val="0"/>
          <w:sz w:val="24"/>
          <w:szCs w:val="24"/>
          <w:lang w:val="ru-RU"/>
        </w:rPr>
      </w:pPr>
      <w:bookmarkStart w:id="48" w:name="_Toc410661679"/>
      <w:bookmarkStart w:id="49" w:name="_Toc410662240"/>
      <w:r>
        <w:rPr>
          <w:b w:val="0"/>
          <w:sz w:val="24"/>
          <w:szCs w:val="26"/>
          <w:lang w:val="ru-RU"/>
        </w:rPr>
        <w:t>Таблица 9</w:t>
      </w:r>
      <w:r w:rsidR="006B0DEA">
        <w:rPr>
          <w:b w:val="0"/>
          <w:sz w:val="24"/>
          <w:szCs w:val="26"/>
          <w:lang w:val="ru-RU"/>
        </w:rPr>
        <w:t>.1</w:t>
      </w:r>
      <w:r w:rsidR="006B0DEA" w:rsidRPr="000B7BF2">
        <w:rPr>
          <w:b w:val="0"/>
          <w:sz w:val="24"/>
          <w:szCs w:val="26"/>
          <w:lang w:val="ru-RU"/>
        </w:rPr>
        <w:t xml:space="preserve"> -  Стоимость трубопрово</w:t>
      </w:r>
      <w:r w:rsidR="002642A0">
        <w:rPr>
          <w:b w:val="0"/>
          <w:sz w:val="24"/>
          <w:szCs w:val="26"/>
          <w:lang w:val="ru-RU"/>
        </w:rPr>
        <w:t>дов тепловых сетей (в ценах 2019</w:t>
      </w:r>
      <w:r w:rsidR="006B0DEA" w:rsidRPr="000B7BF2">
        <w:rPr>
          <w:b w:val="0"/>
          <w:sz w:val="24"/>
          <w:szCs w:val="26"/>
          <w:lang w:val="ru-RU"/>
        </w:rPr>
        <w:t xml:space="preserve"> г.)</w:t>
      </w:r>
      <w:bookmarkEnd w:id="48"/>
      <w:bookmarkEnd w:id="49"/>
    </w:p>
    <w:tbl>
      <w:tblPr>
        <w:tblW w:w="9072" w:type="dxa"/>
        <w:tblInd w:w="10" w:type="dxa"/>
        <w:tblLayout w:type="fixed"/>
        <w:tblCellMar>
          <w:left w:w="0" w:type="dxa"/>
          <w:right w:w="0" w:type="dxa"/>
        </w:tblCellMar>
        <w:tblLook w:val="0000" w:firstRow="0" w:lastRow="0" w:firstColumn="0" w:lastColumn="0" w:noHBand="0" w:noVBand="0"/>
      </w:tblPr>
      <w:tblGrid>
        <w:gridCol w:w="2497"/>
        <w:gridCol w:w="2098"/>
        <w:gridCol w:w="78"/>
        <w:gridCol w:w="2266"/>
        <w:gridCol w:w="2124"/>
        <w:gridCol w:w="9"/>
      </w:tblGrid>
      <w:tr w:rsidR="006B0DEA" w:rsidRPr="00D93B9B" w:rsidTr="0055350F">
        <w:trPr>
          <w:gridAfter w:val="1"/>
          <w:wAfter w:w="9" w:type="dxa"/>
          <w:trHeight w:val="915"/>
        </w:trPr>
        <w:tc>
          <w:tcPr>
            <w:tcW w:w="2497" w:type="dxa"/>
            <w:tcBorders>
              <w:top w:val="single" w:sz="4" w:space="0" w:color="auto"/>
              <w:left w:val="single" w:sz="4" w:space="0" w:color="auto"/>
              <w:right w:val="single" w:sz="4"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lang w:val="ru-RU"/>
              </w:rPr>
            </w:pPr>
            <w:r w:rsidRPr="00553A4C">
              <w:rPr>
                <w:rFonts w:ascii="Times New Roman" w:hAnsi="Times New Roman"/>
                <w:bCs/>
                <w:w w:val="99"/>
                <w:sz w:val="24"/>
                <w:lang w:val="ru-RU"/>
              </w:rPr>
              <w:t>Диаметр</w:t>
            </w:r>
            <w:r w:rsidRPr="00553A4C">
              <w:rPr>
                <w:rFonts w:ascii="Times New Roman" w:hAnsi="Times New Roman"/>
                <w:bCs/>
                <w:sz w:val="24"/>
                <w:lang w:val="ru-RU"/>
              </w:rPr>
              <w:t>трубы/стенкатрубы/диаметроболочки, мм</w:t>
            </w:r>
          </w:p>
        </w:tc>
        <w:tc>
          <w:tcPr>
            <w:tcW w:w="2176" w:type="dxa"/>
            <w:gridSpan w:val="2"/>
            <w:tcBorders>
              <w:top w:val="single" w:sz="4" w:space="0" w:color="auto"/>
              <w:left w:val="single" w:sz="4" w:space="0" w:color="auto"/>
              <w:right w:val="single" w:sz="4" w:space="0" w:color="auto"/>
            </w:tcBorders>
            <w:vAlign w:val="center"/>
          </w:tcPr>
          <w:p w:rsidR="006B0DEA" w:rsidRPr="00553A4C" w:rsidRDefault="006B0DEA" w:rsidP="0055350F">
            <w:pPr>
              <w:autoSpaceDE w:val="0"/>
              <w:autoSpaceDN w:val="0"/>
              <w:adjustRightInd w:val="0"/>
              <w:jc w:val="center"/>
              <w:rPr>
                <w:rFonts w:ascii="Times New Roman" w:hAnsi="Times New Roman"/>
                <w:sz w:val="24"/>
                <w:lang w:val="ru-RU"/>
              </w:rPr>
            </w:pPr>
            <w:r w:rsidRPr="00553A4C">
              <w:rPr>
                <w:rFonts w:ascii="Times New Roman" w:hAnsi="Times New Roman"/>
                <w:bCs/>
                <w:sz w:val="24"/>
              </w:rPr>
              <w:t>Трубы в ППУ</w:t>
            </w:r>
          </w:p>
        </w:tc>
        <w:tc>
          <w:tcPr>
            <w:tcW w:w="2266" w:type="dxa"/>
            <w:tcBorders>
              <w:top w:val="single" w:sz="4" w:space="0" w:color="auto"/>
              <w:left w:val="single" w:sz="4" w:space="0" w:color="auto"/>
              <w:right w:val="single" w:sz="4" w:space="0" w:color="auto"/>
            </w:tcBorders>
            <w:vAlign w:val="center"/>
          </w:tcPr>
          <w:p w:rsidR="006B0DEA" w:rsidRDefault="006B0DEA" w:rsidP="0055350F">
            <w:pPr>
              <w:autoSpaceDE w:val="0"/>
              <w:autoSpaceDN w:val="0"/>
              <w:adjustRightInd w:val="0"/>
              <w:jc w:val="center"/>
              <w:rPr>
                <w:rFonts w:ascii="Times New Roman" w:hAnsi="Times New Roman"/>
                <w:bCs/>
                <w:sz w:val="24"/>
                <w:lang w:val="ru-RU"/>
              </w:rPr>
            </w:pPr>
            <w:r w:rsidRPr="005A330F">
              <w:rPr>
                <w:rFonts w:ascii="Times New Roman" w:hAnsi="Times New Roman"/>
                <w:bCs/>
                <w:sz w:val="24"/>
                <w:lang w:val="ru-RU"/>
              </w:rPr>
              <w:t>Цена, руб/пм</w:t>
            </w:r>
          </w:p>
          <w:p w:rsidR="006B0DEA" w:rsidRPr="00553A4C" w:rsidRDefault="006B0DEA" w:rsidP="0055350F">
            <w:pPr>
              <w:autoSpaceDE w:val="0"/>
              <w:autoSpaceDN w:val="0"/>
              <w:adjustRightInd w:val="0"/>
              <w:jc w:val="center"/>
              <w:rPr>
                <w:rFonts w:ascii="Times New Roman" w:hAnsi="Times New Roman"/>
                <w:sz w:val="24"/>
                <w:szCs w:val="24"/>
                <w:lang w:val="ru-RU"/>
              </w:rPr>
            </w:pPr>
            <w:r>
              <w:rPr>
                <w:rFonts w:ascii="Times New Roman" w:hAnsi="Times New Roman"/>
                <w:bCs/>
                <w:sz w:val="24"/>
                <w:lang w:val="ru-RU"/>
              </w:rPr>
              <w:t>т</w:t>
            </w:r>
            <w:r w:rsidRPr="00553A4C">
              <w:rPr>
                <w:rFonts w:ascii="Times New Roman" w:hAnsi="Times New Roman"/>
                <w:bCs/>
                <w:w w:val="99"/>
                <w:sz w:val="24"/>
                <w:lang w:val="ru-RU"/>
              </w:rPr>
              <w:t>рубы в ППУ с</w:t>
            </w:r>
            <w:r w:rsidRPr="00553A4C">
              <w:rPr>
                <w:rFonts w:ascii="Times New Roman" w:hAnsi="Times New Roman"/>
                <w:bCs/>
                <w:w w:val="98"/>
                <w:sz w:val="24"/>
                <w:lang w:val="ru-RU"/>
              </w:rPr>
              <w:t>учетом отводов,</w:t>
            </w:r>
            <w:r w:rsidRPr="00553A4C">
              <w:rPr>
                <w:rFonts w:ascii="Times New Roman" w:hAnsi="Times New Roman"/>
                <w:bCs/>
                <w:w w:val="99"/>
                <w:sz w:val="24"/>
                <w:lang w:val="ru-RU"/>
              </w:rPr>
              <w:t>изоляции стыков,</w:t>
            </w:r>
            <w:r w:rsidRPr="00553A4C">
              <w:rPr>
                <w:rFonts w:ascii="Times New Roman" w:hAnsi="Times New Roman"/>
                <w:bCs/>
                <w:sz w:val="24"/>
                <w:lang w:val="ru-RU"/>
              </w:rPr>
              <w:t>манжет и пр</w:t>
            </w:r>
          </w:p>
        </w:tc>
        <w:tc>
          <w:tcPr>
            <w:tcW w:w="2124" w:type="dxa"/>
            <w:tcBorders>
              <w:top w:val="single" w:sz="4" w:space="0" w:color="auto"/>
              <w:left w:val="single" w:sz="4" w:space="0" w:color="auto"/>
              <w:right w:val="single" w:sz="4" w:space="0" w:color="auto"/>
            </w:tcBorders>
            <w:vAlign w:val="center"/>
          </w:tcPr>
          <w:p w:rsidR="006B0DEA" w:rsidRPr="00553A4C" w:rsidRDefault="006B0DEA" w:rsidP="0055350F">
            <w:pPr>
              <w:autoSpaceDE w:val="0"/>
              <w:autoSpaceDN w:val="0"/>
              <w:adjustRightInd w:val="0"/>
              <w:jc w:val="center"/>
              <w:rPr>
                <w:rFonts w:ascii="Times New Roman" w:hAnsi="Times New Roman"/>
                <w:sz w:val="24"/>
                <w:lang w:val="ru-RU"/>
              </w:rPr>
            </w:pPr>
            <w:r w:rsidRPr="00553A4C">
              <w:rPr>
                <w:rFonts w:ascii="Times New Roman" w:hAnsi="Times New Roman"/>
                <w:bCs/>
                <w:sz w:val="24"/>
                <w:lang w:val="ru-RU"/>
              </w:rPr>
              <w:t>Новое строительствона неподвижных</w:t>
            </w:r>
            <w:r w:rsidRPr="00553A4C">
              <w:rPr>
                <w:rFonts w:ascii="Times New Roman" w:hAnsi="Times New Roman"/>
                <w:bCs/>
                <w:w w:val="98"/>
                <w:sz w:val="24"/>
                <w:lang w:val="ru-RU"/>
              </w:rPr>
              <w:t>опорах</w:t>
            </w:r>
          </w:p>
        </w:tc>
      </w:tr>
      <w:tr w:rsidR="006B0DEA" w:rsidRPr="00553A4C" w:rsidTr="0055350F">
        <w:trPr>
          <w:gridAfter w:val="1"/>
          <w:wAfter w:w="9" w:type="dxa"/>
          <w:trHeight w:val="242"/>
        </w:trPr>
        <w:tc>
          <w:tcPr>
            <w:tcW w:w="2497" w:type="dxa"/>
            <w:tcBorders>
              <w:top w:val="single" w:sz="4" w:space="0" w:color="auto"/>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57/3,5/125</w:t>
            </w:r>
          </w:p>
        </w:tc>
        <w:tc>
          <w:tcPr>
            <w:tcW w:w="2098" w:type="dxa"/>
            <w:tcBorders>
              <w:top w:val="single" w:sz="4" w:space="0" w:color="auto"/>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576</w:t>
            </w:r>
          </w:p>
        </w:tc>
        <w:tc>
          <w:tcPr>
            <w:tcW w:w="78" w:type="dxa"/>
            <w:tcBorders>
              <w:top w:val="single" w:sz="4" w:space="0" w:color="auto"/>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single" w:sz="4" w:space="0" w:color="auto"/>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806,4</w:t>
            </w:r>
          </w:p>
        </w:tc>
        <w:tc>
          <w:tcPr>
            <w:tcW w:w="2124" w:type="dxa"/>
            <w:tcBorders>
              <w:top w:val="single" w:sz="4" w:space="0" w:color="auto"/>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2016</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57/3,5/140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637</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891,8</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2229,5</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76/3,5/140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714</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999,6</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2499</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76/3,5/160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768</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1075,2</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2688</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89/4,0/160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824</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1153,6</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2884</w:t>
            </w:r>
          </w:p>
        </w:tc>
      </w:tr>
      <w:tr w:rsidR="006B0DEA" w:rsidRPr="00553A4C" w:rsidTr="0055350F">
        <w:trPr>
          <w:gridAfter w:val="1"/>
          <w:wAfter w:w="9" w:type="dxa"/>
          <w:trHeight w:val="244"/>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89/4,0/180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901</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1261,4</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3153,5</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108/4,0/180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1020</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1428</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3570</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108/4,0/200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1081</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1513,4</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3783,5</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133/4,0/225</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1274</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1783,6</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4459</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133/4,0/250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1420</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1988</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4970</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159/4,5/250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1602</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2242,8</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5607</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159/4,5/280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1750</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2450</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6125</w:t>
            </w:r>
          </w:p>
        </w:tc>
      </w:tr>
      <w:tr w:rsidR="006B0DEA" w:rsidRPr="00553A4C" w:rsidTr="0055350F">
        <w:trPr>
          <w:gridAfter w:val="1"/>
          <w:wAfter w:w="9" w:type="dxa"/>
          <w:trHeight w:val="244"/>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lastRenderedPageBreak/>
              <w:t>219/6,0/315</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2643</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3700,2</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9250,5</w:t>
            </w:r>
          </w:p>
        </w:tc>
      </w:tr>
      <w:tr w:rsidR="006B0DEA" w:rsidRPr="00553A4C" w:rsidTr="0055350F">
        <w:trPr>
          <w:trHeight w:val="240"/>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bookmarkStart w:id="50" w:name="page563"/>
            <w:bookmarkEnd w:id="50"/>
            <w:r w:rsidRPr="00553A4C">
              <w:rPr>
                <w:rFonts w:ascii="Times New Roman" w:hAnsi="Times New Roman"/>
                <w:sz w:val="24"/>
              </w:rPr>
              <w:t>219/6,0/355</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3034</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4247,6</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10619</w:t>
            </w:r>
          </w:p>
        </w:tc>
      </w:tr>
      <w:tr w:rsidR="006B0DEA" w:rsidRPr="00553A4C" w:rsidTr="0055350F">
        <w:trPr>
          <w:trHeight w:val="244"/>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273/6,0/400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4387</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6141,8</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15354,5</w:t>
            </w:r>
          </w:p>
        </w:tc>
      </w:tr>
      <w:tr w:rsidR="006B0DEA" w:rsidRPr="00553A4C" w:rsidTr="0055350F">
        <w:trPr>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273/6,0/450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4714</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6599,6</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16499</w:t>
            </w:r>
          </w:p>
        </w:tc>
      </w:tr>
      <w:tr w:rsidR="006B0DEA" w:rsidRPr="00553A4C" w:rsidTr="0055350F">
        <w:trPr>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325/6,0/450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5012</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7016,8</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17542</w:t>
            </w:r>
          </w:p>
        </w:tc>
      </w:tr>
      <w:tr w:rsidR="006B0DEA" w:rsidRPr="00553A4C" w:rsidTr="0055350F">
        <w:trPr>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325/6,0/500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5517</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7723,8</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19309,5</w:t>
            </w:r>
          </w:p>
        </w:tc>
      </w:tr>
      <w:tr w:rsidR="006B0DEA" w:rsidRPr="00553A4C" w:rsidTr="0055350F">
        <w:trPr>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426/7,0/560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6762</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9466,8</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23667</w:t>
            </w:r>
          </w:p>
        </w:tc>
      </w:tr>
      <w:tr w:rsidR="006B0DEA" w:rsidRPr="00553A4C" w:rsidTr="0055350F">
        <w:trPr>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426/7,0/630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7614</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10659,6</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26649</w:t>
            </w:r>
          </w:p>
        </w:tc>
      </w:tr>
    </w:tbl>
    <w:p w:rsidR="006B0DEA" w:rsidRPr="00553A4C" w:rsidRDefault="006B0DEA" w:rsidP="001B2FC2">
      <w:pPr>
        <w:pStyle w:val="Default"/>
        <w:ind w:firstLine="709"/>
        <w:jc w:val="both"/>
        <w:rPr>
          <w:rFonts w:ascii="Times New Roman" w:hAnsi="Times New Roman" w:cs="Times New Roman"/>
          <w:iCs/>
        </w:rPr>
      </w:pPr>
    </w:p>
    <w:p w:rsidR="006B0DEA" w:rsidRPr="00553A4C" w:rsidRDefault="006B0DEA" w:rsidP="00A21F46">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Для тепловых сетей принята стоимость оборудования и материалов на уровне 6</w:t>
      </w:r>
      <w:r>
        <w:rPr>
          <w:rFonts w:ascii="Times New Roman" w:hAnsi="Times New Roman"/>
          <w:sz w:val="24"/>
          <w:szCs w:val="26"/>
          <w:lang w:val="ru-RU"/>
        </w:rPr>
        <w:t>0</w:t>
      </w:r>
      <w:r w:rsidRPr="00553A4C">
        <w:rPr>
          <w:rFonts w:ascii="Times New Roman" w:hAnsi="Times New Roman"/>
          <w:sz w:val="24"/>
          <w:szCs w:val="26"/>
          <w:lang w:val="ru-RU"/>
        </w:rPr>
        <w:t xml:space="preserve">%, стоимость СМР (с учетом наладки) – 30%, </w:t>
      </w:r>
      <w:r>
        <w:rPr>
          <w:rFonts w:ascii="Times New Roman" w:hAnsi="Times New Roman"/>
          <w:sz w:val="24"/>
          <w:szCs w:val="26"/>
          <w:lang w:val="ru-RU"/>
        </w:rPr>
        <w:t>ПИР и ПСД</w:t>
      </w:r>
      <w:r w:rsidRPr="00553A4C">
        <w:rPr>
          <w:rFonts w:ascii="Times New Roman" w:hAnsi="Times New Roman"/>
          <w:sz w:val="24"/>
          <w:szCs w:val="26"/>
          <w:lang w:val="ru-RU"/>
        </w:rPr>
        <w:t xml:space="preserve"> – </w:t>
      </w:r>
      <w:r>
        <w:rPr>
          <w:rFonts w:ascii="Times New Roman" w:hAnsi="Times New Roman"/>
          <w:sz w:val="24"/>
          <w:szCs w:val="26"/>
          <w:lang w:val="ru-RU"/>
        </w:rPr>
        <w:t>10</w:t>
      </w:r>
      <w:r w:rsidRPr="00553A4C">
        <w:rPr>
          <w:rFonts w:ascii="Times New Roman" w:hAnsi="Times New Roman"/>
          <w:sz w:val="24"/>
          <w:szCs w:val="26"/>
          <w:lang w:val="ru-RU"/>
        </w:rPr>
        <w:t xml:space="preserve"> %.</w:t>
      </w:r>
    </w:p>
    <w:p w:rsidR="006B0DEA" w:rsidRPr="00553A4C" w:rsidRDefault="006B0DEA" w:rsidP="00A21F46">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При использовании цен сметно-нормативной базы 2001 года для фор</w:t>
      </w:r>
      <w:r w:rsidR="002642A0">
        <w:rPr>
          <w:rFonts w:ascii="Times New Roman" w:hAnsi="Times New Roman"/>
          <w:sz w:val="24"/>
          <w:szCs w:val="26"/>
          <w:lang w:val="ru-RU"/>
        </w:rPr>
        <w:t>мирования цен 4-го квартала 2019</w:t>
      </w:r>
      <w:r w:rsidRPr="00553A4C">
        <w:rPr>
          <w:rFonts w:ascii="Times New Roman" w:hAnsi="Times New Roman"/>
          <w:sz w:val="24"/>
          <w:szCs w:val="26"/>
          <w:lang w:val="ru-RU"/>
        </w:rPr>
        <w:t xml:space="preserve"> г. используются индексы изменения стоимости по: СМР,пусконаладочным работам, ПИР и ПСД, прочим затратам, а также оборудования, рекомендуемые Минрегионом России для Томской области (таблица </w:t>
      </w:r>
      <w:r>
        <w:rPr>
          <w:rFonts w:ascii="Times New Roman" w:hAnsi="Times New Roman"/>
          <w:sz w:val="24"/>
          <w:szCs w:val="26"/>
          <w:lang w:val="ru-RU"/>
        </w:rPr>
        <w:t>8</w:t>
      </w:r>
      <w:r w:rsidRPr="00553A4C">
        <w:rPr>
          <w:rFonts w:ascii="Times New Roman" w:hAnsi="Times New Roman"/>
          <w:sz w:val="24"/>
          <w:szCs w:val="26"/>
          <w:lang w:val="ru-RU"/>
        </w:rPr>
        <w:t>.</w:t>
      </w:r>
      <w:r>
        <w:rPr>
          <w:rFonts w:ascii="Times New Roman" w:hAnsi="Times New Roman"/>
          <w:sz w:val="24"/>
          <w:szCs w:val="26"/>
          <w:lang w:val="ru-RU"/>
        </w:rPr>
        <w:t>2</w:t>
      </w:r>
      <w:r w:rsidRPr="00553A4C">
        <w:rPr>
          <w:rFonts w:ascii="Times New Roman" w:hAnsi="Times New Roman"/>
          <w:sz w:val="24"/>
          <w:szCs w:val="26"/>
          <w:lang w:val="ru-RU"/>
        </w:rPr>
        <w:t xml:space="preserve">). </w:t>
      </w:r>
    </w:p>
    <w:p w:rsidR="006B0DEA" w:rsidRPr="00553A4C" w:rsidRDefault="006B0DEA" w:rsidP="00A21F46">
      <w:pPr>
        <w:autoSpaceDE w:val="0"/>
        <w:autoSpaceDN w:val="0"/>
        <w:adjustRightInd w:val="0"/>
        <w:ind w:firstLine="709"/>
        <w:jc w:val="both"/>
        <w:rPr>
          <w:rFonts w:ascii="Times New Roman" w:hAnsi="Times New Roman"/>
          <w:sz w:val="24"/>
          <w:szCs w:val="24"/>
          <w:lang w:val="ru-RU"/>
        </w:rPr>
      </w:pPr>
    </w:p>
    <w:p w:rsidR="006B0DEA" w:rsidRPr="000B7BF2" w:rsidRDefault="006B0DEA" w:rsidP="00A21F46">
      <w:pPr>
        <w:pStyle w:val="1"/>
        <w:jc w:val="both"/>
        <w:rPr>
          <w:b w:val="0"/>
          <w:sz w:val="24"/>
          <w:szCs w:val="24"/>
          <w:lang w:val="ru-RU"/>
        </w:rPr>
      </w:pPr>
      <w:bookmarkStart w:id="51" w:name="_Toc410661680"/>
      <w:bookmarkStart w:id="52" w:name="_Toc410662241"/>
      <w:r w:rsidRPr="000B7BF2">
        <w:rPr>
          <w:b w:val="0"/>
          <w:sz w:val="24"/>
          <w:szCs w:val="26"/>
          <w:lang w:val="ru-RU"/>
        </w:rPr>
        <w:t>Таблица</w:t>
      </w:r>
      <w:r w:rsidR="007C7D28">
        <w:rPr>
          <w:b w:val="0"/>
          <w:sz w:val="24"/>
          <w:szCs w:val="26"/>
          <w:lang w:val="ru-RU"/>
        </w:rPr>
        <w:t>9</w:t>
      </w:r>
      <w:r w:rsidRPr="000B7BF2">
        <w:rPr>
          <w:b w:val="0"/>
          <w:sz w:val="24"/>
          <w:szCs w:val="26"/>
          <w:lang w:val="ru-RU"/>
        </w:rPr>
        <w:t>.</w:t>
      </w:r>
      <w:r>
        <w:rPr>
          <w:b w:val="0"/>
          <w:sz w:val="24"/>
          <w:szCs w:val="26"/>
          <w:lang w:val="ru-RU"/>
        </w:rPr>
        <w:t>2</w:t>
      </w:r>
      <w:r w:rsidRPr="000B7BF2">
        <w:rPr>
          <w:b w:val="0"/>
          <w:sz w:val="24"/>
          <w:szCs w:val="26"/>
          <w:lang w:val="ru-RU"/>
        </w:rPr>
        <w:t xml:space="preserve"> - Индексы изменения сметной стоимости СМР, пусконаладочных работ, проектных и изыскательских, прочих работ и затрат</w:t>
      </w:r>
      <w:bookmarkEnd w:id="51"/>
      <w:bookmarkEnd w:id="52"/>
    </w:p>
    <w:tbl>
      <w:tblPr>
        <w:tblW w:w="5000" w:type="pct"/>
        <w:tblCellMar>
          <w:left w:w="0" w:type="dxa"/>
          <w:right w:w="0" w:type="dxa"/>
        </w:tblCellMar>
        <w:tblLook w:val="0000" w:firstRow="0" w:lastRow="0" w:firstColumn="0" w:lastColumn="0" w:noHBand="0" w:noVBand="0"/>
      </w:tblPr>
      <w:tblGrid>
        <w:gridCol w:w="1764"/>
        <w:gridCol w:w="2104"/>
        <w:gridCol w:w="1673"/>
        <w:gridCol w:w="1704"/>
        <w:gridCol w:w="2130"/>
      </w:tblGrid>
      <w:tr w:rsidR="006B0DEA" w:rsidRPr="00553A4C" w:rsidTr="0055350F">
        <w:trPr>
          <w:trHeight w:val="257"/>
        </w:trPr>
        <w:tc>
          <w:tcPr>
            <w:tcW w:w="2063" w:type="pct"/>
            <w:gridSpan w:val="2"/>
            <w:tcBorders>
              <w:top w:val="single" w:sz="8" w:space="0" w:color="auto"/>
              <w:left w:val="single" w:sz="8" w:space="0" w:color="auto"/>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СМР и пусконаладочныеработы</w:t>
            </w:r>
          </w:p>
        </w:tc>
        <w:tc>
          <w:tcPr>
            <w:tcW w:w="892" w:type="pct"/>
            <w:vMerge w:val="restart"/>
            <w:tcBorders>
              <w:top w:val="single" w:sz="8" w:space="0" w:color="auto"/>
              <w:left w:val="nil"/>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ПИР и ПСД</w:t>
            </w:r>
          </w:p>
        </w:tc>
        <w:tc>
          <w:tcPr>
            <w:tcW w:w="909" w:type="pct"/>
            <w:tcBorders>
              <w:top w:val="single" w:sz="8" w:space="0" w:color="auto"/>
              <w:left w:val="nil"/>
              <w:bottom w:val="nil"/>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Прочиеработы и</w:t>
            </w:r>
          </w:p>
        </w:tc>
        <w:tc>
          <w:tcPr>
            <w:tcW w:w="1136" w:type="pct"/>
            <w:vMerge w:val="restart"/>
            <w:tcBorders>
              <w:top w:val="single" w:sz="8" w:space="0" w:color="auto"/>
              <w:left w:val="nil"/>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Сетигазоснабжения</w:t>
            </w:r>
          </w:p>
        </w:tc>
      </w:tr>
      <w:tr w:rsidR="006B0DEA" w:rsidRPr="00553A4C" w:rsidTr="0055350F">
        <w:trPr>
          <w:trHeight w:val="246"/>
        </w:trPr>
        <w:tc>
          <w:tcPr>
            <w:tcW w:w="941" w:type="pct"/>
            <w:tcBorders>
              <w:top w:val="nil"/>
              <w:left w:val="single" w:sz="8" w:space="0" w:color="auto"/>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Котельные</w:t>
            </w:r>
          </w:p>
        </w:tc>
        <w:tc>
          <w:tcPr>
            <w:tcW w:w="1122"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Тепловыесети</w:t>
            </w:r>
          </w:p>
        </w:tc>
        <w:tc>
          <w:tcPr>
            <w:tcW w:w="892" w:type="pct"/>
            <w:vMerge/>
            <w:tcBorders>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1"/>
              </w:rPr>
            </w:pPr>
          </w:p>
        </w:tc>
        <w:tc>
          <w:tcPr>
            <w:tcW w:w="909"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затраты</w:t>
            </w:r>
          </w:p>
        </w:tc>
        <w:tc>
          <w:tcPr>
            <w:tcW w:w="1136" w:type="pct"/>
            <w:vMerge/>
            <w:tcBorders>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p>
        </w:tc>
      </w:tr>
      <w:tr w:rsidR="006B0DEA" w:rsidRPr="00553A4C" w:rsidTr="0055350F">
        <w:trPr>
          <w:trHeight w:val="243"/>
        </w:trPr>
        <w:tc>
          <w:tcPr>
            <w:tcW w:w="941" w:type="pct"/>
            <w:tcBorders>
              <w:top w:val="nil"/>
              <w:left w:val="single" w:sz="8" w:space="0" w:color="auto"/>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5,46</w:t>
            </w:r>
          </w:p>
        </w:tc>
        <w:tc>
          <w:tcPr>
            <w:tcW w:w="1122"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4,35</w:t>
            </w:r>
          </w:p>
        </w:tc>
        <w:tc>
          <w:tcPr>
            <w:tcW w:w="892"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7,24</w:t>
            </w:r>
          </w:p>
        </w:tc>
        <w:tc>
          <w:tcPr>
            <w:tcW w:w="909"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8"/>
                <w:sz w:val="24"/>
              </w:rPr>
              <w:t>5,53</w:t>
            </w:r>
          </w:p>
        </w:tc>
        <w:tc>
          <w:tcPr>
            <w:tcW w:w="1136"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8"/>
                <w:sz w:val="24"/>
              </w:rPr>
              <w:t>4,44</w:t>
            </w:r>
          </w:p>
        </w:tc>
      </w:tr>
    </w:tbl>
    <w:p w:rsidR="006B0DEA" w:rsidRDefault="006B0DEA" w:rsidP="001B2FC2">
      <w:pPr>
        <w:ind w:firstLine="709"/>
        <w:jc w:val="both"/>
        <w:rPr>
          <w:rFonts w:ascii="Times New Roman" w:hAnsi="Times New Roman"/>
          <w:noProof/>
          <w:sz w:val="24"/>
          <w:szCs w:val="24"/>
          <w:lang w:val="ru-RU"/>
        </w:rPr>
      </w:pPr>
    </w:p>
    <w:p w:rsidR="006B0DEA" w:rsidRDefault="006B0DEA" w:rsidP="001B2FC2">
      <w:pPr>
        <w:ind w:firstLine="709"/>
        <w:jc w:val="both"/>
        <w:rPr>
          <w:rFonts w:ascii="Times New Roman" w:hAnsi="Times New Roman"/>
          <w:noProof/>
          <w:sz w:val="24"/>
          <w:szCs w:val="24"/>
          <w:lang w:val="ru-RU"/>
        </w:rPr>
      </w:pPr>
      <w:r w:rsidRPr="00553A4C">
        <w:rPr>
          <w:rFonts w:ascii="Times New Roman" w:hAnsi="Times New Roman"/>
          <w:noProof/>
          <w:sz w:val="24"/>
          <w:szCs w:val="24"/>
          <w:lang w:val="ru-RU"/>
        </w:rPr>
        <w:t xml:space="preserve">Предложения по реконструкции тепловых сетей приведены в таблице </w:t>
      </w:r>
      <w:r w:rsidR="007C7D28">
        <w:rPr>
          <w:rFonts w:ascii="Times New Roman" w:hAnsi="Times New Roman"/>
          <w:noProof/>
          <w:sz w:val="24"/>
          <w:szCs w:val="24"/>
          <w:lang w:val="ru-RU"/>
        </w:rPr>
        <w:t>9</w:t>
      </w:r>
      <w:r w:rsidRPr="00553A4C">
        <w:rPr>
          <w:rFonts w:ascii="Times New Roman" w:hAnsi="Times New Roman"/>
          <w:noProof/>
          <w:sz w:val="24"/>
          <w:szCs w:val="24"/>
          <w:lang w:val="ru-RU"/>
        </w:rPr>
        <w:t>.</w:t>
      </w:r>
      <w:r>
        <w:rPr>
          <w:rFonts w:ascii="Times New Roman" w:hAnsi="Times New Roman"/>
          <w:noProof/>
          <w:sz w:val="24"/>
          <w:szCs w:val="24"/>
          <w:lang w:val="ru-RU"/>
        </w:rPr>
        <w:t>3</w:t>
      </w:r>
      <w:r w:rsidRPr="00553A4C">
        <w:rPr>
          <w:rFonts w:ascii="Times New Roman" w:hAnsi="Times New Roman"/>
          <w:noProof/>
          <w:sz w:val="24"/>
          <w:szCs w:val="24"/>
          <w:lang w:val="ru-RU"/>
        </w:rPr>
        <w:t>.</w:t>
      </w:r>
    </w:p>
    <w:p w:rsidR="006B0DEA" w:rsidRPr="00553A4C" w:rsidRDefault="006B0DEA" w:rsidP="001B2FC2">
      <w:pPr>
        <w:ind w:firstLine="709"/>
        <w:jc w:val="both"/>
        <w:rPr>
          <w:rFonts w:ascii="Times New Roman" w:hAnsi="Times New Roman"/>
          <w:noProof/>
          <w:sz w:val="24"/>
          <w:szCs w:val="24"/>
          <w:lang w:val="ru-RU"/>
        </w:rPr>
      </w:pPr>
    </w:p>
    <w:p w:rsidR="006B0DEA" w:rsidRPr="00553A4C" w:rsidRDefault="006B0DEA" w:rsidP="001B2FC2">
      <w:pPr>
        <w:pStyle w:val="1"/>
        <w:rPr>
          <w:b w:val="0"/>
          <w:noProof/>
          <w:sz w:val="24"/>
          <w:szCs w:val="24"/>
          <w:lang w:val="ru-RU"/>
        </w:rPr>
      </w:pPr>
      <w:bookmarkStart w:id="53" w:name="_Toc410661683"/>
      <w:bookmarkStart w:id="54" w:name="_Toc410662244"/>
      <w:r w:rsidRPr="00553A4C">
        <w:rPr>
          <w:b w:val="0"/>
          <w:noProof/>
          <w:sz w:val="24"/>
          <w:szCs w:val="24"/>
          <w:lang w:val="ru-RU"/>
        </w:rPr>
        <w:t xml:space="preserve">Таблица </w:t>
      </w:r>
      <w:r w:rsidR="007C7D28">
        <w:rPr>
          <w:b w:val="0"/>
          <w:noProof/>
          <w:sz w:val="24"/>
          <w:szCs w:val="24"/>
          <w:lang w:val="ru-RU"/>
        </w:rPr>
        <w:t>9</w:t>
      </w:r>
      <w:r w:rsidRPr="00553A4C">
        <w:rPr>
          <w:b w:val="0"/>
          <w:noProof/>
          <w:sz w:val="24"/>
          <w:szCs w:val="24"/>
          <w:lang w:val="ru-RU"/>
        </w:rPr>
        <w:t>.</w:t>
      </w:r>
      <w:r>
        <w:rPr>
          <w:b w:val="0"/>
          <w:noProof/>
          <w:sz w:val="24"/>
          <w:szCs w:val="24"/>
          <w:lang w:val="ru-RU"/>
        </w:rPr>
        <w:t>3</w:t>
      </w:r>
      <w:r w:rsidRPr="00553A4C">
        <w:rPr>
          <w:b w:val="0"/>
          <w:noProof/>
          <w:sz w:val="24"/>
          <w:szCs w:val="24"/>
          <w:lang w:val="ru-RU"/>
        </w:rPr>
        <w:t xml:space="preserve"> – Предложения по реконструкции тепловых сетей</w:t>
      </w:r>
      <w:bookmarkEnd w:id="53"/>
      <w:bookmarkEnd w:id="54"/>
    </w:p>
    <w:tbl>
      <w:tblPr>
        <w:tblW w:w="5000" w:type="pct"/>
        <w:tblLook w:val="00A0" w:firstRow="1" w:lastRow="0" w:firstColumn="1" w:lastColumn="0" w:noHBand="0" w:noVBand="0"/>
      </w:tblPr>
      <w:tblGrid>
        <w:gridCol w:w="2342"/>
        <w:gridCol w:w="2329"/>
        <w:gridCol w:w="1278"/>
        <w:gridCol w:w="1815"/>
        <w:gridCol w:w="1807"/>
      </w:tblGrid>
      <w:tr w:rsidR="006B0DEA" w:rsidRPr="00234C84" w:rsidTr="0055350F">
        <w:trPr>
          <w:trHeight w:val="830"/>
        </w:trPr>
        <w:tc>
          <w:tcPr>
            <w:tcW w:w="1223" w:type="pct"/>
            <w:tcBorders>
              <w:top w:val="single" w:sz="4" w:space="0" w:color="auto"/>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 п/п</w:t>
            </w:r>
          </w:p>
        </w:tc>
        <w:tc>
          <w:tcPr>
            <w:tcW w:w="1217" w:type="pct"/>
            <w:tcBorders>
              <w:top w:val="single" w:sz="4" w:space="0" w:color="auto"/>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Район тепловых сетей</w:t>
            </w:r>
          </w:p>
        </w:tc>
        <w:tc>
          <w:tcPr>
            <w:tcW w:w="668" w:type="pct"/>
            <w:tcBorders>
              <w:top w:val="single" w:sz="4" w:space="0" w:color="auto"/>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Диаметр условный, мм</w:t>
            </w:r>
          </w:p>
        </w:tc>
        <w:tc>
          <w:tcPr>
            <w:tcW w:w="948" w:type="pct"/>
            <w:tcBorders>
              <w:top w:val="single" w:sz="4" w:space="0" w:color="auto"/>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Протяженность п.м</w:t>
            </w:r>
          </w:p>
        </w:tc>
        <w:tc>
          <w:tcPr>
            <w:tcW w:w="944" w:type="pct"/>
            <w:tcBorders>
              <w:top w:val="single" w:sz="4" w:space="0" w:color="auto"/>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Год</w:t>
            </w:r>
          </w:p>
        </w:tc>
      </w:tr>
      <w:tr w:rsidR="006B0DEA" w:rsidRPr="00470613" w:rsidTr="0055350F">
        <w:trPr>
          <w:trHeight w:val="312"/>
        </w:trPr>
        <w:tc>
          <w:tcPr>
            <w:tcW w:w="1223" w:type="pct"/>
            <w:tcBorders>
              <w:top w:val="nil"/>
              <w:left w:val="single" w:sz="4" w:space="0" w:color="auto"/>
              <w:bottom w:val="single" w:sz="4" w:space="0" w:color="000000"/>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w:t>
            </w:r>
          </w:p>
        </w:tc>
        <w:tc>
          <w:tcPr>
            <w:tcW w:w="1217" w:type="pct"/>
            <w:tcBorders>
              <w:top w:val="nil"/>
              <w:left w:val="single" w:sz="4" w:space="0" w:color="auto"/>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w:t>
            </w: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4</w:t>
            </w:r>
          </w:p>
        </w:tc>
        <w:tc>
          <w:tcPr>
            <w:tcW w:w="944"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312"/>
        </w:trPr>
        <w:tc>
          <w:tcPr>
            <w:tcW w:w="1223" w:type="pct"/>
            <w:vMerge w:val="restart"/>
            <w:tcBorders>
              <w:top w:val="nil"/>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Замена изношенных участков тепловых сетей и ветхой тепловой изоляции с целью повышения надежности и снижения тепловых потерь за счет повышения термического сопротивления  теплоизоляционного слоя</w:t>
            </w:r>
          </w:p>
        </w:tc>
        <w:tc>
          <w:tcPr>
            <w:tcW w:w="1217" w:type="pct"/>
            <w:vMerge w:val="restart"/>
            <w:tcBorders>
              <w:top w:val="nil"/>
              <w:left w:val="single" w:sz="4" w:space="0" w:color="auto"/>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Таежная</w:t>
            </w: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160</w:t>
            </w:r>
          </w:p>
        </w:tc>
        <w:tc>
          <w:tcPr>
            <w:tcW w:w="944" w:type="pct"/>
            <w:vMerge w:val="restart"/>
            <w:tcBorders>
              <w:top w:val="nil"/>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w:t>
            </w:r>
            <w:r w:rsidR="007C7D28">
              <w:rPr>
                <w:rFonts w:ascii="Times New Roman" w:hAnsi="Times New Roman"/>
                <w:color w:val="000000"/>
                <w:sz w:val="24"/>
                <w:szCs w:val="24"/>
                <w:lang w:val="ru-RU" w:eastAsia="ru-RU"/>
              </w:rPr>
              <w:t>20</w:t>
            </w: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80</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400</w:t>
            </w:r>
          </w:p>
        </w:tc>
        <w:tc>
          <w:tcPr>
            <w:tcW w:w="944" w:type="pct"/>
            <w:vMerge/>
            <w:tcBorders>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400</w:t>
            </w:r>
          </w:p>
        </w:tc>
        <w:tc>
          <w:tcPr>
            <w:tcW w:w="944" w:type="pct"/>
            <w:vMerge/>
            <w:tcBorders>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32</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300</w:t>
            </w:r>
          </w:p>
        </w:tc>
        <w:tc>
          <w:tcPr>
            <w:tcW w:w="944" w:type="pct"/>
            <w:vMerge/>
            <w:tcBorders>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tcBorders>
              <w:top w:val="nil"/>
              <w:left w:val="single" w:sz="4" w:space="0" w:color="auto"/>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Мира</w:t>
            </w: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80</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300</w:t>
            </w:r>
          </w:p>
        </w:tc>
        <w:tc>
          <w:tcPr>
            <w:tcW w:w="944" w:type="pct"/>
            <w:vMerge w:val="restart"/>
            <w:tcBorders>
              <w:top w:val="nil"/>
              <w:left w:val="nil"/>
              <w:right w:val="single" w:sz="4" w:space="0" w:color="auto"/>
            </w:tcBorders>
            <w:vAlign w:val="center"/>
          </w:tcPr>
          <w:p w:rsidR="006B0DEA" w:rsidRPr="00C27E55" w:rsidRDefault="007C7D28"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2020</w:t>
            </w: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370</w:t>
            </w:r>
          </w:p>
        </w:tc>
        <w:tc>
          <w:tcPr>
            <w:tcW w:w="944" w:type="pct"/>
            <w:vMerge/>
            <w:tcBorders>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185"/>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32</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250</w:t>
            </w:r>
          </w:p>
        </w:tc>
        <w:tc>
          <w:tcPr>
            <w:tcW w:w="944" w:type="pct"/>
            <w:vMerge/>
            <w:tcBorders>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tcBorders>
              <w:top w:val="nil"/>
              <w:left w:val="single" w:sz="4" w:space="0" w:color="auto"/>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пер. Березовый</w:t>
            </w: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200</w:t>
            </w:r>
          </w:p>
        </w:tc>
        <w:tc>
          <w:tcPr>
            <w:tcW w:w="944" w:type="pct"/>
            <w:vMerge w:val="restart"/>
            <w:tcBorders>
              <w:top w:val="nil"/>
              <w:left w:val="nil"/>
              <w:right w:val="single" w:sz="4" w:space="0" w:color="auto"/>
            </w:tcBorders>
            <w:vAlign w:val="center"/>
          </w:tcPr>
          <w:p w:rsidR="006B0DEA" w:rsidRPr="00C27E55" w:rsidRDefault="007C7D28"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2021</w:t>
            </w: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32</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200</w:t>
            </w:r>
          </w:p>
        </w:tc>
        <w:tc>
          <w:tcPr>
            <w:tcW w:w="944" w:type="pct"/>
            <w:vMerge/>
            <w:tcBorders>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25</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4" w:type="pct"/>
            <w:vMerge/>
            <w:tcBorders>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tcBorders>
              <w:top w:val="nil"/>
              <w:left w:val="single" w:sz="4" w:space="0" w:color="auto"/>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Юбилейная</w:t>
            </w: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120</w:t>
            </w:r>
          </w:p>
        </w:tc>
        <w:tc>
          <w:tcPr>
            <w:tcW w:w="944" w:type="pct"/>
            <w:vMerge w:val="restart"/>
            <w:tcBorders>
              <w:top w:val="nil"/>
              <w:left w:val="nil"/>
              <w:right w:val="single" w:sz="4" w:space="0" w:color="auto"/>
            </w:tcBorders>
            <w:vAlign w:val="center"/>
          </w:tcPr>
          <w:p w:rsidR="006B0DEA" w:rsidRPr="00C27E55" w:rsidRDefault="007C7D28"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2022</w:t>
            </w: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70</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4" w:type="pct"/>
            <w:vMerge/>
            <w:tcBorders>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4" w:type="pct"/>
            <w:vMerge/>
            <w:tcBorders>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Ласточкина</w:t>
            </w: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70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4" w:type="pct"/>
            <w:vMerge w:val="restart"/>
            <w:vAlign w:val="center"/>
          </w:tcPr>
          <w:p w:rsidR="006B0DEA" w:rsidRPr="00C27E55" w:rsidRDefault="007C7D28"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2021</w:t>
            </w: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150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200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80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200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Заводская</w:t>
            </w: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150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400</w:t>
            </w:r>
          </w:p>
        </w:tc>
        <w:tc>
          <w:tcPr>
            <w:tcW w:w="944" w:type="pct"/>
            <w:vMerge w:val="restart"/>
            <w:vAlign w:val="center"/>
          </w:tcPr>
          <w:p w:rsidR="006B0DEA" w:rsidRPr="00C27E55" w:rsidRDefault="007C7D28"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2022</w:t>
            </w: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ign w:val="center"/>
          </w:tcPr>
          <w:p w:rsidR="006B0DEA" w:rsidRPr="00C27E55" w:rsidRDefault="006B0DEA" w:rsidP="0055350F">
            <w:pPr>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400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noWrap/>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80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160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160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Кирова</w:t>
            </w: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32</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200</w:t>
            </w:r>
          </w:p>
        </w:tc>
        <w:tc>
          <w:tcPr>
            <w:tcW w:w="944" w:type="pct"/>
            <w:vAlign w:val="center"/>
          </w:tcPr>
          <w:p w:rsidR="006B0DEA" w:rsidRPr="00C27E55" w:rsidRDefault="007C7D28"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2022</w:t>
            </w: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Лесная</w:t>
            </w: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80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300</w:t>
            </w:r>
          </w:p>
        </w:tc>
        <w:tc>
          <w:tcPr>
            <w:tcW w:w="944" w:type="pct"/>
            <w:vMerge w:val="restart"/>
            <w:vAlign w:val="center"/>
          </w:tcPr>
          <w:p w:rsidR="006B0DEA" w:rsidRPr="00C27E55" w:rsidRDefault="007C7D28"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2021</w:t>
            </w: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300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3108" w:type="pct"/>
            <w:gridSpan w:val="3"/>
            <w:vAlign w:val="center"/>
          </w:tcPr>
          <w:p w:rsidR="006B0DEA" w:rsidRPr="00C27E55" w:rsidRDefault="006B0DEA" w:rsidP="0055350F">
            <w:pPr>
              <w:widowControl/>
              <w:jc w:val="center"/>
              <w:rPr>
                <w:rFonts w:ascii="Times New Roman" w:hAnsi="Times New Roman"/>
                <w:b/>
                <w:bCs/>
                <w:color w:val="000000"/>
                <w:sz w:val="24"/>
                <w:szCs w:val="24"/>
                <w:lang w:val="ru-RU" w:eastAsia="ru-RU"/>
              </w:rPr>
            </w:pPr>
            <w:r w:rsidRPr="00C27E55">
              <w:rPr>
                <w:rFonts w:ascii="Times New Roman" w:hAnsi="Times New Roman"/>
                <w:b/>
                <w:bCs/>
                <w:color w:val="000000"/>
                <w:sz w:val="24"/>
                <w:szCs w:val="24"/>
                <w:lang w:val="ru-RU" w:eastAsia="ru-RU"/>
              </w:rPr>
              <w:t>Итого:</w:t>
            </w:r>
          </w:p>
        </w:tc>
        <w:tc>
          <w:tcPr>
            <w:tcW w:w="948" w:type="pct"/>
            <w:vAlign w:val="center"/>
          </w:tcPr>
          <w:p w:rsidR="006B0DEA" w:rsidRPr="00C27E55" w:rsidRDefault="006B0DEA" w:rsidP="0055350F">
            <w:pPr>
              <w:widowControl/>
              <w:jc w:val="center"/>
              <w:rPr>
                <w:rFonts w:ascii="Times New Roman" w:hAnsi="Times New Roman"/>
                <w:b/>
                <w:bCs/>
                <w:color w:val="000000"/>
                <w:sz w:val="24"/>
                <w:szCs w:val="24"/>
                <w:lang w:val="ru-RU" w:eastAsia="ru-RU"/>
              </w:rPr>
            </w:pPr>
            <w:r w:rsidRPr="00C27E55">
              <w:rPr>
                <w:rFonts w:ascii="Times New Roman" w:hAnsi="Times New Roman"/>
                <w:b/>
                <w:bCs/>
                <w:color w:val="000000"/>
                <w:sz w:val="24"/>
                <w:szCs w:val="24"/>
                <w:lang w:val="ru-RU" w:eastAsia="ru-RU"/>
              </w:rPr>
              <w:t>5420</w:t>
            </w:r>
          </w:p>
        </w:tc>
        <w:tc>
          <w:tcPr>
            <w:tcW w:w="944" w:type="pct"/>
            <w:vAlign w:val="center"/>
          </w:tcPr>
          <w:p w:rsidR="006B0DEA" w:rsidRPr="00C27E55" w:rsidRDefault="006B0DEA" w:rsidP="0055350F">
            <w:pPr>
              <w:widowControl/>
              <w:jc w:val="center"/>
              <w:rPr>
                <w:rFonts w:ascii="Times New Roman" w:hAnsi="Times New Roman"/>
                <w:b/>
                <w:bCs/>
                <w:color w:val="000000"/>
                <w:sz w:val="24"/>
                <w:szCs w:val="24"/>
                <w:lang w:val="ru-RU" w:eastAsia="ru-RU"/>
              </w:rPr>
            </w:pPr>
          </w:p>
        </w:tc>
      </w:tr>
    </w:tbl>
    <w:p w:rsidR="006B0DEA" w:rsidRDefault="006B0DEA" w:rsidP="001B2FC2">
      <w:pPr>
        <w:ind w:firstLine="709"/>
        <w:jc w:val="both"/>
        <w:rPr>
          <w:rFonts w:ascii="Times New Roman" w:hAnsi="Times New Roman"/>
          <w:sz w:val="24"/>
          <w:szCs w:val="24"/>
          <w:lang w:val="ru-RU"/>
        </w:rPr>
      </w:pPr>
    </w:p>
    <w:p w:rsidR="006B0DEA" w:rsidRPr="00553A4C" w:rsidRDefault="006B0DEA" w:rsidP="001B2FC2">
      <w:pPr>
        <w:ind w:firstLine="709"/>
        <w:jc w:val="both"/>
        <w:rPr>
          <w:rFonts w:ascii="Times New Roman" w:hAnsi="Times New Roman"/>
          <w:sz w:val="24"/>
          <w:szCs w:val="24"/>
          <w:lang w:val="ru-RU"/>
        </w:rPr>
      </w:pPr>
      <w:r w:rsidRPr="00553A4C">
        <w:rPr>
          <w:rFonts w:ascii="Times New Roman" w:hAnsi="Times New Roman"/>
          <w:sz w:val="24"/>
          <w:szCs w:val="24"/>
          <w:lang w:val="ru-RU"/>
        </w:rPr>
        <w:t>Замена изоляции планируется для у</w:t>
      </w:r>
      <w:r>
        <w:rPr>
          <w:rFonts w:ascii="Times New Roman" w:hAnsi="Times New Roman"/>
          <w:sz w:val="24"/>
          <w:szCs w:val="24"/>
          <w:lang w:val="ru-RU"/>
        </w:rPr>
        <w:t>частков общей протяженностью 5420</w:t>
      </w:r>
      <w:r w:rsidRPr="00553A4C">
        <w:rPr>
          <w:rFonts w:ascii="Times New Roman" w:hAnsi="Times New Roman"/>
          <w:sz w:val="24"/>
          <w:szCs w:val="24"/>
          <w:lang w:val="ru-RU"/>
        </w:rPr>
        <w:t xml:space="preserve"> м (2</w:t>
      </w:r>
      <w:r>
        <w:rPr>
          <w:rFonts w:ascii="Times New Roman" w:hAnsi="Times New Roman"/>
          <w:sz w:val="24"/>
          <w:szCs w:val="24"/>
          <w:lang w:val="ru-RU"/>
        </w:rPr>
        <w:t>1</w:t>
      </w:r>
      <w:r w:rsidRPr="00553A4C">
        <w:rPr>
          <w:rFonts w:ascii="Times New Roman" w:hAnsi="Times New Roman"/>
          <w:sz w:val="24"/>
          <w:szCs w:val="24"/>
          <w:lang w:val="ru-RU"/>
        </w:rPr>
        <w:t xml:space="preserve"> % от общей протяженности тепловых сетей). При этом всю необходимую замену изоляци</w:t>
      </w:r>
      <w:r>
        <w:rPr>
          <w:rFonts w:ascii="Times New Roman" w:hAnsi="Times New Roman"/>
          <w:sz w:val="24"/>
          <w:szCs w:val="24"/>
          <w:lang w:val="ru-RU"/>
        </w:rPr>
        <w:t xml:space="preserve">и планируется осуществить к 2016 году. </w:t>
      </w:r>
      <w:r w:rsidRPr="00553A4C">
        <w:rPr>
          <w:rFonts w:ascii="Times New Roman" w:hAnsi="Times New Roman"/>
          <w:sz w:val="24"/>
          <w:szCs w:val="24"/>
          <w:lang w:val="ru-RU"/>
        </w:rPr>
        <w:t>Замена тепловой изоляции указанных участков позволит снизить потери тепловой энергии при передаче до 9 %.</w:t>
      </w:r>
    </w:p>
    <w:p w:rsidR="009134D6" w:rsidRDefault="006B0DEA" w:rsidP="001B2FC2">
      <w:pPr>
        <w:ind w:firstLine="709"/>
        <w:jc w:val="both"/>
        <w:rPr>
          <w:rFonts w:ascii="Times New Roman" w:hAnsi="Times New Roman"/>
          <w:sz w:val="24"/>
          <w:szCs w:val="26"/>
          <w:lang w:val="ru-RU"/>
        </w:rPr>
      </w:pPr>
      <w:r w:rsidRPr="00553A4C">
        <w:rPr>
          <w:rFonts w:ascii="Times New Roman" w:hAnsi="Times New Roman"/>
          <w:sz w:val="24"/>
          <w:szCs w:val="24"/>
          <w:lang w:val="ru-RU"/>
        </w:rPr>
        <w:t xml:space="preserve">Финансовые затраты по реконструкции </w:t>
      </w:r>
      <w:r w:rsidRPr="00553A4C">
        <w:rPr>
          <w:rFonts w:ascii="Times New Roman" w:hAnsi="Times New Roman"/>
          <w:sz w:val="24"/>
          <w:szCs w:val="26"/>
          <w:lang w:val="ru-RU"/>
        </w:rPr>
        <w:t>теплов</w:t>
      </w:r>
      <w:r w:rsidR="007C7D28">
        <w:rPr>
          <w:rFonts w:ascii="Times New Roman" w:hAnsi="Times New Roman"/>
          <w:sz w:val="24"/>
          <w:szCs w:val="26"/>
          <w:lang w:val="ru-RU"/>
        </w:rPr>
        <w:t>ых сетей по годам составят в 2020</w:t>
      </w:r>
      <w:r w:rsidRPr="00553A4C">
        <w:rPr>
          <w:rFonts w:ascii="Times New Roman" w:hAnsi="Times New Roman"/>
          <w:sz w:val="24"/>
          <w:szCs w:val="26"/>
          <w:lang w:val="ru-RU"/>
        </w:rPr>
        <w:t xml:space="preserve">г. – </w:t>
      </w:r>
      <w:r>
        <w:rPr>
          <w:rFonts w:ascii="Times New Roman" w:hAnsi="Times New Roman"/>
          <w:sz w:val="24"/>
          <w:szCs w:val="26"/>
          <w:lang w:val="ru-RU"/>
        </w:rPr>
        <w:t>3573000</w:t>
      </w:r>
      <w:r w:rsidRPr="00553A4C">
        <w:rPr>
          <w:rFonts w:ascii="Times New Roman" w:hAnsi="Times New Roman"/>
          <w:sz w:val="24"/>
          <w:szCs w:val="26"/>
          <w:lang w:val="ru-RU"/>
        </w:rPr>
        <w:t xml:space="preserve"> руб.; 20</w:t>
      </w:r>
      <w:r w:rsidR="007C7D28">
        <w:rPr>
          <w:rFonts w:ascii="Times New Roman" w:hAnsi="Times New Roman"/>
          <w:sz w:val="24"/>
          <w:szCs w:val="26"/>
          <w:lang w:val="ru-RU"/>
        </w:rPr>
        <w:t>2</w:t>
      </w:r>
      <w:r w:rsidRPr="00553A4C">
        <w:rPr>
          <w:rFonts w:ascii="Times New Roman" w:hAnsi="Times New Roman"/>
          <w:sz w:val="24"/>
          <w:szCs w:val="26"/>
          <w:lang w:val="ru-RU"/>
        </w:rPr>
        <w:t xml:space="preserve">1 – </w:t>
      </w:r>
      <w:r>
        <w:rPr>
          <w:rFonts w:ascii="Times New Roman" w:hAnsi="Times New Roman"/>
          <w:sz w:val="24"/>
          <w:szCs w:val="26"/>
          <w:lang w:val="ru-RU"/>
        </w:rPr>
        <w:t>2880000</w:t>
      </w:r>
      <w:r w:rsidR="007C7D28">
        <w:rPr>
          <w:rFonts w:ascii="Times New Roman" w:hAnsi="Times New Roman"/>
          <w:sz w:val="24"/>
          <w:szCs w:val="26"/>
          <w:lang w:val="ru-RU"/>
        </w:rPr>
        <w:t xml:space="preserve"> руб.; 2022</w:t>
      </w:r>
      <w:r w:rsidRPr="00553A4C">
        <w:rPr>
          <w:rFonts w:ascii="Times New Roman" w:hAnsi="Times New Roman"/>
          <w:sz w:val="24"/>
          <w:szCs w:val="26"/>
          <w:lang w:val="ru-RU"/>
        </w:rPr>
        <w:t xml:space="preserve"> – </w:t>
      </w:r>
      <w:r>
        <w:rPr>
          <w:rFonts w:ascii="Times New Roman" w:hAnsi="Times New Roman"/>
          <w:sz w:val="24"/>
          <w:szCs w:val="26"/>
          <w:lang w:val="ru-RU"/>
        </w:rPr>
        <w:t>3880000</w:t>
      </w:r>
      <w:r w:rsidRPr="00553A4C">
        <w:rPr>
          <w:rFonts w:ascii="Times New Roman" w:hAnsi="Times New Roman"/>
          <w:sz w:val="24"/>
          <w:szCs w:val="26"/>
          <w:lang w:val="ru-RU"/>
        </w:rPr>
        <w:t xml:space="preserve"> руб.</w:t>
      </w:r>
    </w:p>
    <w:p w:rsidR="009134D6" w:rsidRDefault="009134D6" w:rsidP="001B2FC2">
      <w:pPr>
        <w:ind w:firstLine="709"/>
        <w:jc w:val="both"/>
        <w:rPr>
          <w:rFonts w:ascii="Times New Roman" w:hAnsi="Times New Roman"/>
          <w:sz w:val="24"/>
          <w:szCs w:val="26"/>
          <w:lang w:val="ru-RU"/>
        </w:rPr>
      </w:pPr>
      <w:r w:rsidRPr="00553A4C">
        <w:rPr>
          <w:rFonts w:ascii="Times New Roman" w:hAnsi="Times New Roman"/>
          <w:sz w:val="24"/>
          <w:szCs w:val="24"/>
          <w:lang w:val="ru-RU"/>
        </w:rPr>
        <w:t>Финансовые затраты</w:t>
      </w:r>
      <w:r>
        <w:rPr>
          <w:rFonts w:ascii="Times New Roman" w:hAnsi="Times New Roman"/>
          <w:sz w:val="24"/>
          <w:szCs w:val="24"/>
          <w:lang w:val="ru-RU"/>
        </w:rPr>
        <w:t xml:space="preserve"> на сооружение узла учета тепловой энергии (проект, помещение, комплектация оборудования, монтажно-наладочные работы) </w:t>
      </w:r>
      <w:r w:rsidR="00FB1B5C">
        <w:rPr>
          <w:rFonts w:ascii="Times New Roman" w:hAnsi="Times New Roman"/>
          <w:sz w:val="24"/>
          <w:szCs w:val="24"/>
          <w:lang w:val="ru-RU"/>
        </w:rPr>
        <w:t>–</w:t>
      </w:r>
      <w:r>
        <w:rPr>
          <w:rFonts w:ascii="Times New Roman" w:hAnsi="Times New Roman"/>
          <w:sz w:val="24"/>
          <w:szCs w:val="24"/>
          <w:lang w:val="ru-RU"/>
        </w:rPr>
        <w:t xml:space="preserve"> </w:t>
      </w:r>
      <w:r w:rsidR="00FB1B5C">
        <w:rPr>
          <w:rFonts w:ascii="Times New Roman" w:hAnsi="Times New Roman"/>
          <w:sz w:val="24"/>
          <w:szCs w:val="24"/>
          <w:lang w:val="ru-RU"/>
        </w:rPr>
        <w:t>9</w:t>
      </w:r>
      <w:r>
        <w:rPr>
          <w:rFonts w:ascii="Times New Roman" w:hAnsi="Times New Roman"/>
          <w:sz w:val="24"/>
          <w:szCs w:val="24"/>
          <w:lang w:val="ru-RU"/>
        </w:rPr>
        <w:t>80</w:t>
      </w:r>
      <w:r w:rsidR="00FB1B5C">
        <w:rPr>
          <w:rFonts w:ascii="Times New Roman" w:hAnsi="Times New Roman"/>
          <w:sz w:val="24"/>
          <w:szCs w:val="24"/>
          <w:lang w:val="ru-RU"/>
        </w:rPr>
        <w:t> 000 руб</w:t>
      </w:r>
      <w:r>
        <w:rPr>
          <w:rFonts w:ascii="Times New Roman" w:hAnsi="Times New Roman"/>
          <w:sz w:val="24"/>
          <w:szCs w:val="24"/>
          <w:lang w:val="ru-RU"/>
        </w:rPr>
        <w:t>.</w:t>
      </w:r>
    </w:p>
    <w:p w:rsidR="006B0DEA" w:rsidRDefault="006B0DEA" w:rsidP="001B2FC2">
      <w:pPr>
        <w:ind w:firstLine="709"/>
        <w:jc w:val="both"/>
        <w:rPr>
          <w:rFonts w:ascii="Times New Roman" w:hAnsi="Times New Roman"/>
          <w:sz w:val="24"/>
          <w:szCs w:val="26"/>
          <w:lang w:val="ru-RU"/>
        </w:rPr>
      </w:pPr>
      <w:r w:rsidRPr="00553A4C">
        <w:rPr>
          <w:rFonts w:ascii="Times New Roman" w:hAnsi="Times New Roman"/>
          <w:sz w:val="24"/>
          <w:szCs w:val="26"/>
          <w:lang w:val="ru-RU"/>
        </w:rPr>
        <w:t xml:space="preserve"> Данные по статьям расходов представлены в таблице </w:t>
      </w:r>
      <w:r w:rsidR="007C7D28">
        <w:rPr>
          <w:rFonts w:ascii="Times New Roman" w:hAnsi="Times New Roman"/>
          <w:sz w:val="24"/>
          <w:szCs w:val="26"/>
          <w:lang w:val="ru-RU"/>
        </w:rPr>
        <w:t>9</w:t>
      </w:r>
      <w:r>
        <w:rPr>
          <w:rFonts w:ascii="Times New Roman" w:hAnsi="Times New Roman"/>
          <w:sz w:val="24"/>
          <w:szCs w:val="26"/>
          <w:lang w:val="ru-RU"/>
        </w:rPr>
        <w:t>.4</w:t>
      </w:r>
      <w:r w:rsidRPr="00553A4C">
        <w:rPr>
          <w:rFonts w:ascii="Times New Roman" w:hAnsi="Times New Roman"/>
          <w:sz w:val="24"/>
          <w:szCs w:val="26"/>
          <w:lang w:val="ru-RU"/>
        </w:rPr>
        <w:t>.</w:t>
      </w:r>
    </w:p>
    <w:p w:rsidR="006B0DEA" w:rsidRDefault="006B0DEA" w:rsidP="001B2FC2">
      <w:pPr>
        <w:ind w:firstLine="709"/>
        <w:jc w:val="both"/>
        <w:rPr>
          <w:rFonts w:ascii="Times New Roman" w:hAnsi="Times New Roman"/>
          <w:sz w:val="24"/>
          <w:szCs w:val="26"/>
          <w:lang w:val="ru-RU"/>
        </w:rPr>
        <w:sectPr w:rsidR="006B0DEA" w:rsidSect="00234C84">
          <w:pgSz w:w="11906" w:h="16838"/>
          <w:pgMar w:top="1134" w:right="850" w:bottom="1134" w:left="1701" w:header="708" w:footer="708" w:gutter="0"/>
          <w:cols w:space="708"/>
          <w:docGrid w:linePitch="360"/>
        </w:sectPr>
      </w:pPr>
    </w:p>
    <w:p w:rsidR="00D1135A" w:rsidRPr="004663E8" w:rsidRDefault="00D1135A" w:rsidP="00D1135A">
      <w:pPr>
        <w:pStyle w:val="af3"/>
        <w:ind w:firstLine="0"/>
      </w:pPr>
      <w:bookmarkStart w:id="55" w:name="_Toc410661684"/>
      <w:bookmarkStart w:id="56" w:name="_Toc410662245"/>
      <w:r w:rsidRPr="004663E8">
        <w:lastRenderedPageBreak/>
        <w:t>Таблица</w:t>
      </w:r>
      <w:r w:rsidR="007C7D28">
        <w:t xml:space="preserve"> 9</w:t>
      </w:r>
      <w:r w:rsidRPr="004663E8">
        <w:t>.4 - Финансовые потребности в реализацию предложений по реконструкции существующей системы теплоснабжения</w:t>
      </w:r>
      <w:bookmarkEnd w:id="55"/>
      <w:bookmarkEnd w:id="56"/>
      <w:r>
        <w:t>, 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43"/>
        <w:gridCol w:w="1269"/>
        <w:gridCol w:w="1301"/>
        <w:gridCol w:w="1168"/>
        <w:gridCol w:w="1165"/>
        <w:gridCol w:w="1168"/>
        <w:gridCol w:w="1168"/>
        <w:gridCol w:w="1147"/>
        <w:gridCol w:w="1147"/>
        <w:gridCol w:w="970"/>
        <w:gridCol w:w="970"/>
        <w:gridCol w:w="970"/>
      </w:tblGrid>
      <w:tr w:rsidR="003D5DD5" w:rsidRPr="000913D5" w:rsidTr="003D5DD5">
        <w:tc>
          <w:tcPr>
            <w:tcW w:w="792" w:type="pct"/>
            <w:vAlign w:val="center"/>
          </w:tcPr>
          <w:p w:rsidR="003D5DD5" w:rsidRPr="003D5DD5" w:rsidRDefault="003D5DD5" w:rsidP="00CF4CF8">
            <w:pPr>
              <w:jc w:val="center"/>
              <w:rPr>
                <w:rFonts w:ascii="Times New Roman" w:hAnsi="Times New Roman"/>
                <w:sz w:val="24"/>
                <w:szCs w:val="24"/>
                <w:lang w:val="ru-RU"/>
              </w:rPr>
            </w:pPr>
            <w:r w:rsidRPr="003D5DD5">
              <w:rPr>
                <w:rFonts w:ascii="Times New Roman" w:hAnsi="Times New Roman"/>
                <w:sz w:val="24"/>
                <w:szCs w:val="24"/>
                <w:lang w:val="ru-RU"/>
              </w:rPr>
              <w:t>Наименование объекта и вид работ</w:t>
            </w:r>
          </w:p>
        </w:tc>
        <w:tc>
          <w:tcPr>
            <w:tcW w:w="429"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Всего</w:t>
            </w:r>
          </w:p>
        </w:tc>
        <w:tc>
          <w:tcPr>
            <w:tcW w:w="440"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w:t>
            </w:r>
            <w:r>
              <w:rPr>
                <w:rFonts w:ascii="Times New Roman" w:hAnsi="Times New Roman"/>
                <w:sz w:val="24"/>
                <w:szCs w:val="24"/>
                <w:lang w:val="ru-RU"/>
              </w:rPr>
              <w:t>20</w:t>
            </w:r>
          </w:p>
        </w:tc>
        <w:tc>
          <w:tcPr>
            <w:tcW w:w="395"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w:t>
            </w:r>
            <w:r>
              <w:rPr>
                <w:rFonts w:ascii="Times New Roman" w:hAnsi="Times New Roman"/>
                <w:sz w:val="24"/>
                <w:szCs w:val="24"/>
                <w:lang w:val="ru-RU"/>
              </w:rPr>
              <w:t>21</w:t>
            </w:r>
          </w:p>
        </w:tc>
        <w:tc>
          <w:tcPr>
            <w:tcW w:w="394"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w:t>
            </w:r>
            <w:r>
              <w:rPr>
                <w:rFonts w:ascii="Times New Roman" w:hAnsi="Times New Roman"/>
                <w:sz w:val="24"/>
                <w:szCs w:val="24"/>
                <w:lang w:val="ru-RU"/>
              </w:rPr>
              <w:t>22</w:t>
            </w:r>
          </w:p>
        </w:tc>
        <w:tc>
          <w:tcPr>
            <w:tcW w:w="395"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w:t>
            </w:r>
            <w:r>
              <w:rPr>
                <w:rFonts w:ascii="Times New Roman" w:hAnsi="Times New Roman"/>
                <w:sz w:val="24"/>
                <w:szCs w:val="24"/>
                <w:lang w:val="ru-RU"/>
              </w:rPr>
              <w:t>23</w:t>
            </w:r>
          </w:p>
        </w:tc>
        <w:tc>
          <w:tcPr>
            <w:tcW w:w="395"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w:t>
            </w:r>
            <w:r>
              <w:rPr>
                <w:rFonts w:ascii="Times New Roman" w:hAnsi="Times New Roman"/>
                <w:sz w:val="24"/>
                <w:szCs w:val="24"/>
                <w:lang w:val="ru-RU"/>
              </w:rPr>
              <w:t>24</w:t>
            </w:r>
          </w:p>
        </w:tc>
        <w:tc>
          <w:tcPr>
            <w:tcW w:w="388"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202</w:t>
            </w:r>
            <w:r>
              <w:rPr>
                <w:rFonts w:ascii="Times New Roman" w:hAnsi="Times New Roman"/>
                <w:sz w:val="24"/>
                <w:szCs w:val="24"/>
                <w:lang w:val="ru-RU"/>
              </w:rPr>
              <w:t>5</w:t>
            </w:r>
          </w:p>
        </w:tc>
        <w:tc>
          <w:tcPr>
            <w:tcW w:w="388"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202</w:t>
            </w:r>
            <w:r>
              <w:rPr>
                <w:rFonts w:ascii="Times New Roman" w:hAnsi="Times New Roman"/>
                <w:sz w:val="24"/>
                <w:szCs w:val="24"/>
                <w:lang w:val="ru-RU"/>
              </w:rPr>
              <w:t>6</w:t>
            </w:r>
          </w:p>
        </w:tc>
        <w:tc>
          <w:tcPr>
            <w:tcW w:w="328"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202</w:t>
            </w:r>
            <w:r>
              <w:rPr>
                <w:rFonts w:ascii="Times New Roman" w:hAnsi="Times New Roman"/>
                <w:sz w:val="24"/>
                <w:szCs w:val="24"/>
                <w:lang w:val="ru-RU"/>
              </w:rPr>
              <w:t>7</w:t>
            </w:r>
          </w:p>
        </w:tc>
        <w:tc>
          <w:tcPr>
            <w:tcW w:w="328"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202</w:t>
            </w:r>
            <w:r>
              <w:rPr>
                <w:rFonts w:ascii="Times New Roman" w:hAnsi="Times New Roman"/>
                <w:sz w:val="24"/>
                <w:szCs w:val="24"/>
                <w:lang w:val="ru-RU"/>
              </w:rPr>
              <w:t>8</w:t>
            </w:r>
          </w:p>
        </w:tc>
        <w:tc>
          <w:tcPr>
            <w:tcW w:w="328"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202</w:t>
            </w:r>
            <w:r>
              <w:rPr>
                <w:rFonts w:ascii="Times New Roman" w:hAnsi="Times New Roman"/>
                <w:sz w:val="24"/>
                <w:szCs w:val="24"/>
                <w:lang w:val="ru-RU"/>
              </w:rPr>
              <w:t>9</w:t>
            </w:r>
          </w:p>
        </w:tc>
      </w:tr>
      <w:tr w:rsidR="003D5DD5" w:rsidRPr="000913D5" w:rsidTr="003D5DD5">
        <w:tc>
          <w:tcPr>
            <w:tcW w:w="792" w:type="pct"/>
          </w:tcPr>
          <w:p w:rsidR="003D5DD5" w:rsidRPr="003D5DD5" w:rsidRDefault="003D5DD5" w:rsidP="00CF4CF8">
            <w:pPr>
              <w:rPr>
                <w:rFonts w:ascii="Times New Roman" w:hAnsi="Times New Roman"/>
                <w:sz w:val="24"/>
                <w:szCs w:val="24"/>
              </w:rPr>
            </w:pPr>
            <w:r w:rsidRPr="003D5DD5">
              <w:rPr>
                <w:rFonts w:ascii="Times New Roman" w:hAnsi="Times New Roman"/>
                <w:sz w:val="24"/>
                <w:szCs w:val="24"/>
              </w:rPr>
              <w:t>ПИР и ПСД</w:t>
            </w:r>
          </w:p>
        </w:tc>
        <w:tc>
          <w:tcPr>
            <w:tcW w:w="429" w:type="pct"/>
            <w:vAlign w:val="center"/>
          </w:tcPr>
          <w:p w:rsidR="003D5DD5" w:rsidRPr="000913D5" w:rsidRDefault="003D5DD5" w:rsidP="00CF4CF8">
            <w:pPr>
              <w:jc w:val="center"/>
              <w:rPr>
                <w:rFonts w:ascii="Times New Roman" w:hAnsi="Times New Roman"/>
                <w:color w:val="000000"/>
                <w:sz w:val="24"/>
                <w:szCs w:val="24"/>
                <w:lang w:val="ru-RU"/>
              </w:rPr>
            </w:pPr>
            <w:r w:rsidRPr="000913D5">
              <w:rPr>
                <w:rFonts w:ascii="Times New Roman" w:hAnsi="Times New Roman"/>
                <w:color w:val="000000"/>
                <w:sz w:val="24"/>
                <w:szCs w:val="24"/>
                <w:lang w:val="ru-RU"/>
              </w:rPr>
              <w:t>1033300</w:t>
            </w:r>
          </w:p>
        </w:tc>
        <w:tc>
          <w:tcPr>
            <w:tcW w:w="440"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357300</w:t>
            </w:r>
          </w:p>
        </w:tc>
        <w:tc>
          <w:tcPr>
            <w:tcW w:w="395"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288000</w:t>
            </w:r>
          </w:p>
        </w:tc>
        <w:tc>
          <w:tcPr>
            <w:tcW w:w="394"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388000</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r>
      <w:tr w:rsidR="003D5DD5" w:rsidRPr="000913D5" w:rsidTr="003D5DD5">
        <w:tc>
          <w:tcPr>
            <w:tcW w:w="792" w:type="pct"/>
          </w:tcPr>
          <w:p w:rsidR="003D5DD5" w:rsidRPr="003D5DD5" w:rsidRDefault="003D5DD5" w:rsidP="00CF4CF8">
            <w:pPr>
              <w:rPr>
                <w:rFonts w:ascii="Times New Roman" w:hAnsi="Times New Roman"/>
                <w:sz w:val="24"/>
                <w:szCs w:val="24"/>
              </w:rPr>
            </w:pPr>
            <w:r w:rsidRPr="003D5DD5">
              <w:rPr>
                <w:rFonts w:ascii="Times New Roman" w:hAnsi="Times New Roman"/>
                <w:sz w:val="24"/>
                <w:szCs w:val="24"/>
              </w:rPr>
              <w:t>Оборудование</w:t>
            </w:r>
          </w:p>
        </w:tc>
        <w:tc>
          <w:tcPr>
            <w:tcW w:w="429" w:type="pct"/>
            <w:vAlign w:val="center"/>
          </w:tcPr>
          <w:p w:rsidR="003D5DD5" w:rsidRPr="000913D5" w:rsidRDefault="003D5DD5" w:rsidP="00CF4CF8">
            <w:pPr>
              <w:jc w:val="center"/>
              <w:rPr>
                <w:rFonts w:ascii="Times New Roman" w:hAnsi="Times New Roman"/>
                <w:color w:val="000000"/>
                <w:sz w:val="24"/>
                <w:szCs w:val="24"/>
                <w:lang w:val="ru-RU"/>
              </w:rPr>
            </w:pPr>
            <w:r w:rsidRPr="000913D5">
              <w:rPr>
                <w:rFonts w:ascii="Times New Roman" w:hAnsi="Times New Roman"/>
                <w:color w:val="000000"/>
                <w:sz w:val="24"/>
                <w:szCs w:val="24"/>
                <w:lang w:val="ru-RU"/>
              </w:rPr>
              <w:t>6199800</w:t>
            </w:r>
          </w:p>
        </w:tc>
        <w:tc>
          <w:tcPr>
            <w:tcW w:w="440"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2143800</w:t>
            </w:r>
          </w:p>
        </w:tc>
        <w:tc>
          <w:tcPr>
            <w:tcW w:w="395"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1728000</w:t>
            </w:r>
          </w:p>
        </w:tc>
        <w:tc>
          <w:tcPr>
            <w:tcW w:w="394"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2328000</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r>
      <w:tr w:rsidR="003D5DD5" w:rsidRPr="000913D5" w:rsidTr="003D5DD5">
        <w:tc>
          <w:tcPr>
            <w:tcW w:w="792" w:type="pct"/>
          </w:tcPr>
          <w:p w:rsidR="003D5DD5" w:rsidRPr="003D5DD5" w:rsidRDefault="003D5DD5" w:rsidP="00CF4CF8">
            <w:pPr>
              <w:rPr>
                <w:rFonts w:ascii="Times New Roman" w:hAnsi="Times New Roman"/>
                <w:sz w:val="24"/>
                <w:szCs w:val="24"/>
              </w:rPr>
            </w:pPr>
            <w:r w:rsidRPr="003D5DD5">
              <w:rPr>
                <w:rFonts w:ascii="Times New Roman" w:hAnsi="Times New Roman"/>
                <w:sz w:val="24"/>
                <w:szCs w:val="24"/>
              </w:rPr>
              <w:t>СМР и наладочныеработы</w:t>
            </w:r>
          </w:p>
        </w:tc>
        <w:tc>
          <w:tcPr>
            <w:tcW w:w="429" w:type="pct"/>
            <w:vAlign w:val="center"/>
          </w:tcPr>
          <w:p w:rsidR="003D5DD5" w:rsidRPr="000913D5" w:rsidRDefault="003D5DD5" w:rsidP="00CF4CF8">
            <w:pPr>
              <w:jc w:val="center"/>
              <w:rPr>
                <w:rFonts w:ascii="Times New Roman" w:hAnsi="Times New Roman"/>
                <w:color w:val="000000"/>
                <w:sz w:val="24"/>
                <w:szCs w:val="24"/>
                <w:lang w:val="ru-RU"/>
              </w:rPr>
            </w:pPr>
            <w:r w:rsidRPr="000913D5">
              <w:rPr>
                <w:rFonts w:ascii="Times New Roman" w:hAnsi="Times New Roman"/>
                <w:color w:val="000000"/>
                <w:sz w:val="24"/>
                <w:szCs w:val="24"/>
                <w:lang w:val="ru-RU"/>
              </w:rPr>
              <w:t>3099900</w:t>
            </w:r>
          </w:p>
        </w:tc>
        <w:tc>
          <w:tcPr>
            <w:tcW w:w="440"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1071900</w:t>
            </w:r>
          </w:p>
        </w:tc>
        <w:tc>
          <w:tcPr>
            <w:tcW w:w="395"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864000</w:t>
            </w:r>
          </w:p>
        </w:tc>
        <w:tc>
          <w:tcPr>
            <w:tcW w:w="394"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1164000</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r>
      <w:tr w:rsidR="003D5DD5" w:rsidRPr="000913D5" w:rsidTr="003D5DD5">
        <w:tc>
          <w:tcPr>
            <w:tcW w:w="792" w:type="pct"/>
          </w:tcPr>
          <w:p w:rsidR="003D5DD5" w:rsidRPr="003D5DD5" w:rsidRDefault="003D5DD5" w:rsidP="00CF4CF8">
            <w:pPr>
              <w:rPr>
                <w:rFonts w:ascii="Times New Roman" w:hAnsi="Times New Roman"/>
                <w:sz w:val="24"/>
                <w:szCs w:val="24"/>
                <w:lang w:val="ru-RU"/>
              </w:rPr>
            </w:pPr>
            <w:r w:rsidRPr="003D5DD5">
              <w:rPr>
                <w:rFonts w:ascii="Times New Roman" w:hAnsi="Times New Roman"/>
                <w:sz w:val="24"/>
                <w:szCs w:val="24"/>
                <w:lang w:val="ru-RU"/>
              </w:rPr>
              <w:t>Всего капитальные затраты на реконструкцию тепловых сетей</w:t>
            </w:r>
          </w:p>
        </w:tc>
        <w:tc>
          <w:tcPr>
            <w:tcW w:w="429"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10333000</w:t>
            </w:r>
          </w:p>
        </w:tc>
        <w:tc>
          <w:tcPr>
            <w:tcW w:w="440"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3573000</w:t>
            </w:r>
          </w:p>
        </w:tc>
        <w:tc>
          <w:tcPr>
            <w:tcW w:w="395"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2880000</w:t>
            </w:r>
          </w:p>
        </w:tc>
        <w:tc>
          <w:tcPr>
            <w:tcW w:w="394"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3880000</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r>
      <w:tr w:rsidR="009E3C25" w:rsidRPr="00D061CA" w:rsidTr="003D5DD5">
        <w:tc>
          <w:tcPr>
            <w:tcW w:w="792" w:type="pct"/>
          </w:tcPr>
          <w:p w:rsidR="009E3C25" w:rsidRPr="003D5DD5" w:rsidRDefault="009E3C25" w:rsidP="00CF4CF8">
            <w:pPr>
              <w:rPr>
                <w:rFonts w:ascii="Times New Roman" w:hAnsi="Times New Roman"/>
                <w:sz w:val="24"/>
                <w:szCs w:val="24"/>
                <w:lang w:val="ru-RU"/>
              </w:rPr>
            </w:pPr>
            <w:r w:rsidRPr="003D5DD5">
              <w:rPr>
                <w:rFonts w:ascii="Times New Roman" w:eastAsia="Times New Roman" w:hAnsi="Times New Roman"/>
                <w:color w:val="000000"/>
                <w:sz w:val="24"/>
                <w:szCs w:val="24"/>
                <w:lang w:val="ru-RU" w:eastAsia="ru-RU"/>
              </w:rPr>
              <w:t>Проведение испытаний (гидравлических, температурных, на тепловые потери) тепловых сетей</w:t>
            </w:r>
          </w:p>
        </w:tc>
        <w:tc>
          <w:tcPr>
            <w:tcW w:w="429" w:type="pct"/>
            <w:vAlign w:val="center"/>
          </w:tcPr>
          <w:p w:rsidR="009E3C25" w:rsidRPr="000913D5" w:rsidRDefault="009E3C25" w:rsidP="00CF4CF8">
            <w:pPr>
              <w:jc w:val="center"/>
              <w:rPr>
                <w:rFonts w:ascii="Times New Roman" w:hAnsi="Times New Roman"/>
                <w:sz w:val="24"/>
                <w:szCs w:val="24"/>
                <w:lang w:val="ru-RU"/>
              </w:rPr>
            </w:pPr>
            <w:r>
              <w:rPr>
                <w:rFonts w:ascii="Times New Roman" w:hAnsi="Times New Roman"/>
                <w:sz w:val="24"/>
                <w:szCs w:val="24"/>
                <w:lang w:val="ru-RU"/>
              </w:rPr>
              <w:t>300000</w:t>
            </w:r>
          </w:p>
        </w:tc>
        <w:tc>
          <w:tcPr>
            <w:tcW w:w="440" w:type="pct"/>
            <w:vAlign w:val="center"/>
          </w:tcPr>
          <w:p w:rsidR="009E3C25" w:rsidRPr="000913D5" w:rsidRDefault="009E3C25" w:rsidP="00CF4CF8">
            <w:pPr>
              <w:jc w:val="center"/>
              <w:rPr>
                <w:rFonts w:ascii="Times New Roman" w:hAnsi="Times New Roman"/>
                <w:sz w:val="24"/>
                <w:szCs w:val="24"/>
                <w:lang w:val="ru-RU"/>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lang w:val="ru-RU"/>
              </w:rPr>
            </w:pPr>
            <w:r>
              <w:rPr>
                <w:rFonts w:ascii="Times New Roman" w:hAnsi="Times New Roman"/>
                <w:sz w:val="24"/>
                <w:szCs w:val="24"/>
                <w:lang w:val="ru-RU"/>
              </w:rPr>
              <w:t>300000</w:t>
            </w:r>
          </w:p>
        </w:tc>
        <w:tc>
          <w:tcPr>
            <w:tcW w:w="394" w:type="pct"/>
            <w:vAlign w:val="center"/>
          </w:tcPr>
          <w:p w:rsidR="009E3C25" w:rsidRPr="00D061CA" w:rsidRDefault="009E3C25" w:rsidP="00CF4CF8">
            <w:pPr>
              <w:jc w:val="center"/>
              <w:rPr>
                <w:rFonts w:ascii="Times New Roman" w:hAnsi="Times New Roman"/>
                <w:sz w:val="24"/>
                <w:szCs w:val="24"/>
                <w:lang w:val="ru-RU"/>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r>
      <w:tr w:rsidR="009E3C25" w:rsidRPr="00D061CA" w:rsidTr="003D5DD5">
        <w:tc>
          <w:tcPr>
            <w:tcW w:w="792" w:type="pct"/>
          </w:tcPr>
          <w:p w:rsidR="009E3C25" w:rsidRPr="003D5DD5" w:rsidRDefault="009E3C25" w:rsidP="00CF4CF8">
            <w:pPr>
              <w:rPr>
                <w:rFonts w:ascii="Times New Roman" w:hAnsi="Times New Roman"/>
                <w:sz w:val="24"/>
                <w:szCs w:val="24"/>
                <w:lang w:val="ru-RU"/>
              </w:rPr>
            </w:pPr>
            <w:r w:rsidRPr="003D5DD5">
              <w:rPr>
                <w:rFonts w:ascii="Times New Roman" w:hAnsi="Times New Roman"/>
                <w:sz w:val="24"/>
                <w:szCs w:val="24"/>
                <w:lang w:val="ru-RU"/>
              </w:rPr>
              <w:t xml:space="preserve">Сооружение узла учета на границе балансовой принадлежности </w:t>
            </w:r>
          </w:p>
        </w:tc>
        <w:tc>
          <w:tcPr>
            <w:tcW w:w="429" w:type="pct"/>
            <w:vAlign w:val="center"/>
          </w:tcPr>
          <w:p w:rsidR="009E3C25" w:rsidRPr="000913D5" w:rsidRDefault="009E3C25" w:rsidP="00CF4CF8">
            <w:pPr>
              <w:jc w:val="center"/>
              <w:rPr>
                <w:rFonts w:ascii="Times New Roman" w:hAnsi="Times New Roman"/>
                <w:sz w:val="24"/>
                <w:szCs w:val="24"/>
                <w:lang w:val="ru-RU"/>
              </w:rPr>
            </w:pPr>
            <w:r>
              <w:rPr>
                <w:rFonts w:ascii="Times New Roman" w:hAnsi="Times New Roman"/>
                <w:sz w:val="24"/>
                <w:szCs w:val="24"/>
                <w:lang w:val="ru-RU"/>
              </w:rPr>
              <w:t>980000</w:t>
            </w:r>
          </w:p>
        </w:tc>
        <w:tc>
          <w:tcPr>
            <w:tcW w:w="440" w:type="pct"/>
            <w:vAlign w:val="center"/>
          </w:tcPr>
          <w:p w:rsidR="009E3C25" w:rsidRPr="000913D5" w:rsidRDefault="009E3C25" w:rsidP="00CF4CF8">
            <w:pPr>
              <w:jc w:val="center"/>
              <w:rPr>
                <w:rFonts w:ascii="Times New Roman" w:hAnsi="Times New Roman"/>
                <w:sz w:val="24"/>
                <w:szCs w:val="24"/>
                <w:lang w:val="ru-RU"/>
              </w:rPr>
            </w:pPr>
            <w:r>
              <w:rPr>
                <w:rFonts w:ascii="Times New Roman" w:hAnsi="Times New Roman"/>
                <w:sz w:val="24"/>
                <w:szCs w:val="24"/>
                <w:lang w:val="ru-RU"/>
              </w:rPr>
              <w:t>980000</w:t>
            </w:r>
          </w:p>
        </w:tc>
        <w:tc>
          <w:tcPr>
            <w:tcW w:w="395" w:type="pct"/>
            <w:vAlign w:val="center"/>
          </w:tcPr>
          <w:p w:rsidR="009E3C25" w:rsidRPr="000913D5" w:rsidRDefault="009E3C25" w:rsidP="00CF4CF8">
            <w:pPr>
              <w:jc w:val="center"/>
              <w:rPr>
                <w:rFonts w:ascii="Times New Roman" w:hAnsi="Times New Roman"/>
                <w:sz w:val="24"/>
                <w:szCs w:val="24"/>
                <w:lang w:val="ru-RU"/>
              </w:rPr>
            </w:pPr>
            <w:r w:rsidRPr="000913D5">
              <w:rPr>
                <w:rFonts w:ascii="Times New Roman" w:hAnsi="Times New Roman"/>
                <w:sz w:val="24"/>
                <w:szCs w:val="24"/>
              </w:rPr>
              <w:t>-</w:t>
            </w:r>
          </w:p>
        </w:tc>
        <w:tc>
          <w:tcPr>
            <w:tcW w:w="394" w:type="pct"/>
            <w:vAlign w:val="center"/>
          </w:tcPr>
          <w:p w:rsidR="009E3C25" w:rsidRPr="00D061CA" w:rsidRDefault="009E3C25" w:rsidP="00CF4CF8">
            <w:pPr>
              <w:jc w:val="center"/>
              <w:rPr>
                <w:rFonts w:ascii="Times New Roman" w:hAnsi="Times New Roman"/>
                <w:sz w:val="24"/>
                <w:szCs w:val="24"/>
                <w:lang w:val="ru-RU"/>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r>
      <w:tr w:rsidR="009E3C25" w:rsidRPr="00D061CA" w:rsidTr="003D5DD5">
        <w:tc>
          <w:tcPr>
            <w:tcW w:w="792" w:type="pct"/>
          </w:tcPr>
          <w:p w:rsidR="009E3C25" w:rsidRPr="003D5DD5" w:rsidRDefault="009E3C25" w:rsidP="00CF4CF8">
            <w:pPr>
              <w:rPr>
                <w:rFonts w:ascii="Times New Roman" w:hAnsi="Times New Roman"/>
                <w:sz w:val="24"/>
                <w:szCs w:val="24"/>
                <w:lang w:val="ru-RU"/>
              </w:rPr>
            </w:pPr>
            <w:r w:rsidRPr="003D5DD5">
              <w:rPr>
                <w:rFonts w:ascii="Times New Roman" w:hAnsi="Times New Roman"/>
                <w:sz w:val="24"/>
                <w:szCs w:val="24"/>
                <w:lang w:val="ru-RU"/>
              </w:rPr>
              <w:t>Всего по тепловым сетям</w:t>
            </w:r>
          </w:p>
        </w:tc>
        <w:tc>
          <w:tcPr>
            <w:tcW w:w="429" w:type="pct"/>
            <w:vAlign w:val="center"/>
          </w:tcPr>
          <w:p w:rsidR="009E3C25" w:rsidRDefault="009E3C25" w:rsidP="00CF4CF8">
            <w:pPr>
              <w:jc w:val="center"/>
              <w:rPr>
                <w:rFonts w:ascii="Times New Roman" w:hAnsi="Times New Roman"/>
                <w:sz w:val="24"/>
                <w:szCs w:val="24"/>
                <w:lang w:val="ru-RU"/>
              </w:rPr>
            </w:pPr>
            <w:r>
              <w:rPr>
                <w:rFonts w:ascii="Times New Roman" w:hAnsi="Times New Roman"/>
                <w:sz w:val="24"/>
                <w:szCs w:val="24"/>
                <w:lang w:val="ru-RU"/>
              </w:rPr>
              <w:t>11613000</w:t>
            </w:r>
          </w:p>
        </w:tc>
        <w:tc>
          <w:tcPr>
            <w:tcW w:w="440" w:type="pct"/>
            <w:vAlign w:val="center"/>
          </w:tcPr>
          <w:p w:rsidR="009E3C25" w:rsidRDefault="009E3C25" w:rsidP="00CF4CF8">
            <w:pPr>
              <w:jc w:val="center"/>
              <w:rPr>
                <w:rFonts w:ascii="Times New Roman" w:hAnsi="Times New Roman"/>
                <w:sz w:val="24"/>
                <w:szCs w:val="24"/>
                <w:lang w:val="ru-RU"/>
              </w:rPr>
            </w:pPr>
            <w:r>
              <w:rPr>
                <w:rFonts w:ascii="Times New Roman" w:hAnsi="Times New Roman"/>
                <w:sz w:val="24"/>
                <w:szCs w:val="24"/>
                <w:lang w:val="ru-RU"/>
              </w:rPr>
              <w:t>4553000</w:t>
            </w:r>
          </w:p>
        </w:tc>
        <w:tc>
          <w:tcPr>
            <w:tcW w:w="395" w:type="pct"/>
            <w:vAlign w:val="center"/>
          </w:tcPr>
          <w:p w:rsidR="009E3C25" w:rsidRPr="000913D5" w:rsidRDefault="009E3C25" w:rsidP="00CF4CF8">
            <w:pPr>
              <w:jc w:val="center"/>
              <w:rPr>
                <w:rFonts w:ascii="Times New Roman" w:hAnsi="Times New Roman"/>
                <w:sz w:val="24"/>
                <w:szCs w:val="24"/>
                <w:lang w:val="ru-RU"/>
              </w:rPr>
            </w:pPr>
            <w:r>
              <w:rPr>
                <w:rFonts w:ascii="Times New Roman" w:hAnsi="Times New Roman"/>
                <w:sz w:val="24"/>
                <w:szCs w:val="24"/>
                <w:lang w:val="ru-RU"/>
              </w:rPr>
              <w:t>31</w:t>
            </w:r>
            <w:r w:rsidRPr="000913D5">
              <w:rPr>
                <w:rFonts w:ascii="Times New Roman" w:hAnsi="Times New Roman"/>
                <w:sz w:val="24"/>
                <w:szCs w:val="24"/>
                <w:lang w:val="ru-RU"/>
              </w:rPr>
              <w:t>80000</w:t>
            </w:r>
          </w:p>
        </w:tc>
        <w:tc>
          <w:tcPr>
            <w:tcW w:w="394" w:type="pct"/>
            <w:vAlign w:val="center"/>
          </w:tcPr>
          <w:p w:rsidR="009E3C25" w:rsidRPr="000913D5" w:rsidRDefault="009E3C25" w:rsidP="00CF4CF8">
            <w:pPr>
              <w:jc w:val="center"/>
              <w:rPr>
                <w:rFonts w:ascii="Times New Roman" w:hAnsi="Times New Roman"/>
                <w:sz w:val="24"/>
                <w:szCs w:val="24"/>
                <w:lang w:val="ru-RU"/>
              </w:rPr>
            </w:pPr>
            <w:r w:rsidRPr="000913D5">
              <w:rPr>
                <w:rFonts w:ascii="Times New Roman" w:hAnsi="Times New Roman"/>
                <w:sz w:val="24"/>
                <w:szCs w:val="24"/>
                <w:lang w:val="ru-RU"/>
              </w:rPr>
              <w:t>3880000</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r>
    </w:tbl>
    <w:p w:rsidR="00F42455" w:rsidRDefault="00F42455" w:rsidP="001B2FC2">
      <w:pPr>
        <w:ind w:left="1100" w:hanging="550"/>
        <w:rPr>
          <w:rFonts w:ascii="Times New Roman" w:hAnsi="Times New Roman"/>
          <w:sz w:val="24"/>
          <w:szCs w:val="24"/>
          <w:lang w:val="ru-RU"/>
        </w:rPr>
        <w:sectPr w:rsidR="00F42455" w:rsidSect="000C36D2">
          <w:pgSz w:w="16838" w:h="11906" w:orient="landscape"/>
          <w:pgMar w:top="850" w:right="1134" w:bottom="1560" w:left="1134" w:header="708" w:footer="708" w:gutter="0"/>
          <w:cols w:space="708"/>
          <w:docGrid w:linePitch="360"/>
        </w:sectPr>
      </w:pPr>
    </w:p>
    <w:p w:rsidR="006B0DEA" w:rsidRDefault="006B0DEA" w:rsidP="001B2FC2">
      <w:pPr>
        <w:ind w:left="1100" w:hanging="550"/>
        <w:rPr>
          <w:rFonts w:ascii="Times New Roman" w:hAnsi="Times New Roman"/>
          <w:sz w:val="24"/>
          <w:szCs w:val="24"/>
          <w:lang w:val="ru-RU"/>
        </w:rPr>
        <w:sectPr w:rsidR="006B0DEA" w:rsidSect="003C37B8">
          <w:type w:val="continuous"/>
          <w:pgSz w:w="16838" w:h="11906" w:orient="landscape"/>
          <w:pgMar w:top="850" w:right="1134" w:bottom="1560" w:left="1134" w:header="708" w:footer="708" w:gutter="0"/>
          <w:cols w:space="708"/>
          <w:docGrid w:linePitch="360"/>
        </w:sectPr>
      </w:pPr>
    </w:p>
    <w:p w:rsidR="006B0DEA" w:rsidRPr="000B7BF2" w:rsidRDefault="00DC1479" w:rsidP="001B2FC2">
      <w:pPr>
        <w:pStyle w:val="Default"/>
        <w:ind w:firstLine="709"/>
        <w:jc w:val="both"/>
        <w:outlineLvl w:val="1"/>
        <w:rPr>
          <w:rFonts w:ascii="Times New Roman" w:hAnsi="Times New Roman" w:cs="Times New Roman"/>
          <w:b/>
          <w:bCs/>
          <w:szCs w:val="28"/>
        </w:rPr>
      </w:pPr>
      <w:bookmarkStart w:id="57" w:name="_Toc410661685"/>
      <w:bookmarkStart w:id="58" w:name="_Toc410662246"/>
      <w:r>
        <w:rPr>
          <w:rFonts w:ascii="Times New Roman" w:hAnsi="Times New Roman" w:cs="Times New Roman"/>
          <w:b/>
          <w:bCs/>
          <w:szCs w:val="28"/>
        </w:rPr>
        <w:lastRenderedPageBreak/>
        <w:t>9</w:t>
      </w:r>
      <w:r w:rsidR="006B0DEA" w:rsidRPr="000B7BF2">
        <w:rPr>
          <w:rFonts w:ascii="Times New Roman" w:hAnsi="Times New Roman" w:cs="Times New Roman"/>
          <w:b/>
          <w:bCs/>
          <w:szCs w:val="28"/>
        </w:rPr>
        <w:t>.3 Предложения по источникам инвестиций, обеспечивающих финансовые потребности</w:t>
      </w:r>
      <w:bookmarkEnd w:id="57"/>
      <w:bookmarkEnd w:id="58"/>
    </w:p>
    <w:p w:rsidR="006B0DEA" w:rsidRPr="00553A4C" w:rsidRDefault="006B0DEA" w:rsidP="001B2FC2">
      <w:pPr>
        <w:pStyle w:val="Default"/>
        <w:ind w:firstLine="709"/>
        <w:jc w:val="both"/>
        <w:rPr>
          <w:rFonts w:ascii="Times New Roman" w:hAnsi="Times New Roman" w:cs="Times New Roman"/>
          <w:szCs w:val="28"/>
        </w:rPr>
      </w:pPr>
    </w:p>
    <w:p w:rsidR="006B0DEA" w:rsidRPr="00553A4C" w:rsidRDefault="006B0DEA" w:rsidP="001B2FC2">
      <w:pPr>
        <w:pStyle w:val="Default"/>
        <w:ind w:firstLine="709"/>
        <w:jc w:val="both"/>
        <w:rPr>
          <w:rFonts w:ascii="Times New Roman" w:hAnsi="Times New Roman" w:cs="Times New Roman"/>
          <w:szCs w:val="28"/>
        </w:rPr>
      </w:pPr>
      <w:r w:rsidRPr="00553A4C">
        <w:rPr>
          <w:rFonts w:ascii="Times New Roman" w:hAnsi="Times New Roman" w:cs="Times New Roman"/>
          <w:szCs w:val="28"/>
        </w:rPr>
        <w:t xml:space="preserve">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бюджетных и внебюджетных. </w:t>
      </w:r>
    </w:p>
    <w:p w:rsidR="006B0DEA" w:rsidRPr="00553A4C" w:rsidRDefault="006B0DEA" w:rsidP="001B2FC2">
      <w:pPr>
        <w:pStyle w:val="Default"/>
        <w:ind w:firstLine="709"/>
        <w:jc w:val="both"/>
        <w:rPr>
          <w:rFonts w:ascii="Times New Roman" w:hAnsi="Times New Roman" w:cs="Times New Roman"/>
          <w:szCs w:val="28"/>
        </w:rPr>
      </w:pPr>
      <w:r w:rsidRPr="00553A4C">
        <w:rPr>
          <w:rFonts w:ascii="Times New Roman" w:hAnsi="Times New Roman" w:cs="Times New Roman"/>
          <w:szCs w:val="28"/>
        </w:rPr>
        <w:t xml:space="preserve">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нормативно-правовыми актами. </w:t>
      </w:r>
    </w:p>
    <w:p w:rsidR="006B0DEA" w:rsidRPr="00553A4C" w:rsidRDefault="006B0DEA" w:rsidP="001B2FC2">
      <w:pPr>
        <w:pStyle w:val="Default"/>
        <w:ind w:firstLine="709"/>
        <w:jc w:val="both"/>
        <w:rPr>
          <w:rFonts w:ascii="Times New Roman" w:hAnsi="Times New Roman" w:cs="Times New Roman"/>
          <w:szCs w:val="28"/>
        </w:rPr>
      </w:pPr>
      <w:r w:rsidRPr="00553A4C">
        <w:rPr>
          <w:rFonts w:ascii="Times New Roman" w:hAnsi="Times New Roman" w:cs="Times New Roman"/>
          <w:szCs w:val="28"/>
        </w:rPr>
        <w:t xml:space="preserve">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 </w:t>
      </w:r>
    </w:p>
    <w:p w:rsidR="006B0DEA" w:rsidRPr="00553A4C" w:rsidRDefault="006B0DEA" w:rsidP="001B2FC2">
      <w:pPr>
        <w:pStyle w:val="Default"/>
        <w:ind w:firstLine="709"/>
        <w:jc w:val="both"/>
        <w:rPr>
          <w:rFonts w:ascii="Times New Roman" w:hAnsi="Times New Roman" w:cs="Times New Roman"/>
          <w:szCs w:val="28"/>
        </w:rPr>
      </w:pPr>
      <w:r w:rsidRPr="00553A4C">
        <w:rPr>
          <w:rFonts w:ascii="Times New Roman" w:hAnsi="Times New Roman" w:cs="Times New Roman"/>
          <w:szCs w:val="28"/>
        </w:rPr>
        <w:t xml:space="preserve">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 </w:t>
      </w:r>
    </w:p>
    <w:p w:rsidR="006B0DEA" w:rsidRPr="00553A4C" w:rsidRDefault="006B0DEA" w:rsidP="001B2FC2">
      <w:pPr>
        <w:pStyle w:val="Default"/>
        <w:ind w:firstLine="709"/>
        <w:jc w:val="both"/>
        <w:rPr>
          <w:rFonts w:ascii="Times New Roman" w:hAnsi="Times New Roman" w:cs="Times New Roman"/>
          <w:szCs w:val="28"/>
        </w:rPr>
      </w:pPr>
      <w:r w:rsidRPr="00553A4C">
        <w:rPr>
          <w:rFonts w:ascii="Times New Roman" w:hAnsi="Times New Roman" w:cs="Times New Roman"/>
          <w:szCs w:val="28"/>
        </w:rPr>
        <w:t xml:space="preserve">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 </w:t>
      </w:r>
    </w:p>
    <w:p w:rsidR="006B0DEA" w:rsidRPr="00553A4C" w:rsidRDefault="006B0DEA" w:rsidP="001B2FC2">
      <w:pPr>
        <w:pStyle w:val="Default"/>
        <w:ind w:firstLine="709"/>
        <w:jc w:val="both"/>
        <w:rPr>
          <w:rFonts w:ascii="Times New Roman" w:hAnsi="Times New Roman" w:cs="Times New Roman"/>
          <w:szCs w:val="28"/>
        </w:rPr>
      </w:pPr>
      <w:r w:rsidRPr="005A330F">
        <w:rPr>
          <w:rFonts w:ascii="Times New Roman" w:hAnsi="Times New Roman" w:cs="Times New Roman"/>
          <w:i/>
          <w:iCs/>
          <w:szCs w:val="28"/>
        </w:rPr>
        <w:t>Прибыль.</w:t>
      </w:r>
      <w:r w:rsidRPr="00553A4C">
        <w:rPr>
          <w:rFonts w:ascii="Times New Roman" w:hAnsi="Times New Roman" w:cs="Times New Roman"/>
          <w:szCs w:val="28"/>
        </w:rPr>
        <w:t xml:space="preserve">Чистая прибыль предприятия – один из основных источников инвестиционных средств на предприятиях любой формы собственности. </w:t>
      </w:r>
    </w:p>
    <w:p w:rsidR="006B0DEA" w:rsidRDefault="006B0DEA" w:rsidP="001B2FC2">
      <w:pPr>
        <w:pStyle w:val="Default"/>
        <w:ind w:firstLine="709"/>
        <w:jc w:val="both"/>
        <w:rPr>
          <w:rFonts w:ascii="Times New Roman" w:hAnsi="Times New Roman" w:cs="Times New Roman"/>
          <w:szCs w:val="28"/>
        </w:rPr>
      </w:pPr>
      <w:r w:rsidRPr="005A330F">
        <w:rPr>
          <w:rFonts w:ascii="Times New Roman" w:hAnsi="Times New Roman" w:cs="Times New Roman"/>
          <w:i/>
          <w:iCs/>
          <w:szCs w:val="28"/>
        </w:rPr>
        <w:t>Амортизационные фонды</w:t>
      </w:r>
      <w:r w:rsidRPr="005A330F">
        <w:rPr>
          <w:rFonts w:ascii="Times New Roman" w:hAnsi="Times New Roman" w:cs="Times New Roman"/>
          <w:i/>
          <w:szCs w:val="28"/>
        </w:rPr>
        <w:t>.</w:t>
      </w:r>
      <w:r w:rsidRPr="00553A4C">
        <w:rPr>
          <w:rFonts w:ascii="Times New Roman" w:hAnsi="Times New Roman" w:cs="Times New Roman"/>
          <w:szCs w:val="28"/>
        </w:rPr>
        <w:t xml:space="preserve"> Амортизационный фонд – это денежные средства, накопленные за счет амортизационных отчислений основных средств (основных фондов) и предназначенные для восстановления изношенных основных средств и приобретения новых. </w:t>
      </w:r>
    </w:p>
    <w:p w:rsidR="006B0DEA" w:rsidRPr="00553A4C" w:rsidRDefault="006B0DEA" w:rsidP="001B2FC2">
      <w:pPr>
        <w:pStyle w:val="Default"/>
        <w:ind w:firstLine="709"/>
        <w:jc w:val="both"/>
        <w:rPr>
          <w:rFonts w:ascii="Times New Roman" w:hAnsi="Times New Roman" w:cs="Times New Roman"/>
          <w:color w:val="auto"/>
          <w:szCs w:val="28"/>
        </w:rPr>
      </w:pPr>
      <w:r w:rsidRPr="00553A4C">
        <w:rPr>
          <w:rFonts w:ascii="Times New Roman" w:hAnsi="Times New Roman" w:cs="Times New Roman"/>
          <w:color w:val="auto"/>
          <w:szCs w:val="28"/>
        </w:rPr>
        <w:t xml:space="preserve">В современной отечественной практике амортизация не играет существенной роли в техническом перевооружении и модернизации фирм, вследствие того, что этот фонд на поверку является чисто учетным, «бумажным». Наличие этого фонда не означает наличия оборотных средств, прежде всего денежных, которые могут быть инвестированы в новое оборудование и новые технологии. </w:t>
      </w:r>
    </w:p>
    <w:p w:rsidR="006B0DEA" w:rsidRPr="00553A4C" w:rsidRDefault="006B0DEA" w:rsidP="001B2FC2">
      <w:pPr>
        <w:pStyle w:val="Default"/>
        <w:ind w:firstLine="709"/>
        <w:jc w:val="both"/>
        <w:rPr>
          <w:rFonts w:ascii="Times New Roman" w:hAnsi="Times New Roman" w:cs="Times New Roman"/>
          <w:color w:val="auto"/>
          <w:szCs w:val="28"/>
        </w:rPr>
      </w:pPr>
      <w:r w:rsidRPr="00553A4C">
        <w:rPr>
          <w:rFonts w:ascii="Times New Roman" w:hAnsi="Times New Roman" w:cs="Times New Roman"/>
          <w:color w:val="auto"/>
          <w:szCs w:val="28"/>
        </w:rPr>
        <w:t xml:space="preserve">Государственная поддержка в части тарифного регулирования позволяет включить в инвестиционные программы теплоснабжающих организаций проекты строительства и реконструкции теплоэнергетических объектов, при этом соответствующее тарифное регулирование должно обеспечиваться на всех трех уровнях регулирования: федеральном, уровне субъекта Российской Федерации и на местном уровне. </w:t>
      </w:r>
    </w:p>
    <w:p w:rsidR="006B0DEA" w:rsidRPr="005A330F" w:rsidRDefault="006B0DEA" w:rsidP="001B2FC2">
      <w:pPr>
        <w:tabs>
          <w:tab w:val="left" w:pos="2740"/>
        </w:tabs>
        <w:autoSpaceDE w:val="0"/>
        <w:autoSpaceDN w:val="0"/>
        <w:adjustRightInd w:val="0"/>
        <w:ind w:firstLine="709"/>
        <w:rPr>
          <w:rFonts w:ascii="Times New Roman" w:hAnsi="Times New Roman"/>
          <w:i/>
          <w:iCs/>
          <w:sz w:val="24"/>
          <w:szCs w:val="26"/>
          <w:lang w:val="ru-RU"/>
        </w:rPr>
      </w:pPr>
      <w:r w:rsidRPr="005A330F">
        <w:rPr>
          <w:rFonts w:ascii="Times New Roman" w:hAnsi="Times New Roman"/>
          <w:i/>
          <w:iCs/>
          <w:sz w:val="24"/>
          <w:szCs w:val="26"/>
          <w:lang w:val="ru-RU"/>
        </w:rPr>
        <w:t>Инвестиционные составляющие в тарифах на тепловую энергию</w:t>
      </w:r>
      <w:r w:rsidRPr="005A330F">
        <w:rPr>
          <w:rFonts w:ascii="Times New Roman" w:hAnsi="Times New Roman"/>
          <w:i/>
          <w:sz w:val="24"/>
          <w:szCs w:val="26"/>
          <w:lang w:val="ru-RU"/>
        </w:rPr>
        <w:t>.</w:t>
      </w:r>
    </w:p>
    <w:p w:rsidR="006B0DEA" w:rsidRPr="00553A4C" w:rsidRDefault="006B0DEA" w:rsidP="001B2FC2">
      <w:pPr>
        <w:tabs>
          <w:tab w:val="left" w:pos="2740"/>
        </w:tabs>
        <w:autoSpaceDE w:val="0"/>
        <w:autoSpaceDN w:val="0"/>
        <w:adjustRightInd w:val="0"/>
        <w:ind w:firstLine="709"/>
        <w:rPr>
          <w:rFonts w:ascii="Times New Roman" w:hAnsi="Times New Roman"/>
          <w:sz w:val="24"/>
          <w:szCs w:val="24"/>
          <w:lang w:val="ru-RU"/>
        </w:rPr>
      </w:pPr>
      <w:r w:rsidRPr="00553A4C">
        <w:rPr>
          <w:rFonts w:ascii="Times New Roman" w:hAnsi="Times New Roman"/>
          <w:sz w:val="24"/>
          <w:szCs w:val="26"/>
          <w:lang w:val="ru-RU"/>
        </w:rPr>
        <w:t xml:space="preserve">Всоответствии с Федеральным законом от 27.07.2010 </w:t>
      </w:r>
      <w:r w:rsidRPr="00553A4C">
        <w:rPr>
          <w:rFonts w:ascii="Times New Roman" w:hAnsi="Times New Roman"/>
          <w:sz w:val="24"/>
          <w:szCs w:val="26"/>
        </w:rPr>
        <w:t>N</w:t>
      </w:r>
      <w:r w:rsidRPr="00553A4C">
        <w:rPr>
          <w:rFonts w:ascii="Times New Roman" w:hAnsi="Times New Roman"/>
          <w:sz w:val="24"/>
          <w:szCs w:val="26"/>
          <w:lang w:val="ru-RU"/>
        </w:rPr>
        <w:t xml:space="preserve"> 190-ФЗ «О теплоснабжении»,органы исполнительной власти субъектов Российской Федерации в области государственного регулирования цен (тарифов) устанавливают следующие тарифы:</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 тарифы на тепловую энергию (мощность), производимую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МВт и более;</w:t>
      </w:r>
    </w:p>
    <w:p w:rsidR="006B0DEA" w:rsidRPr="00553A4C" w:rsidRDefault="006B0DEA" w:rsidP="001B2FC2">
      <w:pPr>
        <w:autoSpaceDE w:val="0"/>
        <w:autoSpaceDN w:val="0"/>
        <w:adjustRightInd w:val="0"/>
        <w:ind w:firstLine="709"/>
        <w:rPr>
          <w:rFonts w:ascii="Times New Roman" w:hAnsi="Times New Roman"/>
          <w:sz w:val="24"/>
          <w:szCs w:val="24"/>
        </w:rPr>
      </w:pPr>
      <w:bookmarkStart w:id="59" w:name="page611"/>
      <w:bookmarkEnd w:id="59"/>
      <w:r w:rsidRPr="00553A4C">
        <w:rPr>
          <w:rFonts w:ascii="Times New Roman" w:hAnsi="Times New Roman"/>
          <w:sz w:val="24"/>
          <w:szCs w:val="26"/>
          <w:lang w:val="ru-RU"/>
        </w:rPr>
        <w:t xml:space="preserve">- тарифы на тепловую энергию (мощность), поставляемую теплоснабжающими организациями потребителям, а также тарифы на тепловую энергию </w:t>
      </w:r>
      <w:r w:rsidRPr="00553A4C">
        <w:rPr>
          <w:rFonts w:ascii="Times New Roman" w:hAnsi="Times New Roman"/>
          <w:sz w:val="24"/>
          <w:szCs w:val="26"/>
        </w:rPr>
        <w:t>(мощность),</w:t>
      </w:r>
    </w:p>
    <w:p w:rsidR="006B0DEA" w:rsidRPr="00553A4C" w:rsidRDefault="006B0DEA" w:rsidP="001B2FC2">
      <w:pPr>
        <w:overflowPunct w:val="0"/>
        <w:autoSpaceDE w:val="0"/>
        <w:autoSpaceDN w:val="0"/>
        <w:adjustRightInd w:val="0"/>
        <w:ind w:firstLine="709"/>
        <w:rPr>
          <w:rFonts w:ascii="Times New Roman" w:hAnsi="Times New Roman"/>
          <w:sz w:val="24"/>
          <w:szCs w:val="24"/>
          <w:lang w:val="ru-RU"/>
        </w:rPr>
      </w:pPr>
      <w:r>
        <w:rPr>
          <w:rFonts w:ascii="Times New Roman" w:hAnsi="Times New Roman"/>
          <w:sz w:val="24"/>
          <w:szCs w:val="26"/>
          <w:lang w:val="ru-RU"/>
        </w:rPr>
        <w:t xml:space="preserve">- </w:t>
      </w:r>
      <w:r w:rsidRPr="00553A4C">
        <w:rPr>
          <w:rFonts w:ascii="Times New Roman" w:hAnsi="Times New Roman"/>
          <w:sz w:val="24"/>
          <w:szCs w:val="26"/>
          <w:lang w:val="ru-RU"/>
        </w:rPr>
        <w:t xml:space="preserve">поставляемую теплоснабжающими организациями другим теплоснабжающим </w:t>
      </w:r>
      <w:r w:rsidRPr="00553A4C">
        <w:rPr>
          <w:rFonts w:ascii="Times New Roman" w:hAnsi="Times New Roman"/>
          <w:sz w:val="24"/>
          <w:szCs w:val="26"/>
          <w:lang w:val="ru-RU"/>
        </w:rPr>
        <w:lastRenderedPageBreak/>
        <w:t>организациям;</w:t>
      </w:r>
    </w:p>
    <w:p w:rsidR="006B0DEA" w:rsidRPr="00553A4C" w:rsidRDefault="006B0DEA" w:rsidP="001B2FC2">
      <w:pPr>
        <w:autoSpaceDE w:val="0"/>
        <w:autoSpaceDN w:val="0"/>
        <w:adjustRightInd w:val="0"/>
        <w:ind w:firstLine="709"/>
        <w:rPr>
          <w:rFonts w:ascii="Times New Roman" w:hAnsi="Times New Roman"/>
          <w:sz w:val="24"/>
          <w:szCs w:val="24"/>
          <w:lang w:val="ru-RU"/>
        </w:rPr>
      </w:pPr>
    </w:p>
    <w:p w:rsidR="006B0DEA" w:rsidRPr="00553A4C" w:rsidRDefault="006B0DEA" w:rsidP="001B2FC2">
      <w:pPr>
        <w:numPr>
          <w:ilvl w:val="0"/>
          <w:numId w:val="31"/>
        </w:numPr>
        <w:tabs>
          <w:tab w:val="clear" w:pos="720"/>
          <w:tab w:val="num" w:pos="766"/>
        </w:tabs>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тарифы на теплоноситель, поставляемый теплоснабжающими организациями потребителям, другим теплоснабжающим организациям; </w:t>
      </w:r>
    </w:p>
    <w:p w:rsidR="006B0DEA" w:rsidRPr="00553A4C" w:rsidRDefault="006B0DEA" w:rsidP="001B2FC2">
      <w:pPr>
        <w:numPr>
          <w:ilvl w:val="0"/>
          <w:numId w:val="31"/>
        </w:numPr>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тарифы на услуги по передаче тепловой энергии, теплоносителя; </w:t>
      </w:r>
    </w:p>
    <w:p w:rsidR="006B0DEA" w:rsidRPr="00553A4C" w:rsidRDefault="006B0DEA" w:rsidP="001B2FC2">
      <w:pPr>
        <w:numPr>
          <w:ilvl w:val="0"/>
          <w:numId w:val="31"/>
        </w:numPr>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плата за услуги по поддержанию резервной тепловой мощности при отсутствии потребления тепловой энергии; </w:t>
      </w:r>
    </w:p>
    <w:p w:rsidR="006B0DEA" w:rsidRPr="00553A4C" w:rsidRDefault="006B0DEA" w:rsidP="001B2FC2">
      <w:pPr>
        <w:numPr>
          <w:ilvl w:val="0"/>
          <w:numId w:val="31"/>
        </w:numPr>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плата за подключение к системе теплоснабжения. </w:t>
      </w:r>
    </w:p>
    <w:p w:rsidR="006B0DEA" w:rsidRPr="00553A4C" w:rsidRDefault="006B0DEA" w:rsidP="001B2FC2">
      <w:pPr>
        <w:autoSpaceDE w:val="0"/>
        <w:autoSpaceDN w:val="0"/>
        <w:adjustRightInd w:val="0"/>
        <w:ind w:firstLine="709"/>
        <w:rPr>
          <w:rFonts w:ascii="Times New Roman" w:hAnsi="Times New Roman"/>
          <w:sz w:val="24"/>
          <w:szCs w:val="24"/>
          <w:lang w:val="ru-RU"/>
        </w:rPr>
      </w:pP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В соответствии со ст.23 закона, «Организация развития систем теплоснабжения поселений, городских округов», п.2, развитие системы теплоснабжения поселения или городского округа осуществляется на основании схемы теплоснабжения, которая должна соответствовать документам территориального планирования поселения или городского округа, в том числе схеме планируемого размещения объектов теплоснабжения в границах поселения или городского округа.</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Согласно п.4, реализация включенных в схему теплоснабжения мероприятий по развитию системы теплоснабжения осуществляется в соответствии с инвестиционными программами теплоснабжающих или теплосетевых организаций и организаций, владеющих источниками тепловой энергии, утвержденными уполномоченными органами в порядке, установленном правилами согласования и утверждения инвестиционных программ в сфере теплоснабжения, утвержденными Правительством Российской Федерации.</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Важное положение установлено также ст.10 «Сущность и порядок государственного регулирования цен (тарифов) на тепловую энергию (мощность)»,п.8, который регламентирует возможное увеличение тарифов, обусловленное необходимостью возмещения затрат на реализацию инвестиционных программ теплоснабжающих организаций. В этом случае решение об установлении для теплоснабжающих организаций или теплосетевых организаций тарифов на уровне выше установленного предельного максимального уровня может приниматься органом исполнительной власти субъекта РФ в области государственного регулирования цен (тарифов) самостоятельно, без согласования с ФСТ.</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Необходимым условием принятия такого решения является утверждение инвестиционных программ теплоснабжающих организаций в порядке, установленном Правилами утверждения и согласования инвестиционных программ в сфере теплоснабжения.</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Правила утверждения и согласования инвестиционных программ в сфере теплоснабжения должны быть утверждены Правительством Российской Федерации,однако в настоящее время существует только проект постановления Правительства РФ.</w:t>
      </w:r>
    </w:p>
    <w:p w:rsidR="006B0DEA" w:rsidRPr="00553A4C" w:rsidRDefault="006B0DEA" w:rsidP="001B2FC2">
      <w:pPr>
        <w:autoSpaceDE w:val="0"/>
        <w:autoSpaceDN w:val="0"/>
        <w:adjustRightInd w:val="0"/>
        <w:ind w:firstLine="709"/>
        <w:rPr>
          <w:rFonts w:ascii="Times New Roman" w:hAnsi="Times New Roman"/>
          <w:sz w:val="24"/>
          <w:szCs w:val="24"/>
          <w:lang w:val="ru-RU"/>
        </w:rPr>
      </w:pPr>
    </w:p>
    <w:p w:rsidR="006B0DEA" w:rsidRPr="00553A4C" w:rsidRDefault="006B0DEA" w:rsidP="001B2FC2">
      <w:pPr>
        <w:autoSpaceDE w:val="0"/>
        <w:autoSpaceDN w:val="0"/>
        <w:adjustRightInd w:val="0"/>
        <w:ind w:firstLine="709"/>
        <w:rPr>
          <w:rFonts w:ascii="Times New Roman" w:hAnsi="Times New Roman"/>
          <w:sz w:val="24"/>
          <w:szCs w:val="24"/>
          <w:lang w:val="ru-RU"/>
        </w:rPr>
      </w:pPr>
      <w:r w:rsidRPr="00553A4C">
        <w:rPr>
          <w:rFonts w:ascii="Times New Roman" w:hAnsi="Times New Roman"/>
          <w:sz w:val="24"/>
          <w:szCs w:val="26"/>
          <w:lang w:val="ru-RU"/>
        </w:rPr>
        <w:t>Проект Правил содержит следующие важные положения:</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1. Под инвестиционной программой понимается программа финансирования мероприятий организации, осуществляющей регулируемые виды деятельности в сфере теплоснабжения, по строительству, капитальному ремонту, реконструкции и(или)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p w:rsidR="006B0DEA" w:rsidRPr="00553A4C" w:rsidRDefault="006B0DEA" w:rsidP="001B2FC2">
      <w:pPr>
        <w:numPr>
          <w:ilvl w:val="0"/>
          <w:numId w:val="32"/>
        </w:numPr>
        <w:tabs>
          <w:tab w:val="clear" w:pos="720"/>
          <w:tab w:val="num" w:pos="1087"/>
        </w:tabs>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Утверждение инвестиционных программ осуществляется органами исполнительной власти субъектов Российской Федерации по согласованию с органами </w:t>
      </w:r>
      <w:r w:rsidRPr="00553A4C">
        <w:rPr>
          <w:rFonts w:ascii="Times New Roman" w:hAnsi="Times New Roman"/>
          <w:sz w:val="24"/>
          <w:szCs w:val="26"/>
          <w:lang w:val="ru-RU"/>
        </w:rPr>
        <w:lastRenderedPageBreak/>
        <w:t xml:space="preserve">местного самоуправления поселений, городских округов. </w:t>
      </w:r>
    </w:p>
    <w:p w:rsidR="006B0DEA" w:rsidRPr="00553A4C" w:rsidRDefault="006B0DEA" w:rsidP="001B2FC2">
      <w:pPr>
        <w:numPr>
          <w:ilvl w:val="0"/>
          <w:numId w:val="32"/>
        </w:numPr>
        <w:tabs>
          <w:tab w:val="clear" w:pos="720"/>
          <w:tab w:val="num" w:pos="991"/>
        </w:tabs>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В инвестиционную программу подлежат включению инвестиционные проекты, целесообразность реализации которых обоснована в схемах теплоснабжения соответствующих поселений, городских округов. </w:t>
      </w:r>
    </w:p>
    <w:p w:rsidR="006B0DEA" w:rsidRPr="00553A4C" w:rsidRDefault="006B0DEA" w:rsidP="001B2FC2">
      <w:pPr>
        <w:numPr>
          <w:ilvl w:val="0"/>
          <w:numId w:val="32"/>
        </w:numPr>
        <w:tabs>
          <w:tab w:val="clear" w:pos="720"/>
          <w:tab w:val="num" w:pos="1056"/>
        </w:tabs>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Инвестиционная программа составляется по форме, утверждаемой федеральным органом исполнительной власти, уполномоченным Правительством Российской Федерации. </w:t>
      </w:r>
    </w:p>
    <w:p w:rsidR="006B0DEA" w:rsidRPr="00553A4C" w:rsidRDefault="006B0DEA" w:rsidP="001B2FC2">
      <w:pPr>
        <w:autoSpaceDE w:val="0"/>
        <w:autoSpaceDN w:val="0"/>
        <w:adjustRightInd w:val="0"/>
        <w:ind w:firstLine="709"/>
        <w:rPr>
          <w:rFonts w:ascii="Times New Roman" w:hAnsi="Times New Roman"/>
          <w:sz w:val="24"/>
          <w:szCs w:val="24"/>
          <w:lang w:val="ru-RU"/>
        </w:rPr>
      </w:pPr>
    </w:p>
    <w:p w:rsidR="006B0DEA" w:rsidRPr="00553A4C" w:rsidRDefault="006B0DEA" w:rsidP="001B2FC2">
      <w:pPr>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Относительно порядка утверждения инвестиционной программы указано, чтоорган исполнительной власти субъекта Российской Федерации:</w:t>
      </w:r>
    </w:p>
    <w:p w:rsidR="006B0DEA" w:rsidRPr="00553A4C" w:rsidRDefault="006B0DEA" w:rsidP="001B2FC2">
      <w:pPr>
        <w:numPr>
          <w:ilvl w:val="0"/>
          <w:numId w:val="33"/>
        </w:numPr>
        <w:overflowPunct w:val="0"/>
        <w:autoSpaceDE w:val="0"/>
        <w:autoSpaceDN w:val="0"/>
        <w:adjustRightInd w:val="0"/>
        <w:ind w:left="0" w:firstLine="709"/>
        <w:jc w:val="both"/>
        <w:rPr>
          <w:rFonts w:ascii="Times New Roman" w:hAnsi="Times New Roman"/>
          <w:sz w:val="24"/>
          <w:szCs w:val="26"/>
        </w:rPr>
      </w:pPr>
      <w:r w:rsidRPr="00553A4C">
        <w:rPr>
          <w:rFonts w:ascii="Times New Roman" w:hAnsi="Times New Roman"/>
          <w:sz w:val="24"/>
          <w:szCs w:val="26"/>
          <w:lang w:val="ru-RU"/>
        </w:rPr>
        <w:t xml:space="preserve">обязан утвердить инвестиционную программу в случае, если ее реализация не приводит к превышению предельных (минимального и (или) максимального) уровней тарифов на тепловую энергию </w:t>
      </w:r>
      <w:r w:rsidRPr="00553A4C">
        <w:rPr>
          <w:rFonts w:ascii="Times New Roman" w:hAnsi="Times New Roman"/>
          <w:sz w:val="24"/>
          <w:szCs w:val="26"/>
        </w:rPr>
        <w:t xml:space="preserve">(мощность), поставляемуютеплоснабжающимиорганизациямипотребителямнатерриториисубъекта РФ; </w:t>
      </w:r>
    </w:p>
    <w:p w:rsidR="006B0DEA" w:rsidRPr="005A330F" w:rsidRDefault="006B0DEA" w:rsidP="001B2FC2">
      <w:pPr>
        <w:numPr>
          <w:ilvl w:val="0"/>
          <w:numId w:val="33"/>
        </w:numPr>
        <w:tabs>
          <w:tab w:val="clear" w:pos="720"/>
          <w:tab w:val="num" w:pos="780"/>
        </w:tabs>
        <w:overflowPunct w:val="0"/>
        <w:autoSpaceDE w:val="0"/>
        <w:autoSpaceDN w:val="0"/>
        <w:adjustRightInd w:val="0"/>
        <w:ind w:left="0" w:firstLine="709"/>
        <w:jc w:val="both"/>
        <w:rPr>
          <w:rFonts w:ascii="Times New Roman" w:hAnsi="Times New Roman"/>
          <w:sz w:val="24"/>
          <w:szCs w:val="24"/>
          <w:lang w:val="ru-RU"/>
        </w:rPr>
      </w:pPr>
      <w:r w:rsidRPr="005A330F">
        <w:rPr>
          <w:rFonts w:ascii="Times New Roman" w:hAnsi="Times New Roman"/>
          <w:sz w:val="24"/>
          <w:szCs w:val="26"/>
          <w:lang w:val="ru-RU"/>
        </w:rPr>
        <w:t>обязан утвердить инвестиционную программу в случае, если ее реализация приводит к превышению предельных (минимального и (или) максимального) уровней</w:t>
      </w:r>
      <w:bookmarkStart w:id="60" w:name="page615"/>
      <w:bookmarkEnd w:id="60"/>
      <w:r w:rsidRPr="005A330F">
        <w:rPr>
          <w:rFonts w:ascii="Times New Roman" w:hAnsi="Times New Roman"/>
          <w:sz w:val="24"/>
          <w:szCs w:val="26"/>
          <w:lang w:val="ru-RU"/>
        </w:rPr>
        <w:t xml:space="preserve"> тарифов на тепловую энергию (мощность), но при этом сокращение инвестиционной программы приводит к сохранению неудовлетворительного состояния надежности и качества теплоснабжения, или ухудшению данного состояния;</w:t>
      </w:r>
    </w:p>
    <w:p w:rsidR="006B0DEA" w:rsidRPr="00553A4C" w:rsidRDefault="006B0DEA" w:rsidP="001B2FC2">
      <w:pPr>
        <w:autoSpaceDE w:val="0"/>
        <w:autoSpaceDN w:val="0"/>
        <w:adjustRightInd w:val="0"/>
        <w:ind w:firstLine="709"/>
        <w:rPr>
          <w:rFonts w:ascii="Times New Roman" w:hAnsi="Times New Roman"/>
          <w:sz w:val="24"/>
          <w:szCs w:val="24"/>
          <w:lang w:val="ru-RU"/>
        </w:rPr>
      </w:pPr>
      <w:r w:rsidRPr="00553A4C">
        <w:rPr>
          <w:rFonts w:ascii="Times New Roman" w:hAnsi="Times New Roman"/>
          <w:sz w:val="24"/>
          <w:szCs w:val="26"/>
          <w:lang w:val="ru-RU"/>
        </w:rPr>
        <w:t>- вправе отказать в согласовании инвестиционной программы в случае, если еереализацияприводит к превышению предельных (минимального и (или)максимального) уровней тарифов на тепловую энергию (мощность), при этом отсутствуют обстоятельства, указанные в предыдущем пункте.</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До принятия всех необходимых подзаконных актов к Федеральному Закону РФ № 190-ФЗ, решение об учете инвестиционных программ и проектов при расчете процента повышения тарифа на тепловую энергию принимается ФСТ РФ.</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iCs/>
          <w:sz w:val="24"/>
          <w:szCs w:val="26"/>
          <w:lang w:val="ru-RU"/>
        </w:rPr>
        <w:t>Федеральный бюджет</w:t>
      </w:r>
      <w:r w:rsidRPr="00553A4C">
        <w:rPr>
          <w:rFonts w:ascii="Times New Roman" w:hAnsi="Times New Roman"/>
          <w:sz w:val="24"/>
          <w:szCs w:val="26"/>
          <w:lang w:val="ru-RU"/>
        </w:rPr>
        <w:t>.Возможность финансирования мероприятий Программыиз средств федерального бюджета рассматривается в установленном порядке на федеральном уровне при принятии соответствующих федеральных целевых программ.</w:t>
      </w:r>
    </w:p>
    <w:p w:rsidR="006B0DEA" w:rsidRPr="00553A4C" w:rsidRDefault="006B0DEA" w:rsidP="001B2FC2">
      <w:pPr>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Распоряжением Правительства Российской Федерации от 02.02.2010 № 102-рбыла утверждена Концепция федеральной целевой программы «Комплексная программа модернизации и реформирования жилищно-коммунального хозяйства на2010-202</w:t>
      </w:r>
      <w:r w:rsidR="00454074">
        <w:rPr>
          <w:rFonts w:ascii="Times New Roman" w:hAnsi="Times New Roman"/>
          <w:sz w:val="24"/>
          <w:szCs w:val="26"/>
          <w:lang w:val="ru-RU"/>
        </w:rPr>
        <w:t>2</w:t>
      </w:r>
      <w:r w:rsidRPr="00553A4C">
        <w:rPr>
          <w:rFonts w:ascii="Times New Roman" w:hAnsi="Times New Roman"/>
          <w:sz w:val="24"/>
          <w:szCs w:val="26"/>
          <w:lang w:val="ru-RU"/>
        </w:rPr>
        <w:t xml:space="preserve"> годы».</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На основании Концепции Минрегионом РФ разработан проект федеральной целевой программы «Комплексная программа модернизации и реформирования жилищно-коммунального хозяйства на 2013-2015 годы».</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Согласно опубликованному проекту, целью Программы является повышение уровня надежности поставки коммунальных ресурсов и эффективности деятельности организаций коммунального хозяйства при обеспечении доступности коммунальных услуг для населения.</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Для достижения поставленной цели к 2015 г. должны быть решены следующие задачи:</w:t>
      </w:r>
    </w:p>
    <w:p w:rsidR="006B0DEA" w:rsidRPr="00553A4C" w:rsidRDefault="006B0DEA" w:rsidP="001B2FC2">
      <w:pPr>
        <w:tabs>
          <w:tab w:val="left" w:pos="960"/>
        </w:tabs>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1</w:t>
      </w:r>
      <w:r w:rsidRPr="00553A4C">
        <w:rPr>
          <w:rFonts w:ascii="Times New Roman" w:hAnsi="Times New Roman"/>
          <w:sz w:val="24"/>
          <w:szCs w:val="24"/>
          <w:lang w:val="ru-RU"/>
        </w:rPr>
        <w:tab/>
      </w:r>
      <w:r w:rsidRPr="00553A4C">
        <w:rPr>
          <w:rFonts w:ascii="Times New Roman" w:hAnsi="Times New Roman"/>
          <w:sz w:val="24"/>
          <w:szCs w:val="26"/>
          <w:lang w:val="ru-RU"/>
        </w:rPr>
        <w:t>Увеличение объема привлечения частных инвестиций в жилищно-коммунальное хозяйство.</w:t>
      </w:r>
    </w:p>
    <w:p w:rsidR="006B0DEA" w:rsidRPr="00553A4C" w:rsidRDefault="006B0DEA" w:rsidP="001B2FC2">
      <w:pPr>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2 Повышение эффективности деятельности организаций тепло-, водо-снабжения,водоотведения, очистки сточных вод и организаций, осуществляющих эксплуатацию объектов, используемых для утилизации (захоронения) твердых бытовых отходов.</w:t>
      </w:r>
    </w:p>
    <w:p w:rsidR="006B0DEA" w:rsidRPr="00553A4C" w:rsidRDefault="006B0DEA" w:rsidP="001B2FC2">
      <w:pPr>
        <w:autoSpaceDE w:val="0"/>
        <w:autoSpaceDN w:val="0"/>
        <w:adjustRightInd w:val="0"/>
        <w:ind w:firstLine="709"/>
        <w:rPr>
          <w:rFonts w:ascii="Times New Roman" w:hAnsi="Times New Roman"/>
          <w:sz w:val="24"/>
          <w:szCs w:val="24"/>
          <w:lang w:val="ru-RU"/>
        </w:rPr>
      </w:pP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lastRenderedPageBreak/>
        <w:t>Для реализации поставленных задач за счет средств федерального бюджета будут предоставляться субсидии бюджетам субъектов РФ на возмещение части затрат на уплату процентов по долгосрочным кредитам, полученным в кредитных организациях организациями коммунального хозяйства.</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Субсидии региональным бюджетам предоставляются в размере одной второй ставки рефинансирования Центрального банка РФ от суммы кредитов, полученных организациями коммунального хозяйства на осуществление мероприятий,предусмотренных региональными программами комплексного развития систем коммунальной инфраструктуры.</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Субъектом Российской Федерации предоставляются субсидии организациям коммунального хозяйства в рамках мероприятий, предусмотренных региональными программами строительства, реконструкции и (или) модернизации системы коммунальной инфраструктуры. Региональная программа создается на основе утвержденных в установленном порядке программ комплексного развития систем коммунальной инфраструктуры муниципальных образований.</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Отбор региональных программ, на поддержку мероприятий которых предусматривается выделение средств федерального бюджета, будет осуществляться ежегодно в 2013-2015 годах Минрегионом России в соответствии с порядком и условиями отбора региональной программы для целей реализации Программы, утверждаемыми Минрегионом России.</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 xml:space="preserve">В России также принята и реализуется Государственная программа Российской Федерации «Энергосбережение и повышение энергетической эффективности на период до 2020 года», утвержденная распоряжением Правительства РФ от 27 декабря2010 г. </w:t>
      </w:r>
      <w:r w:rsidRPr="00553A4C">
        <w:rPr>
          <w:rFonts w:ascii="Times New Roman" w:hAnsi="Times New Roman"/>
          <w:sz w:val="24"/>
          <w:szCs w:val="26"/>
        </w:rPr>
        <w:t>N</w:t>
      </w:r>
      <w:r w:rsidRPr="00553A4C">
        <w:rPr>
          <w:rFonts w:ascii="Times New Roman" w:hAnsi="Times New Roman"/>
          <w:sz w:val="24"/>
          <w:szCs w:val="26"/>
          <w:lang w:val="ru-RU"/>
        </w:rPr>
        <w:t xml:space="preserve"> 2446-р.</w:t>
      </w:r>
    </w:p>
    <w:p w:rsidR="006B0DEA" w:rsidRPr="00553A4C" w:rsidRDefault="006B0DEA" w:rsidP="001B2FC2">
      <w:pPr>
        <w:autoSpaceDE w:val="0"/>
        <w:autoSpaceDN w:val="0"/>
        <w:adjustRightInd w:val="0"/>
        <w:ind w:firstLine="709"/>
        <w:rPr>
          <w:rFonts w:ascii="Times New Roman" w:hAnsi="Times New Roman"/>
          <w:sz w:val="24"/>
          <w:szCs w:val="24"/>
          <w:lang w:val="ru-RU"/>
        </w:rPr>
      </w:pPr>
      <w:r w:rsidRPr="00553A4C">
        <w:rPr>
          <w:rFonts w:ascii="Times New Roman" w:hAnsi="Times New Roman"/>
          <w:sz w:val="24"/>
          <w:szCs w:val="26"/>
          <w:lang w:val="ru-RU"/>
        </w:rPr>
        <w:t>Целями Программы являются:</w:t>
      </w:r>
    </w:p>
    <w:p w:rsidR="006B0DEA" w:rsidRPr="005A330F" w:rsidRDefault="006B0DEA" w:rsidP="001B2FC2">
      <w:pPr>
        <w:tabs>
          <w:tab w:val="num" w:pos="0"/>
        </w:tabs>
        <w:overflowPunct w:val="0"/>
        <w:autoSpaceDE w:val="0"/>
        <w:autoSpaceDN w:val="0"/>
        <w:adjustRightInd w:val="0"/>
        <w:ind w:firstLine="709"/>
        <w:jc w:val="both"/>
        <w:rPr>
          <w:rFonts w:ascii="Times New Roman" w:hAnsi="Times New Roman"/>
          <w:sz w:val="24"/>
          <w:szCs w:val="26"/>
          <w:lang w:val="ru-RU"/>
        </w:rPr>
      </w:pPr>
      <w:r>
        <w:rPr>
          <w:rFonts w:ascii="Times New Roman" w:hAnsi="Times New Roman"/>
          <w:sz w:val="24"/>
          <w:szCs w:val="26"/>
          <w:lang w:val="ru-RU"/>
        </w:rPr>
        <w:t>1.</w:t>
      </w:r>
      <w:r w:rsidRPr="005A330F">
        <w:rPr>
          <w:rFonts w:ascii="Times New Roman" w:hAnsi="Times New Roman"/>
          <w:sz w:val="24"/>
          <w:szCs w:val="26"/>
          <w:lang w:val="ru-RU"/>
        </w:rPr>
        <w:t xml:space="preserve">Снижение за счет реализации мероприятий Программы энергоемкости валового внутреннего продукта Российской Федерации на 13,5 %, что в совокупности </w:t>
      </w:r>
      <w:r>
        <w:rPr>
          <w:rFonts w:ascii="Times New Roman" w:hAnsi="Times New Roman"/>
          <w:sz w:val="24"/>
          <w:szCs w:val="26"/>
          <w:lang w:val="ru-RU"/>
        </w:rPr>
        <w:t xml:space="preserve">с </w:t>
      </w:r>
      <w:r w:rsidRPr="005A330F">
        <w:rPr>
          <w:rFonts w:ascii="Times New Roman" w:hAnsi="Times New Roman"/>
          <w:sz w:val="24"/>
          <w:szCs w:val="26"/>
          <w:lang w:val="ru-RU"/>
        </w:rPr>
        <w:t xml:space="preserve">другими факторами позволит обеспечить решение задачи по снижению энергоемкости валового внутреннего продукта на 40 процентов в 2007-2020 годах. </w:t>
      </w:r>
    </w:p>
    <w:p w:rsidR="006B0DEA" w:rsidRPr="00553A4C" w:rsidRDefault="006B0DEA" w:rsidP="001B2FC2">
      <w:pPr>
        <w:numPr>
          <w:ilvl w:val="1"/>
          <w:numId w:val="34"/>
        </w:numPr>
        <w:tabs>
          <w:tab w:val="clear" w:pos="1440"/>
          <w:tab w:val="num" w:pos="820"/>
        </w:tabs>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Формирование в России энергоэффективного общества. </w:t>
      </w:r>
    </w:p>
    <w:p w:rsidR="006B0DEA" w:rsidRPr="00553A4C" w:rsidRDefault="006B0DEA" w:rsidP="001B2FC2">
      <w:pPr>
        <w:overflowPunct w:val="0"/>
        <w:autoSpaceDE w:val="0"/>
        <w:autoSpaceDN w:val="0"/>
        <w:adjustRightInd w:val="0"/>
        <w:ind w:firstLine="709"/>
        <w:rPr>
          <w:rFonts w:ascii="Times New Roman" w:hAnsi="Times New Roman"/>
          <w:sz w:val="24"/>
          <w:szCs w:val="24"/>
          <w:lang w:val="ru-RU"/>
        </w:rPr>
      </w:pPr>
      <w:r w:rsidRPr="00553A4C">
        <w:rPr>
          <w:rFonts w:ascii="Times New Roman" w:hAnsi="Times New Roman"/>
          <w:sz w:val="24"/>
          <w:szCs w:val="26"/>
          <w:lang w:val="ru-RU"/>
        </w:rPr>
        <w:t>В рамках Программы реализуются 9 подпрограмм, в том числе: «Энергосбережение и повышение энергетической эффективности вэлектроэнергетике»; «Энергосбережение и повышение энергетической эффективности втеплоснабжении и системах коммунальной инфраструктуры».</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Основные организационные мероприятия по энергосбережению и повышению энергетической эффективности в теплоснабжении и системах коммунальной инфраструктуры включают:</w:t>
      </w:r>
    </w:p>
    <w:p w:rsidR="006B0DEA" w:rsidRPr="00553A4C" w:rsidRDefault="006B0DEA" w:rsidP="001B2FC2">
      <w:pPr>
        <w:numPr>
          <w:ilvl w:val="0"/>
          <w:numId w:val="35"/>
        </w:numPr>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введение управления системами централизованного теплоснабжения поселений через единого теплового диспетчера; </w:t>
      </w:r>
    </w:p>
    <w:p w:rsidR="006B0DEA" w:rsidRPr="00553A4C" w:rsidRDefault="006B0DEA" w:rsidP="001B2FC2">
      <w:pPr>
        <w:numPr>
          <w:ilvl w:val="0"/>
          <w:numId w:val="35"/>
        </w:numPr>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повышение качества теплоснабжения, введение показателей качества тепловой энергии, режимов теплопотребления и условий осуществления контроля их соблюдения как со стороны потребителей, так и со стороны энергоснабжающих организаций с установлением размера санкций за их нарушение; </w:t>
      </w:r>
    </w:p>
    <w:p w:rsidR="006B0DEA" w:rsidRPr="00553A4C" w:rsidRDefault="006B0DEA" w:rsidP="001B2FC2">
      <w:pPr>
        <w:pStyle w:val="Default"/>
        <w:ind w:firstLine="709"/>
        <w:jc w:val="both"/>
        <w:rPr>
          <w:rFonts w:ascii="Times New Roman" w:hAnsi="Times New Roman" w:cs="Times New Roman"/>
          <w:color w:val="auto"/>
          <w:szCs w:val="28"/>
        </w:rPr>
      </w:pPr>
      <w:r>
        <w:rPr>
          <w:rFonts w:ascii="Times New Roman" w:hAnsi="Times New Roman" w:cs="Times New Roman"/>
          <w:szCs w:val="26"/>
        </w:rPr>
        <w:t xml:space="preserve">- </w:t>
      </w:r>
      <w:r w:rsidRPr="00553A4C">
        <w:rPr>
          <w:rFonts w:ascii="Times New Roman" w:hAnsi="Times New Roman" w:cs="Times New Roman"/>
          <w:szCs w:val="26"/>
        </w:rPr>
        <w:t>обеспечение системного подхода при оптимизации работы систем централизованного теплоснабжения путем реализации комплексных мероприятий не только в тепловых сетях (наладка, регулировка, оптимизация гидравлического режима), но и в системах теплопотребления непосредственно в зданиях (утепление строительной части зданий, проведение работ по устранению дефектов проекта и монтажа систем отопления);</w:t>
      </w:r>
    </w:p>
    <w:p w:rsidR="006B0DEA" w:rsidRPr="00553A4C" w:rsidRDefault="006B0DEA" w:rsidP="001B2FC2">
      <w:pPr>
        <w:overflowPunct w:val="0"/>
        <w:autoSpaceDE w:val="0"/>
        <w:autoSpaceDN w:val="0"/>
        <w:adjustRightInd w:val="0"/>
        <w:ind w:firstLine="709"/>
        <w:jc w:val="both"/>
        <w:rPr>
          <w:rFonts w:ascii="Times New Roman" w:hAnsi="Times New Roman"/>
          <w:sz w:val="24"/>
          <w:szCs w:val="26"/>
          <w:lang w:val="ru-RU"/>
        </w:rPr>
      </w:pPr>
      <w:r>
        <w:rPr>
          <w:rFonts w:ascii="Times New Roman" w:hAnsi="Times New Roman"/>
          <w:sz w:val="24"/>
          <w:szCs w:val="26"/>
          <w:lang w:val="ru-RU"/>
        </w:rPr>
        <w:t xml:space="preserve">- </w:t>
      </w:r>
      <w:r w:rsidRPr="00553A4C">
        <w:rPr>
          <w:rFonts w:ascii="Times New Roman" w:hAnsi="Times New Roman"/>
          <w:sz w:val="24"/>
          <w:szCs w:val="26"/>
          <w:lang w:val="ru-RU"/>
        </w:rPr>
        <w:t xml:space="preserve">проведение обязательных энергетических обследований теплоснабжающих </w:t>
      </w:r>
      <w:r w:rsidRPr="00553A4C">
        <w:rPr>
          <w:rFonts w:ascii="Times New Roman" w:hAnsi="Times New Roman"/>
          <w:sz w:val="24"/>
          <w:szCs w:val="26"/>
          <w:lang w:val="ru-RU"/>
        </w:rPr>
        <w:lastRenderedPageBreak/>
        <w:t xml:space="preserve">организаций и организаций коммунального комплекса; </w:t>
      </w:r>
    </w:p>
    <w:p w:rsidR="006B0DEA" w:rsidRPr="00553A4C" w:rsidRDefault="006B0DEA" w:rsidP="001B2FC2">
      <w:pPr>
        <w:overflowPunct w:val="0"/>
        <w:autoSpaceDE w:val="0"/>
        <w:autoSpaceDN w:val="0"/>
        <w:adjustRightInd w:val="0"/>
        <w:ind w:firstLine="709"/>
        <w:jc w:val="both"/>
        <w:rPr>
          <w:rFonts w:ascii="Times New Roman" w:hAnsi="Times New Roman"/>
          <w:sz w:val="24"/>
          <w:szCs w:val="26"/>
          <w:lang w:val="ru-RU"/>
        </w:rPr>
      </w:pPr>
      <w:r>
        <w:rPr>
          <w:rFonts w:ascii="Times New Roman" w:hAnsi="Times New Roman"/>
          <w:sz w:val="24"/>
          <w:szCs w:val="26"/>
          <w:lang w:val="ru-RU"/>
        </w:rPr>
        <w:t xml:space="preserve">- </w:t>
      </w:r>
      <w:r w:rsidRPr="00553A4C">
        <w:rPr>
          <w:rFonts w:ascii="Times New Roman" w:hAnsi="Times New Roman"/>
          <w:sz w:val="24"/>
          <w:szCs w:val="26"/>
          <w:lang w:val="ru-RU"/>
        </w:rPr>
        <w:t xml:space="preserve">реализация типового проекта «Эффективная генерация», направленного на модернизацию и реконструкцию котельных, ликвидацию неэффективно работающих котельных и передачу тепловой нагрузки на эффективную когенерацию, снижение на этой основе затрат топлива на выработку тепла; </w:t>
      </w:r>
    </w:p>
    <w:p w:rsidR="006B0DEA" w:rsidRPr="00553A4C" w:rsidRDefault="006B0DEA" w:rsidP="001B2FC2">
      <w:pPr>
        <w:pStyle w:val="Default"/>
        <w:ind w:firstLine="709"/>
        <w:jc w:val="both"/>
        <w:rPr>
          <w:rFonts w:ascii="Times New Roman" w:hAnsi="Times New Roman" w:cs="Times New Roman"/>
          <w:color w:val="auto"/>
          <w:szCs w:val="28"/>
        </w:rPr>
      </w:pPr>
      <w:r>
        <w:rPr>
          <w:rFonts w:ascii="Times New Roman" w:hAnsi="Times New Roman" w:cs="Times New Roman"/>
          <w:szCs w:val="26"/>
        </w:rPr>
        <w:t xml:space="preserve">- </w:t>
      </w:r>
      <w:r w:rsidRPr="00553A4C">
        <w:rPr>
          <w:rFonts w:ascii="Times New Roman" w:hAnsi="Times New Roman" w:cs="Times New Roman"/>
          <w:szCs w:val="26"/>
        </w:rPr>
        <w:t>реализация типового проекта «Надежные сети», включающего мероприятия по модернизации и реконструкции тепловых сетей с применением новейших технологий</w:t>
      </w:r>
      <w:r>
        <w:rPr>
          <w:rFonts w:ascii="Times New Roman" w:hAnsi="Times New Roman" w:cs="Times New Roman"/>
          <w:szCs w:val="26"/>
        </w:rPr>
        <w:t>.</w:t>
      </w:r>
    </w:p>
    <w:p w:rsidR="006B0DEA" w:rsidRPr="00553A4C" w:rsidRDefault="006B0DEA" w:rsidP="001B2FC2">
      <w:pPr>
        <w:pStyle w:val="Default"/>
        <w:ind w:firstLine="709"/>
        <w:jc w:val="both"/>
        <w:rPr>
          <w:rFonts w:ascii="Times New Roman" w:hAnsi="Times New Roman" w:cs="Times New Roman"/>
          <w:color w:val="auto"/>
          <w:szCs w:val="28"/>
        </w:rPr>
      </w:pPr>
      <w:r w:rsidRPr="00553A4C">
        <w:rPr>
          <w:rFonts w:ascii="Times New Roman" w:hAnsi="Times New Roman" w:cs="Times New Roman"/>
          <w:color w:val="auto"/>
          <w:szCs w:val="28"/>
        </w:rPr>
        <w:t xml:space="preserve">Суммарные финансовые потребности для проведения замены тепловых сетей, исчерпавших нормативный срок службы составляет – </w:t>
      </w:r>
      <w:r>
        <w:rPr>
          <w:rFonts w:ascii="Times New Roman" w:hAnsi="Times New Roman" w:cs="Times New Roman"/>
          <w:color w:val="auto"/>
          <w:szCs w:val="28"/>
        </w:rPr>
        <w:t>1033</w:t>
      </w:r>
      <w:r w:rsidR="00D1135A">
        <w:rPr>
          <w:rFonts w:ascii="Times New Roman" w:hAnsi="Times New Roman" w:cs="Times New Roman"/>
          <w:color w:val="auto"/>
          <w:szCs w:val="28"/>
        </w:rPr>
        <w:t>2</w:t>
      </w:r>
      <w:r>
        <w:rPr>
          <w:rFonts w:ascii="Times New Roman" w:hAnsi="Times New Roman" w:cs="Times New Roman"/>
          <w:color w:val="auto"/>
          <w:szCs w:val="28"/>
        </w:rPr>
        <w:t>000</w:t>
      </w:r>
      <w:r w:rsidRPr="00553A4C">
        <w:rPr>
          <w:rFonts w:ascii="Times New Roman" w:hAnsi="Times New Roman" w:cs="Times New Roman"/>
          <w:color w:val="auto"/>
          <w:szCs w:val="28"/>
        </w:rPr>
        <w:t xml:space="preserve"> рублей. </w:t>
      </w:r>
    </w:p>
    <w:p w:rsidR="006B0DEA" w:rsidRPr="00553A4C" w:rsidRDefault="006B0DEA" w:rsidP="001B2FC2">
      <w:pPr>
        <w:pStyle w:val="Default"/>
        <w:ind w:firstLine="709"/>
        <w:jc w:val="both"/>
        <w:rPr>
          <w:rFonts w:ascii="Times New Roman" w:hAnsi="Times New Roman" w:cs="Times New Roman"/>
          <w:color w:val="auto"/>
          <w:szCs w:val="28"/>
        </w:rPr>
      </w:pPr>
      <w:r w:rsidRPr="00553A4C">
        <w:rPr>
          <w:rFonts w:ascii="Times New Roman" w:hAnsi="Times New Roman" w:cs="Times New Roman"/>
          <w:color w:val="auto"/>
          <w:szCs w:val="28"/>
        </w:rPr>
        <w:t xml:space="preserve">При существующих тарифах на тепловую энергию, ни одно теплоснабжающее предприятие </w:t>
      </w:r>
      <w:r>
        <w:rPr>
          <w:rFonts w:ascii="Times New Roman" w:hAnsi="Times New Roman" w:cs="Times New Roman"/>
          <w:color w:val="auto"/>
          <w:szCs w:val="28"/>
        </w:rPr>
        <w:t>Октябрьского</w:t>
      </w:r>
      <w:r w:rsidRPr="00553A4C">
        <w:rPr>
          <w:rFonts w:ascii="Times New Roman" w:hAnsi="Times New Roman" w:cs="Times New Roman"/>
          <w:color w:val="auto"/>
          <w:szCs w:val="28"/>
        </w:rPr>
        <w:t xml:space="preserve"> сельского поселения не в состоянии выполнить </w:t>
      </w:r>
      <w:r>
        <w:rPr>
          <w:rFonts w:ascii="Times New Roman" w:hAnsi="Times New Roman" w:cs="Times New Roman"/>
          <w:color w:val="auto"/>
          <w:szCs w:val="28"/>
        </w:rPr>
        <w:t xml:space="preserve">реконструкцию </w:t>
      </w:r>
      <w:r w:rsidRPr="00553A4C">
        <w:rPr>
          <w:rFonts w:ascii="Times New Roman" w:hAnsi="Times New Roman" w:cs="Times New Roman"/>
          <w:color w:val="auto"/>
          <w:szCs w:val="28"/>
        </w:rPr>
        <w:t xml:space="preserve">изношенных сетей за свой счет. </w:t>
      </w:r>
    </w:p>
    <w:p w:rsidR="006B0DEA" w:rsidRPr="00553A4C" w:rsidRDefault="006B0DEA" w:rsidP="001B2FC2">
      <w:pPr>
        <w:ind w:firstLine="709"/>
        <w:jc w:val="both"/>
        <w:rPr>
          <w:rFonts w:ascii="Times New Roman" w:hAnsi="Times New Roman"/>
          <w:sz w:val="24"/>
          <w:szCs w:val="28"/>
          <w:lang w:val="ru-RU"/>
        </w:rPr>
      </w:pPr>
      <w:r>
        <w:rPr>
          <w:rFonts w:ascii="Times New Roman" w:hAnsi="Times New Roman"/>
          <w:sz w:val="24"/>
          <w:szCs w:val="28"/>
          <w:lang w:val="ru-RU"/>
        </w:rPr>
        <w:t xml:space="preserve">Реконструкция </w:t>
      </w:r>
      <w:r w:rsidRPr="00553A4C">
        <w:rPr>
          <w:rFonts w:ascii="Times New Roman" w:hAnsi="Times New Roman"/>
          <w:sz w:val="24"/>
          <w:szCs w:val="28"/>
          <w:lang w:val="ru-RU"/>
        </w:rPr>
        <w:t xml:space="preserve">тепловых сетей должна производиться с привлечением средств из Федерального и местного бюджета, а также с привлечением долгосрочных кредитов. </w:t>
      </w:r>
    </w:p>
    <w:p w:rsidR="006B0DEA" w:rsidRDefault="006B0DEA" w:rsidP="001B2FC2">
      <w:pPr>
        <w:ind w:firstLine="709"/>
        <w:jc w:val="both"/>
        <w:rPr>
          <w:rFonts w:ascii="Times New Roman" w:hAnsi="Times New Roman"/>
          <w:sz w:val="24"/>
          <w:szCs w:val="26"/>
          <w:lang w:val="ru-RU"/>
        </w:rPr>
      </w:pPr>
      <w:r w:rsidRPr="00553A4C">
        <w:rPr>
          <w:rFonts w:ascii="Times New Roman" w:hAnsi="Times New Roman"/>
          <w:sz w:val="24"/>
          <w:szCs w:val="26"/>
          <w:lang w:val="ru-RU"/>
        </w:rPr>
        <w:t>Достижение целевых показателей энергосбережения и повышения энергетической эффективности в системах коммунальной инфраструктуры планируется с учетом реализации мероприятий, предусмотренных Концепцией федеральной целевой программы «Комплексная программа модернизации и реформирования жилищно-коммунального хозяйства на 2010-2020 годы».</w:t>
      </w:r>
    </w:p>
    <w:p w:rsidR="006B0DEA" w:rsidRDefault="006B0DEA" w:rsidP="001B2FC2">
      <w:pPr>
        <w:ind w:firstLine="709"/>
        <w:rPr>
          <w:rFonts w:ascii="Times New Roman" w:hAnsi="Times New Roman"/>
          <w:sz w:val="24"/>
          <w:szCs w:val="26"/>
          <w:lang w:val="ru-RU"/>
        </w:rPr>
      </w:pPr>
      <w:r>
        <w:rPr>
          <w:rFonts w:ascii="Times New Roman" w:hAnsi="Times New Roman"/>
          <w:sz w:val="24"/>
          <w:szCs w:val="26"/>
          <w:lang w:val="ru-RU"/>
        </w:rPr>
        <w:t>В таблице 8.5 представлены предполагаемые источники инвестиций по каждому мероприятию.</w:t>
      </w:r>
    </w:p>
    <w:p w:rsidR="006B0DEA" w:rsidRDefault="006B0DEA" w:rsidP="001B2FC2">
      <w:pPr>
        <w:ind w:firstLine="709"/>
        <w:rPr>
          <w:rFonts w:ascii="Times New Roman" w:hAnsi="Times New Roman"/>
          <w:sz w:val="24"/>
          <w:szCs w:val="26"/>
          <w:lang w:val="ru-RU"/>
        </w:rPr>
      </w:pPr>
    </w:p>
    <w:p w:rsidR="006B0DEA" w:rsidRDefault="00DC1479" w:rsidP="00117E0F">
      <w:pPr>
        <w:rPr>
          <w:rFonts w:ascii="Times New Roman" w:hAnsi="Times New Roman"/>
          <w:sz w:val="24"/>
          <w:szCs w:val="26"/>
          <w:lang w:val="ru-RU"/>
        </w:rPr>
      </w:pPr>
      <w:r>
        <w:rPr>
          <w:rFonts w:ascii="Times New Roman" w:hAnsi="Times New Roman"/>
          <w:sz w:val="24"/>
          <w:szCs w:val="26"/>
          <w:lang w:val="ru-RU"/>
        </w:rPr>
        <w:t>Таблица 9</w:t>
      </w:r>
      <w:r w:rsidR="006B0DEA">
        <w:rPr>
          <w:rFonts w:ascii="Times New Roman" w:hAnsi="Times New Roman"/>
          <w:sz w:val="24"/>
          <w:szCs w:val="26"/>
          <w:lang w:val="ru-RU"/>
        </w:rPr>
        <w:t>.5 – Предполагаемые источники инвестиций</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5"/>
        <w:gridCol w:w="2834"/>
        <w:gridCol w:w="934"/>
        <w:gridCol w:w="2751"/>
        <w:gridCol w:w="2552"/>
      </w:tblGrid>
      <w:tr w:rsidR="006B0DEA" w:rsidRPr="000913D5" w:rsidTr="0055350F">
        <w:tc>
          <w:tcPr>
            <w:tcW w:w="535" w:type="dxa"/>
            <w:vMerge w:val="restart"/>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 п/п</w:t>
            </w:r>
          </w:p>
        </w:tc>
        <w:tc>
          <w:tcPr>
            <w:tcW w:w="2834" w:type="dxa"/>
            <w:vMerge w:val="restart"/>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Мероприятия</w:t>
            </w:r>
          </w:p>
        </w:tc>
        <w:tc>
          <w:tcPr>
            <w:tcW w:w="3685" w:type="dxa"/>
            <w:gridSpan w:val="2"/>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Предполагаемый источник финансирования</w:t>
            </w:r>
          </w:p>
        </w:tc>
        <w:tc>
          <w:tcPr>
            <w:tcW w:w="2552" w:type="dxa"/>
            <w:vMerge w:val="restart"/>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Тарифные последствия</w:t>
            </w:r>
          </w:p>
        </w:tc>
      </w:tr>
      <w:tr w:rsidR="006B0DEA" w:rsidRPr="000913D5" w:rsidTr="0055350F">
        <w:tc>
          <w:tcPr>
            <w:tcW w:w="535" w:type="dxa"/>
            <w:vMerge/>
          </w:tcPr>
          <w:p w:rsidR="006B0DEA" w:rsidRPr="000913D5" w:rsidRDefault="006B0DEA" w:rsidP="0055350F">
            <w:pPr>
              <w:jc w:val="center"/>
              <w:rPr>
                <w:rFonts w:ascii="Times New Roman" w:hAnsi="Times New Roman"/>
                <w:sz w:val="20"/>
                <w:szCs w:val="20"/>
                <w:lang w:val="ru-RU"/>
              </w:rPr>
            </w:pPr>
          </w:p>
        </w:tc>
        <w:tc>
          <w:tcPr>
            <w:tcW w:w="2834" w:type="dxa"/>
            <w:vMerge/>
            <w:vAlign w:val="center"/>
          </w:tcPr>
          <w:p w:rsidR="006B0DEA" w:rsidRPr="000913D5" w:rsidRDefault="006B0DEA" w:rsidP="0055350F">
            <w:pPr>
              <w:jc w:val="center"/>
              <w:rPr>
                <w:rFonts w:ascii="Times New Roman" w:hAnsi="Times New Roman"/>
                <w:sz w:val="20"/>
                <w:szCs w:val="20"/>
                <w:lang w:val="ru-RU"/>
              </w:rPr>
            </w:pPr>
          </w:p>
        </w:tc>
        <w:tc>
          <w:tcPr>
            <w:tcW w:w="934" w:type="dxa"/>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Сумма, млн. руб.</w:t>
            </w:r>
          </w:p>
        </w:tc>
        <w:tc>
          <w:tcPr>
            <w:tcW w:w="2751" w:type="dxa"/>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Источник финансирования</w:t>
            </w:r>
          </w:p>
        </w:tc>
        <w:tc>
          <w:tcPr>
            <w:tcW w:w="2552" w:type="dxa"/>
            <w:vMerge/>
            <w:vAlign w:val="center"/>
          </w:tcPr>
          <w:p w:rsidR="006B0DEA" w:rsidRPr="000913D5" w:rsidRDefault="006B0DEA" w:rsidP="0055350F">
            <w:pPr>
              <w:jc w:val="center"/>
              <w:rPr>
                <w:rFonts w:ascii="Times New Roman" w:hAnsi="Times New Roman"/>
                <w:sz w:val="20"/>
                <w:szCs w:val="20"/>
                <w:lang w:val="ru-RU"/>
              </w:rPr>
            </w:pPr>
          </w:p>
        </w:tc>
      </w:tr>
      <w:tr w:rsidR="009E3C25" w:rsidRPr="00A35DD5" w:rsidTr="009E3C25">
        <w:tc>
          <w:tcPr>
            <w:tcW w:w="535" w:type="dxa"/>
            <w:vAlign w:val="center"/>
          </w:tcPr>
          <w:p w:rsidR="009E3C25" w:rsidRPr="000913D5" w:rsidRDefault="009E3C25" w:rsidP="0055350F">
            <w:pPr>
              <w:jc w:val="center"/>
              <w:rPr>
                <w:rFonts w:ascii="Times New Roman" w:hAnsi="Times New Roman"/>
                <w:sz w:val="20"/>
                <w:szCs w:val="20"/>
                <w:lang w:val="ru-RU"/>
              </w:rPr>
            </w:pPr>
            <w:r w:rsidRPr="000913D5">
              <w:rPr>
                <w:rFonts w:ascii="Times New Roman" w:hAnsi="Times New Roman"/>
                <w:sz w:val="20"/>
                <w:szCs w:val="20"/>
                <w:lang w:val="ru-RU"/>
              </w:rPr>
              <w:t>1</w:t>
            </w:r>
          </w:p>
        </w:tc>
        <w:tc>
          <w:tcPr>
            <w:tcW w:w="2834" w:type="dxa"/>
            <w:vAlign w:val="center"/>
          </w:tcPr>
          <w:p w:rsidR="009E3C25" w:rsidRPr="000913D5" w:rsidRDefault="009E3C25" w:rsidP="0055350F">
            <w:pPr>
              <w:rPr>
                <w:rFonts w:ascii="Times New Roman" w:hAnsi="Times New Roman"/>
                <w:sz w:val="20"/>
                <w:szCs w:val="20"/>
                <w:lang w:val="ru-RU"/>
              </w:rPr>
            </w:pPr>
            <w:r w:rsidRPr="000913D5">
              <w:rPr>
                <w:rFonts w:ascii="Times New Roman" w:hAnsi="Times New Roman"/>
                <w:sz w:val="20"/>
                <w:szCs w:val="20"/>
                <w:lang w:val="ru-RU"/>
              </w:rPr>
              <w:t>Замена изоляции (утепление)</w:t>
            </w:r>
          </w:p>
        </w:tc>
        <w:tc>
          <w:tcPr>
            <w:tcW w:w="934" w:type="dxa"/>
            <w:vAlign w:val="center"/>
          </w:tcPr>
          <w:p w:rsidR="009E3C25" w:rsidRPr="000913D5" w:rsidRDefault="009E3C25" w:rsidP="0055350F">
            <w:pPr>
              <w:jc w:val="center"/>
              <w:rPr>
                <w:rFonts w:ascii="Times New Roman" w:hAnsi="Times New Roman"/>
                <w:sz w:val="20"/>
                <w:szCs w:val="20"/>
                <w:lang w:val="ru-RU"/>
              </w:rPr>
            </w:pPr>
            <w:r>
              <w:rPr>
                <w:rFonts w:ascii="Times New Roman" w:hAnsi="Times New Roman"/>
                <w:sz w:val="20"/>
                <w:szCs w:val="20"/>
                <w:lang w:val="ru-RU"/>
              </w:rPr>
              <w:t>10,332</w:t>
            </w:r>
          </w:p>
        </w:tc>
        <w:tc>
          <w:tcPr>
            <w:tcW w:w="2751" w:type="dxa"/>
            <w:vMerge w:val="restart"/>
            <w:vAlign w:val="center"/>
          </w:tcPr>
          <w:p w:rsidR="009E3C25" w:rsidRDefault="009E3C25" w:rsidP="0055350F">
            <w:pPr>
              <w:jc w:val="center"/>
              <w:rPr>
                <w:rFonts w:ascii="Times New Roman" w:hAnsi="Times New Roman"/>
                <w:sz w:val="20"/>
                <w:szCs w:val="20"/>
                <w:lang w:val="ru-RU"/>
              </w:rPr>
            </w:pPr>
          </w:p>
          <w:p w:rsidR="009E3C25" w:rsidRPr="000913D5" w:rsidRDefault="009E3C25" w:rsidP="0055350F">
            <w:pPr>
              <w:jc w:val="center"/>
              <w:rPr>
                <w:rFonts w:ascii="Times New Roman" w:hAnsi="Times New Roman"/>
                <w:sz w:val="20"/>
                <w:szCs w:val="20"/>
                <w:lang w:val="ru-RU"/>
              </w:rPr>
            </w:pPr>
            <w:r>
              <w:rPr>
                <w:rFonts w:ascii="Times New Roman" w:hAnsi="Times New Roman"/>
                <w:sz w:val="20"/>
                <w:szCs w:val="20"/>
                <w:lang w:val="ru-RU"/>
              </w:rPr>
              <w:t>Собственник сетей</w:t>
            </w:r>
          </w:p>
          <w:p w:rsidR="009E3C25" w:rsidRPr="000913D5" w:rsidRDefault="009E3C25" w:rsidP="00CF4CF8">
            <w:pPr>
              <w:jc w:val="center"/>
              <w:rPr>
                <w:rFonts w:ascii="Times New Roman" w:hAnsi="Times New Roman"/>
                <w:sz w:val="20"/>
                <w:szCs w:val="20"/>
                <w:lang w:val="ru-RU"/>
              </w:rPr>
            </w:pPr>
          </w:p>
        </w:tc>
        <w:tc>
          <w:tcPr>
            <w:tcW w:w="2552" w:type="dxa"/>
            <w:vMerge w:val="restart"/>
            <w:vAlign w:val="center"/>
          </w:tcPr>
          <w:p w:rsidR="009E3C25" w:rsidRPr="000913D5" w:rsidRDefault="009E3C25" w:rsidP="009E3C25">
            <w:pPr>
              <w:jc w:val="center"/>
              <w:rPr>
                <w:rFonts w:ascii="Times New Roman" w:hAnsi="Times New Roman"/>
                <w:sz w:val="20"/>
                <w:szCs w:val="20"/>
                <w:lang w:val="ru-RU"/>
              </w:rPr>
            </w:pPr>
            <w:r>
              <w:rPr>
                <w:rFonts w:ascii="Times New Roman" w:hAnsi="Times New Roman"/>
                <w:sz w:val="20"/>
                <w:szCs w:val="20"/>
                <w:lang w:val="ru-RU"/>
              </w:rPr>
              <w:t>За счет статьи «Текущий ремонт»</w:t>
            </w:r>
          </w:p>
          <w:p w:rsidR="009E3C25" w:rsidRPr="000913D5" w:rsidRDefault="009E3C25" w:rsidP="00CF4CF8">
            <w:pPr>
              <w:jc w:val="center"/>
              <w:rPr>
                <w:rFonts w:ascii="Times New Roman" w:hAnsi="Times New Roman"/>
                <w:sz w:val="20"/>
                <w:szCs w:val="20"/>
                <w:lang w:val="ru-RU"/>
              </w:rPr>
            </w:pPr>
          </w:p>
        </w:tc>
      </w:tr>
      <w:tr w:rsidR="009E3C25" w:rsidRPr="00D1135A" w:rsidTr="009E3C25">
        <w:tc>
          <w:tcPr>
            <w:tcW w:w="535" w:type="dxa"/>
            <w:vAlign w:val="center"/>
          </w:tcPr>
          <w:p w:rsidR="009E3C25" w:rsidRPr="000913D5" w:rsidRDefault="009E3C25" w:rsidP="00CF4CF8">
            <w:pPr>
              <w:jc w:val="center"/>
              <w:rPr>
                <w:rFonts w:ascii="Times New Roman" w:hAnsi="Times New Roman"/>
                <w:sz w:val="20"/>
                <w:szCs w:val="20"/>
                <w:lang w:val="ru-RU"/>
              </w:rPr>
            </w:pPr>
            <w:r>
              <w:rPr>
                <w:rFonts w:ascii="Times New Roman" w:hAnsi="Times New Roman"/>
                <w:sz w:val="20"/>
                <w:szCs w:val="20"/>
                <w:lang w:val="ru-RU"/>
              </w:rPr>
              <w:t>2</w:t>
            </w:r>
          </w:p>
        </w:tc>
        <w:tc>
          <w:tcPr>
            <w:tcW w:w="2834" w:type="dxa"/>
            <w:vAlign w:val="center"/>
          </w:tcPr>
          <w:p w:rsidR="009E3C25" w:rsidRPr="000913D5" w:rsidRDefault="009E3C25" w:rsidP="009E3C25">
            <w:pPr>
              <w:rPr>
                <w:rFonts w:ascii="Times New Roman" w:hAnsi="Times New Roman"/>
                <w:sz w:val="20"/>
                <w:szCs w:val="20"/>
                <w:lang w:val="ru-RU"/>
              </w:rPr>
            </w:pPr>
            <w:r>
              <w:rPr>
                <w:rFonts w:ascii="Times New Roman" w:hAnsi="Times New Roman"/>
                <w:sz w:val="20"/>
                <w:szCs w:val="20"/>
                <w:lang w:val="ru-RU"/>
              </w:rPr>
              <w:t>Проведение испытаний</w:t>
            </w:r>
          </w:p>
        </w:tc>
        <w:tc>
          <w:tcPr>
            <w:tcW w:w="934" w:type="dxa"/>
            <w:vAlign w:val="center"/>
          </w:tcPr>
          <w:p w:rsidR="009E3C25" w:rsidRPr="000913D5" w:rsidRDefault="009E3C25" w:rsidP="009E3C25">
            <w:pPr>
              <w:jc w:val="center"/>
              <w:rPr>
                <w:rFonts w:ascii="Times New Roman" w:hAnsi="Times New Roman"/>
                <w:sz w:val="20"/>
                <w:szCs w:val="20"/>
                <w:lang w:val="ru-RU"/>
              </w:rPr>
            </w:pPr>
            <w:r>
              <w:rPr>
                <w:rFonts w:ascii="Times New Roman" w:hAnsi="Times New Roman"/>
                <w:sz w:val="20"/>
                <w:szCs w:val="20"/>
                <w:lang w:val="ru-RU"/>
              </w:rPr>
              <w:t>0,3</w:t>
            </w:r>
          </w:p>
        </w:tc>
        <w:tc>
          <w:tcPr>
            <w:tcW w:w="2751" w:type="dxa"/>
            <w:vMerge/>
            <w:vAlign w:val="center"/>
          </w:tcPr>
          <w:p w:rsidR="009E3C25" w:rsidRPr="000913D5" w:rsidRDefault="009E3C25" w:rsidP="00CF4CF8">
            <w:pPr>
              <w:jc w:val="center"/>
              <w:rPr>
                <w:rFonts w:ascii="Times New Roman" w:hAnsi="Times New Roman"/>
                <w:sz w:val="20"/>
                <w:szCs w:val="20"/>
                <w:lang w:val="ru-RU"/>
              </w:rPr>
            </w:pPr>
          </w:p>
        </w:tc>
        <w:tc>
          <w:tcPr>
            <w:tcW w:w="2552" w:type="dxa"/>
            <w:vMerge/>
          </w:tcPr>
          <w:p w:rsidR="009E3C25" w:rsidRPr="000913D5" w:rsidRDefault="009E3C25" w:rsidP="00CF4CF8">
            <w:pPr>
              <w:jc w:val="center"/>
              <w:rPr>
                <w:rFonts w:ascii="Times New Roman" w:hAnsi="Times New Roman"/>
                <w:sz w:val="20"/>
                <w:szCs w:val="20"/>
                <w:lang w:val="ru-RU"/>
              </w:rPr>
            </w:pPr>
          </w:p>
        </w:tc>
      </w:tr>
      <w:tr w:rsidR="009E3C25" w:rsidRPr="00D1135A" w:rsidTr="009E3C25">
        <w:tc>
          <w:tcPr>
            <w:tcW w:w="535" w:type="dxa"/>
            <w:vAlign w:val="center"/>
          </w:tcPr>
          <w:p w:rsidR="009E3C25" w:rsidRPr="000913D5" w:rsidRDefault="009E3C25" w:rsidP="00CF4CF8">
            <w:pPr>
              <w:jc w:val="center"/>
              <w:rPr>
                <w:rFonts w:ascii="Times New Roman" w:hAnsi="Times New Roman"/>
                <w:sz w:val="20"/>
                <w:szCs w:val="20"/>
                <w:lang w:val="ru-RU"/>
              </w:rPr>
            </w:pPr>
            <w:r>
              <w:rPr>
                <w:rFonts w:ascii="Times New Roman" w:hAnsi="Times New Roman"/>
                <w:sz w:val="20"/>
                <w:szCs w:val="20"/>
                <w:lang w:val="ru-RU"/>
              </w:rPr>
              <w:t>3</w:t>
            </w:r>
          </w:p>
        </w:tc>
        <w:tc>
          <w:tcPr>
            <w:tcW w:w="2834" w:type="dxa"/>
            <w:vAlign w:val="center"/>
          </w:tcPr>
          <w:p w:rsidR="009E3C25" w:rsidRPr="000913D5" w:rsidRDefault="009E3C25" w:rsidP="00CF4CF8">
            <w:pPr>
              <w:rPr>
                <w:rFonts w:ascii="Times New Roman" w:hAnsi="Times New Roman"/>
                <w:sz w:val="20"/>
                <w:szCs w:val="20"/>
                <w:lang w:val="ru-RU"/>
              </w:rPr>
            </w:pPr>
            <w:r w:rsidRPr="00BC5972">
              <w:rPr>
                <w:rFonts w:ascii="Times New Roman" w:hAnsi="Times New Roman"/>
                <w:sz w:val="20"/>
                <w:szCs w:val="24"/>
                <w:lang w:val="ru-RU"/>
              </w:rPr>
              <w:t>Сооружение узла учета</w:t>
            </w:r>
          </w:p>
        </w:tc>
        <w:tc>
          <w:tcPr>
            <w:tcW w:w="934" w:type="dxa"/>
            <w:vAlign w:val="center"/>
          </w:tcPr>
          <w:p w:rsidR="009E3C25" w:rsidRPr="000913D5" w:rsidRDefault="009E3C25" w:rsidP="009E3C25">
            <w:pPr>
              <w:jc w:val="center"/>
              <w:rPr>
                <w:rFonts w:ascii="Times New Roman" w:hAnsi="Times New Roman"/>
                <w:sz w:val="20"/>
                <w:szCs w:val="20"/>
                <w:lang w:val="ru-RU"/>
              </w:rPr>
            </w:pPr>
            <w:r>
              <w:rPr>
                <w:rFonts w:ascii="Times New Roman" w:hAnsi="Times New Roman"/>
                <w:sz w:val="20"/>
                <w:szCs w:val="20"/>
                <w:lang w:val="ru-RU"/>
              </w:rPr>
              <w:t>0,980</w:t>
            </w:r>
          </w:p>
        </w:tc>
        <w:tc>
          <w:tcPr>
            <w:tcW w:w="2751" w:type="dxa"/>
            <w:vMerge/>
            <w:vAlign w:val="center"/>
          </w:tcPr>
          <w:p w:rsidR="009E3C25" w:rsidRPr="000913D5" w:rsidRDefault="009E3C25" w:rsidP="00CF4CF8">
            <w:pPr>
              <w:jc w:val="center"/>
              <w:rPr>
                <w:rFonts w:ascii="Times New Roman" w:hAnsi="Times New Roman"/>
                <w:sz w:val="20"/>
                <w:szCs w:val="20"/>
                <w:lang w:val="ru-RU"/>
              </w:rPr>
            </w:pPr>
          </w:p>
        </w:tc>
        <w:tc>
          <w:tcPr>
            <w:tcW w:w="2552" w:type="dxa"/>
            <w:vMerge/>
          </w:tcPr>
          <w:p w:rsidR="009E3C25" w:rsidRPr="000913D5" w:rsidRDefault="009E3C25" w:rsidP="00CF4CF8">
            <w:pPr>
              <w:jc w:val="center"/>
              <w:rPr>
                <w:rFonts w:ascii="Times New Roman" w:hAnsi="Times New Roman"/>
                <w:sz w:val="20"/>
                <w:szCs w:val="20"/>
                <w:lang w:val="ru-RU"/>
              </w:rPr>
            </w:pPr>
          </w:p>
        </w:tc>
      </w:tr>
    </w:tbl>
    <w:p w:rsidR="00A02101" w:rsidRDefault="00A02101" w:rsidP="00A02101">
      <w:pPr>
        <w:ind w:left="1100" w:hanging="550"/>
        <w:jc w:val="both"/>
        <w:rPr>
          <w:rFonts w:ascii="Times New Roman" w:hAnsi="Times New Roman"/>
          <w:sz w:val="24"/>
          <w:szCs w:val="24"/>
          <w:lang w:val="ru-RU"/>
        </w:rPr>
      </w:pPr>
    </w:p>
    <w:p w:rsidR="006B0DEA" w:rsidRDefault="00A02101" w:rsidP="00A02101">
      <w:pPr>
        <w:ind w:hanging="142"/>
        <w:jc w:val="both"/>
        <w:rPr>
          <w:rFonts w:ascii="Times New Roman" w:hAnsi="Times New Roman"/>
          <w:b/>
          <w:sz w:val="24"/>
          <w:szCs w:val="24"/>
          <w:lang w:val="ru-RU"/>
        </w:rPr>
      </w:pPr>
      <w:r>
        <w:rPr>
          <w:rFonts w:ascii="Times New Roman" w:hAnsi="Times New Roman"/>
          <w:sz w:val="24"/>
          <w:szCs w:val="24"/>
          <w:lang w:val="ru-RU"/>
        </w:rPr>
        <w:t xml:space="preserve">  </w:t>
      </w:r>
      <w:r>
        <w:rPr>
          <w:rFonts w:ascii="Times New Roman" w:hAnsi="Times New Roman"/>
          <w:b/>
          <w:sz w:val="24"/>
          <w:szCs w:val="24"/>
          <w:lang w:val="ru-RU"/>
        </w:rPr>
        <w:t>ГЛ</w:t>
      </w:r>
      <w:r w:rsidR="00EA5011">
        <w:rPr>
          <w:rFonts w:ascii="Times New Roman" w:hAnsi="Times New Roman"/>
          <w:b/>
          <w:sz w:val="24"/>
          <w:szCs w:val="24"/>
          <w:lang w:val="ru-RU"/>
        </w:rPr>
        <w:t>АВА10</w:t>
      </w:r>
      <w:r>
        <w:rPr>
          <w:rFonts w:ascii="Times New Roman" w:hAnsi="Times New Roman"/>
          <w:b/>
          <w:sz w:val="24"/>
          <w:szCs w:val="24"/>
          <w:lang w:val="ru-RU"/>
        </w:rPr>
        <w:t>. ЦЕНОВЫЕ (ТАРИФНЫЕ) ПОСЛЕДСТВИЯ</w:t>
      </w:r>
    </w:p>
    <w:p w:rsidR="00326F6F" w:rsidRDefault="00326F6F" w:rsidP="00A02101">
      <w:pPr>
        <w:ind w:hanging="142"/>
        <w:jc w:val="both"/>
        <w:rPr>
          <w:rFonts w:ascii="Times New Roman" w:hAnsi="Times New Roman"/>
          <w:b/>
          <w:sz w:val="24"/>
          <w:szCs w:val="24"/>
          <w:lang w:val="ru-RU"/>
        </w:rPr>
      </w:pPr>
      <w:r>
        <w:rPr>
          <w:rFonts w:ascii="Times New Roman" w:hAnsi="Times New Roman"/>
          <w:b/>
          <w:sz w:val="24"/>
          <w:szCs w:val="24"/>
          <w:lang w:val="ru-RU"/>
        </w:rPr>
        <w:t>1</w:t>
      </w:r>
      <w:r w:rsidR="00EA5011">
        <w:rPr>
          <w:rFonts w:ascii="Times New Roman" w:hAnsi="Times New Roman"/>
          <w:b/>
          <w:sz w:val="24"/>
          <w:szCs w:val="24"/>
          <w:lang w:val="ru-RU"/>
        </w:rPr>
        <w:t>0</w:t>
      </w:r>
      <w:r>
        <w:rPr>
          <w:rFonts w:ascii="Times New Roman" w:hAnsi="Times New Roman"/>
          <w:b/>
          <w:sz w:val="24"/>
          <w:szCs w:val="24"/>
          <w:lang w:val="ru-RU"/>
        </w:rPr>
        <w:t>.1.Тарифно-балансовые расчетные модели теплоснабжения потребителей по каждой системе теплоснабжения</w:t>
      </w:r>
    </w:p>
    <w:p w:rsidR="00326F6F" w:rsidRDefault="00326F6F" w:rsidP="00A02101">
      <w:pPr>
        <w:ind w:hanging="142"/>
        <w:jc w:val="both"/>
        <w:rPr>
          <w:rFonts w:ascii="Times New Roman" w:hAnsi="Times New Roman"/>
          <w:b/>
          <w:sz w:val="24"/>
          <w:szCs w:val="24"/>
          <w:lang w:val="ru-RU"/>
        </w:rPr>
      </w:pPr>
    </w:p>
    <w:p w:rsidR="00326F6F" w:rsidRDefault="00326F6F" w:rsidP="00CC2A09">
      <w:pPr>
        <w:jc w:val="both"/>
        <w:rPr>
          <w:rFonts w:ascii="Times New Roman" w:hAnsi="Times New Roman"/>
          <w:sz w:val="24"/>
          <w:szCs w:val="24"/>
          <w:lang w:val="ru-RU"/>
        </w:rPr>
      </w:pPr>
      <w:r>
        <w:rPr>
          <w:rFonts w:ascii="Times New Roman" w:hAnsi="Times New Roman"/>
          <w:sz w:val="24"/>
          <w:szCs w:val="24"/>
          <w:lang w:val="ru-RU"/>
        </w:rPr>
        <w:t>Ценовые последствия для потр</w:t>
      </w:r>
      <w:r w:rsidR="00CC2A09">
        <w:rPr>
          <w:rFonts w:ascii="Times New Roman" w:hAnsi="Times New Roman"/>
          <w:sz w:val="24"/>
          <w:szCs w:val="24"/>
          <w:lang w:val="ru-RU"/>
        </w:rPr>
        <w:t>ебителей (тарифные последствия) рассчитаны</w:t>
      </w:r>
      <w:r>
        <w:rPr>
          <w:rFonts w:ascii="Times New Roman" w:hAnsi="Times New Roman"/>
          <w:sz w:val="24"/>
          <w:szCs w:val="24"/>
          <w:lang w:val="ru-RU"/>
        </w:rPr>
        <w:t xml:space="preserve"> для теплоснабжающей организации,</w:t>
      </w:r>
      <w:r w:rsidR="00CC2A09">
        <w:rPr>
          <w:rFonts w:ascii="Times New Roman" w:hAnsi="Times New Roman"/>
          <w:sz w:val="24"/>
          <w:szCs w:val="24"/>
          <w:lang w:val="ru-RU"/>
        </w:rPr>
        <w:t xml:space="preserve"> </w:t>
      </w:r>
      <w:r>
        <w:rPr>
          <w:rFonts w:ascii="Times New Roman" w:hAnsi="Times New Roman"/>
          <w:sz w:val="24"/>
          <w:szCs w:val="24"/>
          <w:lang w:val="ru-RU"/>
        </w:rPr>
        <w:t xml:space="preserve">осуществляющей </w:t>
      </w:r>
      <w:r w:rsidR="00CC2A09">
        <w:rPr>
          <w:rFonts w:ascii="Times New Roman" w:hAnsi="Times New Roman"/>
          <w:sz w:val="24"/>
          <w:szCs w:val="24"/>
          <w:lang w:val="ru-RU"/>
        </w:rPr>
        <w:t>централизованное</w:t>
      </w:r>
      <w:r>
        <w:rPr>
          <w:rFonts w:ascii="Times New Roman" w:hAnsi="Times New Roman"/>
          <w:sz w:val="24"/>
          <w:szCs w:val="24"/>
          <w:lang w:val="ru-RU"/>
        </w:rPr>
        <w:t xml:space="preserve"> теплоснабжение ка результат влияния </w:t>
      </w:r>
      <w:r w:rsidR="00CC2A09">
        <w:rPr>
          <w:rFonts w:ascii="Times New Roman" w:hAnsi="Times New Roman"/>
          <w:sz w:val="24"/>
          <w:szCs w:val="24"/>
          <w:lang w:val="ru-RU"/>
        </w:rPr>
        <w:t>предлагаемых</w:t>
      </w:r>
      <w:r>
        <w:rPr>
          <w:rFonts w:ascii="Times New Roman" w:hAnsi="Times New Roman"/>
          <w:sz w:val="24"/>
          <w:szCs w:val="24"/>
          <w:lang w:val="ru-RU"/>
        </w:rPr>
        <w:t xml:space="preserve"> мероприятий по строительству,</w:t>
      </w:r>
      <w:r w:rsidR="00CC2A09">
        <w:rPr>
          <w:rFonts w:ascii="Times New Roman" w:hAnsi="Times New Roman"/>
          <w:sz w:val="24"/>
          <w:szCs w:val="24"/>
          <w:lang w:val="ru-RU"/>
        </w:rPr>
        <w:t xml:space="preserve"> </w:t>
      </w:r>
      <w:r>
        <w:rPr>
          <w:rFonts w:ascii="Times New Roman" w:hAnsi="Times New Roman"/>
          <w:sz w:val="24"/>
          <w:szCs w:val="24"/>
          <w:lang w:val="ru-RU"/>
        </w:rPr>
        <w:t xml:space="preserve">реконструкции и техническому </w:t>
      </w:r>
      <w:r w:rsidR="00384C72">
        <w:rPr>
          <w:rFonts w:ascii="Times New Roman" w:hAnsi="Times New Roman"/>
          <w:sz w:val="24"/>
          <w:szCs w:val="24"/>
          <w:lang w:val="ru-RU"/>
        </w:rPr>
        <w:t>перевооружению систем теплоснабжения при различных схемах финансирования и вариантах развития.</w:t>
      </w:r>
    </w:p>
    <w:p w:rsidR="00384C72" w:rsidRDefault="00384C72" w:rsidP="00CC2A09">
      <w:pPr>
        <w:jc w:val="both"/>
        <w:rPr>
          <w:rFonts w:ascii="Times New Roman" w:hAnsi="Times New Roman"/>
          <w:sz w:val="24"/>
          <w:szCs w:val="24"/>
          <w:lang w:val="ru-RU"/>
        </w:rPr>
      </w:pPr>
      <w:r>
        <w:rPr>
          <w:rFonts w:ascii="Times New Roman" w:hAnsi="Times New Roman"/>
          <w:sz w:val="24"/>
          <w:szCs w:val="24"/>
          <w:lang w:val="ru-RU"/>
        </w:rPr>
        <w:t>Расчет ценовых последствий для потребителей выполнен в соответствии с требованиями действующего законодательства</w:t>
      </w:r>
      <w:r w:rsidR="00B52FEF">
        <w:rPr>
          <w:rFonts w:ascii="Times New Roman" w:hAnsi="Times New Roman"/>
          <w:sz w:val="24"/>
          <w:szCs w:val="24"/>
          <w:lang w:val="ru-RU"/>
        </w:rPr>
        <w:t>:</w:t>
      </w:r>
    </w:p>
    <w:p w:rsidR="00B52FEF" w:rsidRPr="00CC2A09" w:rsidRDefault="00B52FEF" w:rsidP="00CC2A09">
      <w:pPr>
        <w:pStyle w:val="a7"/>
        <w:numPr>
          <w:ilvl w:val="0"/>
          <w:numId w:val="38"/>
        </w:numPr>
        <w:jc w:val="both"/>
        <w:rPr>
          <w:rFonts w:ascii="Times New Roman" w:hAnsi="Times New Roman"/>
          <w:sz w:val="24"/>
          <w:szCs w:val="24"/>
        </w:rPr>
      </w:pPr>
      <w:r w:rsidRPr="00CC2A09">
        <w:rPr>
          <w:rFonts w:ascii="Times New Roman" w:hAnsi="Times New Roman"/>
          <w:sz w:val="24"/>
          <w:szCs w:val="24"/>
        </w:rPr>
        <w:t>Методических указаний по расчету регулируемых (цен)(тарифов) в сфере теплоснабжения;</w:t>
      </w:r>
    </w:p>
    <w:p w:rsidR="00B52FEF" w:rsidRDefault="00B52FEF" w:rsidP="00CC2A09">
      <w:pPr>
        <w:pStyle w:val="a7"/>
        <w:numPr>
          <w:ilvl w:val="0"/>
          <w:numId w:val="38"/>
        </w:numPr>
        <w:jc w:val="both"/>
        <w:rPr>
          <w:rFonts w:ascii="Times New Roman" w:hAnsi="Times New Roman"/>
          <w:sz w:val="24"/>
          <w:szCs w:val="24"/>
        </w:rPr>
      </w:pPr>
      <w:r w:rsidRPr="00CC2A09">
        <w:rPr>
          <w:rFonts w:ascii="Times New Roman" w:hAnsi="Times New Roman"/>
          <w:sz w:val="24"/>
          <w:szCs w:val="24"/>
        </w:rPr>
        <w:t>Основы ценообразования в сфере теплоснабжени</w:t>
      </w:r>
      <w:r w:rsidR="00CC2A09" w:rsidRPr="00CC2A09">
        <w:rPr>
          <w:rFonts w:ascii="Times New Roman" w:hAnsi="Times New Roman"/>
          <w:sz w:val="24"/>
          <w:szCs w:val="24"/>
        </w:rPr>
        <w:t>я, утвержденные постановлением П</w:t>
      </w:r>
      <w:r w:rsidRPr="00CC2A09">
        <w:rPr>
          <w:rFonts w:ascii="Times New Roman" w:hAnsi="Times New Roman"/>
          <w:sz w:val="24"/>
          <w:szCs w:val="24"/>
        </w:rPr>
        <w:t xml:space="preserve">равительства </w:t>
      </w:r>
      <w:r w:rsidR="00CC2A09" w:rsidRPr="00CC2A09">
        <w:rPr>
          <w:rFonts w:ascii="Times New Roman" w:hAnsi="Times New Roman"/>
          <w:sz w:val="24"/>
          <w:szCs w:val="24"/>
        </w:rPr>
        <w:t>Российской</w:t>
      </w:r>
      <w:r w:rsidRPr="00CC2A09">
        <w:rPr>
          <w:rFonts w:ascii="Times New Roman" w:hAnsi="Times New Roman"/>
          <w:sz w:val="24"/>
          <w:szCs w:val="24"/>
        </w:rPr>
        <w:t xml:space="preserve"> Федерации от 22.10.2010 г.№190-ФЗ «О теплоснабжениях»</w:t>
      </w:r>
      <w:r w:rsidR="00CC2A09" w:rsidRPr="00CC2A09">
        <w:rPr>
          <w:rFonts w:ascii="Times New Roman" w:hAnsi="Times New Roman"/>
          <w:sz w:val="24"/>
          <w:szCs w:val="24"/>
        </w:rPr>
        <w:t>.</w:t>
      </w:r>
    </w:p>
    <w:p w:rsidR="001C73F4" w:rsidRDefault="006F3639" w:rsidP="006F3639">
      <w:pPr>
        <w:jc w:val="both"/>
        <w:rPr>
          <w:rFonts w:ascii="Times New Roman" w:hAnsi="Times New Roman"/>
          <w:sz w:val="24"/>
          <w:szCs w:val="24"/>
          <w:lang w:val="ru-RU"/>
        </w:rPr>
      </w:pPr>
      <w:r>
        <w:rPr>
          <w:rFonts w:ascii="Times New Roman" w:hAnsi="Times New Roman"/>
          <w:sz w:val="24"/>
          <w:szCs w:val="24"/>
          <w:lang w:val="ru-RU"/>
        </w:rPr>
        <w:lastRenderedPageBreak/>
        <w:t xml:space="preserve">Ценовые последствия  для потребителей тепловой энергии определены как изменение </w:t>
      </w:r>
      <w:r w:rsidR="001C73F4">
        <w:rPr>
          <w:rFonts w:ascii="Times New Roman" w:hAnsi="Times New Roman"/>
          <w:sz w:val="24"/>
          <w:szCs w:val="24"/>
          <w:lang w:val="ru-RU"/>
        </w:rPr>
        <w:t xml:space="preserve">показателя «необходимая валовая выручка (далее по тексту НВВ), отнесенная к полезному отпуску», в течении расчетного периода схемы теплоснабжения. Данный </w:t>
      </w:r>
      <w:r w:rsidR="006438AC">
        <w:rPr>
          <w:rFonts w:ascii="Times New Roman" w:hAnsi="Times New Roman"/>
          <w:sz w:val="24"/>
          <w:szCs w:val="24"/>
          <w:lang w:val="ru-RU"/>
        </w:rPr>
        <w:t>показатель</w:t>
      </w:r>
      <w:r w:rsidR="001C73F4">
        <w:rPr>
          <w:rFonts w:ascii="Times New Roman" w:hAnsi="Times New Roman"/>
          <w:sz w:val="24"/>
          <w:szCs w:val="24"/>
          <w:lang w:val="ru-RU"/>
        </w:rPr>
        <w:t xml:space="preserve"> отражает изменения </w:t>
      </w:r>
      <w:r w:rsidR="006438AC">
        <w:rPr>
          <w:rFonts w:ascii="Times New Roman" w:hAnsi="Times New Roman"/>
          <w:sz w:val="24"/>
          <w:szCs w:val="24"/>
          <w:lang w:val="ru-RU"/>
        </w:rPr>
        <w:t>постоянных</w:t>
      </w:r>
      <w:r w:rsidR="001C73F4">
        <w:rPr>
          <w:rFonts w:ascii="Times New Roman" w:hAnsi="Times New Roman"/>
          <w:sz w:val="24"/>
          <w:szCs w:val="24"/>
          <w:lang w:val="ru-RU"/>
        </w:rPr>
        <w:t xml:space="preserve"> и переменных затрат на производство, передачу и сбыт тепловой энергии потребителям.</w:t>
      </w:r>
    </w:p>
    <w:p w:rsidR="001C73F4" w:rsidRDefault="001C73F4" w:rsidP="006F3639">
      <w:pPr>
        <w:jc w:val="both"/>
        <w:rPr>
          <w:rFonts w:ascii="Times New Roman" w:hAnsi="Times New Roman"/>
          <w:sz w:val="24"/>
          <w:szCs w:val="24"/>
          <w:lang w:val="ru-RU"/>
        </w:rPr>
      </w:pPr>
      <w:r>
        <w:rPr>
          <w:rFonts w:ascii="Times New Roman" w:hAnsi="Times New Roman"/>
          <w:sz w:val="24"/>
          <w:szCs w:val="24"/>
          <w:lang w:val="ru-RU"/>
        </w:rPr>
        <w:t>Производственная программа на каждый год расчетного периода актуализации Схемы теплоснабжения при расчете ценовых последствий для потребителей определена с учетом ежегодных изменений следующих показателей:</w:t>
      </w:r>
    </w:p>
    <w:p w:rsidR="001C73F4" w:rsidRPr="003857B7" w:rsidRDefault="001C73F4" w:rsidP="003857B7">
      <w:pPr>
        <w:pStyle w:val="a7"/>
        <w:numPr>
          <w:ilvl w:val="0"/>
          <w:numId w:val="39"/>
        </w:numPr>
        <w:jc w:val="both"/>
        <w:rPr>
          <w:rFonts w:ascii="Times New Roman" w:hAnsi="Times New Roman"/>
          <w:sz w:val="24"/>
          <w:szCs w:val="24"/>
        </w:rPr>
      </w:pPr>
      <w:r w:rsidRPr="003857B7">
        <w:rPr>
          <w:rFonts w:ascii="Times New Roman" w:hAnsi="Times New Roman"/>
          <w:sz w:val="24"/>
          <w:szCs w:val="24"/>
        </w:rPr>
        <w:t>Отпуск тепловой энергии в сеть;</w:t>
      </w:r>
    </w:p>
    <w:p w:rsidR="001C73F4" w:rsidRPr="003857B7" w:rsidRDefault="001C73F4" w:rsidP="003857B7">
      <w:pPr>
        <w:pStyle w:val="a7"/>
        <w:numPr>
          <w:ilvl w:val="0"/>
          <w:numId w:val="39"/>
        </w:numPr>
        <w:jc w:val="both"/>
        <w:rPr>
          <w:rFonts w:ascii="Times New Roman" w:hAnsi="Times New Roman"/>
          <w:sz w:val="24"/>
          <w:szCs w:val="24"/>
        </w:rPr>
      </w:pPr>
      <w:r w:rsidRPr="003857B7">
        <w:rPr>
          <w:rFonts w:ascii="Times New Roman" w:hAnsi="Times New Roman"/>
          <w:sz w:val="24"/>
          <w:szCs w:val="24"/>
        </w:rPr>
        <w:t>Потери  тепловой энергии в тепловых сетях.</w:t>
      </w:r>
    </w:p>
    <w:p w:rsidR="00CC2A09" w:rsidRDefault="003857B7" w:rsidP="006F3639">
      <w:pPr>
        <w:jc w:val="both"/>
        <w:rPr>
          <w:rFonts w:ascii="Times New Roman" w:hAnsi="Times New Roman"/>
          <w:sz w:val="24"/>
          <w:szCs w:val="24"/>
          <w:lang w:val="ru-RU"/>
        </w:rPr>
      </w:pPr>
      <w:r>
        <w:rPr>
          <w:rFonts w:ascii="Times New Roman" w:hAnsi="Times New Roman"/>
          <w:sz w:val="24"/>
          <w:szCs w:val="24"/>
          <w:lang w:val="ru-RU"/>
        </w:rPr>
        <w:t>Изменения</w:t>
      </w:r>
      <w:r w:rsidR="006F3639">
        <w:rPr>
          <w:rFonts w:ascii="Times New Roman" w:hAnsi="Times New Roman"/>
          <w:sz w:val="24"/>
          <w:szCs w:val="24"/>
          <w:lang w:val="ru-RU"/>
        </w:rPr>
        <w:t xml:space="preserve"> </w:t>
      </w:r>
      <w:r>
        <w:rPr>
          <w:rFonts w:ascii="Times New Roman" w:hAnsi="Times New Roman"/>
          <w:sz w:val="24"/>
          <w:szCs w:val="24"/>
          <w:lang w:val="ru-RU"/>
        </w:rPr>
        <w:t>перечисленных выше величин обусловлены следующими факторами изменения величины потерь тепловой энергии в тепловых сетях в результате замены сетей, исчерпавших эксплуатационный ресурс.</w:t>
      </w:r>
    </w:p>
    <w:p w:rsidR="003857B7" w:rsidRDefault="003857B7" w:rsidP="006F3639">
      <w:pPr>
        <w:jc w:val="both"/>
        <w:rPr>
          <w:rFonts w:ascii="Times New Roman" w:hAnsi="Times New Roman"/>
          <w:sz w:val="24"/>
          <w:szCs w:val="24"/>
          <w:lang w:val="ru-RU"/>
        </w:rPr>
      </w:pPr>
      <w:r>
        <w:rPr>
          <w:rFonts w:ascii="Times New Roman" w:hAnsi="Times New Roman"/>
          <w:sz w:val="24"/>
          <w:szCs w:val="24"/>
          <w:lang w:val="ru-RU"/>
        </w:rPr>
        <w:t>Для каждого года расчетного периода актуализации Схемы теплоснабжения на источниках теплоснабжения произведен расчет изменения производственных издержек:</w:t>
      </w:r>
    </w:p>
    <w:p w:rsidR="003857B7" w:rsidRPr="007A3081" w:rsidRDefault="003857B7" w:rsidP="007A3081">
      <w:pPr>
        <w:pStyle w:val="a7"/>
        <w:numPr>
          <w:ilvl w:val="0"/>
          <w:numId w:val="40"/>
        </w:numPr>
        <w:jc w:val="both"/>
        <w:rPr>
          <w:rFonts w:ascii="Times New Roman" w:hAnsi="Times New Roman"/>
          <w:sz w:val="24"/>
          <w:szCs w:val="24"/>
        </w:rPr>
      </w:pPr>
      <w:r w:rsidRPr="007A3081">
        <w:rPr>
          <w:rFonts w:ascii="Times New Roman" w:hAnsi="Times New Roman"/>
          <w:sz w:val="24"/>
          <w:szCs w:val="24"/>
        </w:rPr>
        <w:t>Затраты на топливо;</w:t>
      </w:r>
    </w:p>
    <w:p w:rsidR="003857B7" w:rsidRPr="007A3081" w:rsidRDefault="003857B7" w:rsidP="007A3081">
      <w:pPr>
        <w:pStyle w:val="a7"/>
        <w:numPr>
          <w:ilvl w:val="0"/>
          <w:numId w:val="40"/>
        </w:numPr>
        <w:jc w:val="both"/>
        <w:rPr>
          <w:rFonts w:ascii="Times New Roman" w:hAnsi="Times New Roman"/>
          <w:sz w:val="24"/>
          <w:szCs w:val="24"/>
        </w:rPr>
      </w:pPr>
      <w:r w:rsidRPr="007A3081">
        <w:rPr>
          <w:rFonts w:ascii="Times New Roman" w:hAnsi="Times New Roman"/>
          <w:sz w:val="24"/>
          <w:szCs w:val="24"/>
        </w:rPr>
        <w:t>Затраты электрической энергии на отпуск тепловой энергии в сеть;</w:t>
      </w:r>
    </w:p>
    <w:p w:rsidR="003857B7" w:rsidRPr="007A3081" w:rsidRDefault="003857B7" w:rsidP="007A3081">
      <w:pPr>
        <w:pStyle w:val="a7"/>
        <w:numPr>
          <w:ilvl w:val="0"/>
          <w:numId w:val="40"/>
        </w:numPr>
        <w:jc w:val="both"/>
        <w:rPr>
          <w:rFonts w:ascii="Times New Roman" w:hAnsi="Times New Roman"/>
          <w:sz w:val="24"/>
          <w:szCs w:val="24"/>
        </w:rPr>
      </w:pPr>
      <w:r w:rsidRPr="007A3081">
        <w:rPr>
          <w:rFonts w:ascii="Times New Roman" w:hAnsi="Times New Roman"/>
          <w:sz w:val="24"/>
          <w:szCs w:val="24"/>
        </w:rPr>
        <w:t>затраты на оплату труда персонала с учетом страховых отчислений;</w:t>
      </w:r>
    </w:p>
    <w:p w:rsidR="003857B7" w:rsidRPr="007A3081" w:rsidRDefault="003857B7" w:rsidP="007A3081">
      <w:pPr>
        <w:pStyle w:val="a7"/>
        <w:numPr>
          <w:ilvl w:val="0"/>
          <w:numId w:val="40"/>
        </w:numPr>
        <w:jc w:val="both"/>
        <w:rPr>
          <w:rFonts w:ascii="Times New Roman" w:hAnsi="Times New Roman"/>
          <w:sz w:val="24"/>
          <w:szCs w:val="24"/>
        </w:rPr>
      </w:pPr>
      <w:r w:rsidRPr="007A3081">
        <w:rPr>
          <w:rFonts w:ascii="Times New Roman" w:hAnsi="Times New Roman"/>
          <w:sz w:val="24"/>
          <w:szCs w:val="24"/>
        </w:rPr>
        <w:t>амортизационные отчисления, определяемые исходя из стоимости основных средств и срока их полезного использования, в соответствии с  «</w:t>
      </w:r>
      <w:r w:rsidR="008208AA" w:rsidRPr="007A3081">
        <w:rPr>
          <w:rFonts w:ascii="Times New Roman" w:hAnsi="Times New Roman"/>
          <w:sz w:val="24"/>
          <w:szCs w:val="24"/>
        </w:rPr>
        <w:t>Классификацией</w:t>
      </w:r>
      <w:r w:rsidRPr="007A3081">
        <w:rPr>
          <w:rFonts w:ascii="Times New Roman" w:hAnsi="Times New Roman"/>
          <w:sz w:val="24"/>
          <w:szCs w:val="24"/>
        </w:rPr>
        <w:t xml:space="preserve"> основных средств,</w:t>
      </w:r>
      <w:r w:rsidR="008208AA">
        <w:rPr>
          <w:rFonts w:ascii="Times New Roman" w:hAnsi="Times New Roman"/>
          <w:sz w:val="24"/>
          <w:szCs w:val="24"/>
        </w:rPr>
        <w:t xml:space="preserve"> </w:t>
      </w:r>
      <w:r w:rsidRPr="007A3081">
        <w:rPr>
          <w:rFonts w:ascii="Times New Roman" w:hAnsi="Times New Roman"/>
          <w:sz w:val="24"/>
          <w:szCs w:val="24"/>
        </w:rPr>
        <w:t xml:space="preserve">включаемых в амортизационные группы», утвержденной </w:t>
      </w:r>
      <w:r w:rsidR="007A3081" w:rsidRPr="007A3081">
        <w:rPr>
          <w:rFonts w:ascii="Times New Roman" w:hAnsi="Times New Roman"/>
          <w:sz w:val="24"/>
          <w:szCs w:val="24"/>
        </w:rPr>
        <w:t>Постановлением Правительства РФ №1 от 01.01.2002г.;</w:t>
      </w:r>
    </w:p>
    <w:p w:rsidR="007A3081" w:rsidRDefault="007A3081" w:rsidP="007A3081">
      <w:pPr>
        <w:pStyle w:val="a7"/>
        <w:numPr>
          <w:ilvl w:val="0"/>
          <w:numId w:val="40"/>
        </w:numPr>
        <w:jc w:val="both"/>
        <w:rPr>
          <w:rFonts w:ascii="Times New Roman" w:hAnsi="Times New Roman"/>
          <w:sz w:val="24"/>
          <w:szCs w:val="24"/>
        </w:rPr>
      </w:pPr>
      <w:r w:rsidRPr="007A3081">
        <w:rPr>
          <w:rFonts w:ascii="Times New Roman" w:hAnsi="Times New Roman"/>
          <w:sz w:val="24"/>
          <w:szCs w:val="24"/>
        </w:rPr>
        <w:t>прочие затраты.</w:t>
      </w:r>
    </w:p>
    <w:p w:rsidR="007A3081" w:rsidRPr="007A3081" w:rsidRDefault="007A3081" w:rsidP="00E351F7">
      <w:pPr>
        <w:ind w:firstLine="709"/>
        <w:jc w:val="both"/>
        <w:rPr>
          <w:rFonts w:ascii="Times New Roman" w:hAnsi="Times New Roman"/>
          <w:sz w:val="24"/>
          <w:szCs w:val="24"/>
          <w:lang w:val="ru-RU"/>
        </w:rPr>
      </w:pPr>
      <w:r>
        <w:rPr>
          <w:rFonts w:ascii="Times New Roman" w:hAnsi="Times New Roman"/>
          <w:sz w:val="24"/>
          <w:szCs w:val="24"/>
          <w:lang w:val="ru-RU"/>
        </w:rPr>
        <w:t xml:space="preserve"> При расчете ценовых последствий производственные издержки на каждый год расчетного периода определены с учетом изменения перечисленных выше издержек, а также с применением индексов-дефляторов для приведения величины затрат в соответствии с ценами соответствующих лет.</w:t>
      </w:r>
    </w:p>
    <w:p w:rsidR="007A3081" w:rsidRDefault="00E351F7" w:rsidP="00E351F7">
      <w:pPr>
        <w:ind w:firstLine="709"/>
        <w:jc w:val="both"/>
        <w:rPr>
          <w:rFonts w:ascii="Times New Roman" w:hAnsi="Times New Roman"/>
          <w:sz w:val="24"/>
          <w:szCs w:val="24"/>
          <w:lang w:val="ru-RU"/>
        </w:rPr>
      </w:pPr>
      <w:r>
        <w:rPr>
          <w:rFonts w:ascii="Times New Roman" w:hAnsi="Times New Roman"/>
          <w:sz w:val="24"/>
          <w:szCs w:val="24"/>
          <w:lang w:val="ru-RU"/>
        </w:rPr>
        <w:t xml:space="preserve">Затраты на топливо определены, исходя из годового расхода топлива и его цены с учетом индексов-дефляторов для соответствующего года. </w:t>
      </w:r>
    </w:p>
    <w:p w:rsidR="00E351F7" w:rsidRDefault="00E351F7" w:rsidP="00E351F7">
      <w:pPr>
        <w:ind w:firstLine="709"/>
        <w:jc w:val="both"/>
        <w:rPr>
          <w:rFonts w:ascii="Times New Roman" w:hAnsi="Times New Roman"/>
          <w:sz w:val="24"/>
          <w:szCs w:val="24"/>
          <w:lang w:val="ru-RU"/>
        </w:rPr>
      </w:pPr>
      <w:r>
        <w:rPr>
          <w:rFonts w:ascii="Times New Roman" w:hAnsi="Times New Roman"/>
          <w:sz w:val="24"/>
          <w:szCs w:val="24"/>
          <w:lang w:val="ru-RU"/>
        </w:rPr>
        <w:t>Тарифно-балансовые расчетные модели теплоснабжения потребителей по системе теплоснабжения с. Октябрьское приведены в таблице 11.1.</w:t>
      </w:r>
    </w:p>
    <w:p w:rsidR="001E7296" w:rsidRDefault="001E7296" w:rsidP="00E351F7">
      <w:pPr>
        <w:ind w:firstLine="709"/>
        <w:jc w:val="both"/>
        <w:rPr>
          <w:rFonts w:ascii="Times New Roman" w:hAnsi="Times New Roman"/>
          <w:sz w:val="24"/>
          <w:szCs w:val="24"/>
          <w:lang w:val="ru-RU"/>
        </w:rPr>
        <w:sectPr w:rsidR="001E7296" w:rsidSect="0065326D">
          <w:pgSz w:w="11906" w:h="16838"/>
          <w:pgMar w:top="1134" w:right="850" w:bottom="1134" w:left="1560" w:header="708" w:footer="708" w:gutter="0"/>
          <w:cols w:space="708"/>
          <w:docGrid w:linePitch="360"/>
        </w:sectPr>
      </w:pPr>
    </w:p>
    <w:p w:rsidR="001E7296" w:rsidRDefault="001E7296" w:rsidP="00E351F7">
      <w:pPr>
        <w:ind w:firstLine="709"/>
        <w:jc w:val="both"/>
        <w:rPr>
          <w:rFonts w:ascii="Times New Roman" w:hAnsi="Times New Roman"/>
          <w:sz w:val="24"/>
          <w:szCs w:val="24"/>
          <w:lang w:val="ru-RU"/>
        </w:rPr>
      </w:pPr>
    </w:p>
    <w:p w:rsidR="00832413" w:rsidRDefault="00832413" w:rsidP="00E351F7">
      <w:pPr>
        <w:ind w:firstLine="709"/>
        <w:jc w:val="both"/>
        <w:rPr>
          <w:rFonts w:ascii="Times New Roman" w:hAnsi="Times New Roman"/>
          <w:sz w:val="24"/>
          <w:szCs w:val="24"/>
          <w:lang w:val="ru-RU"/>
        </w:rPr>
      </w:pPr>
      <w:r>
        <w:rPr>
          <w:rFonts w:ascii="Times New Roman" w:hAnsi="Times New Roman"/>
          <w:sz w:val="24"/>
          <w:szCs w:val="24"/>
          <w:lang w:val="ru-RU"/>
        </w:rPr>
        <w:t>Таблица 1</w:t>
      </w:r>
      <w:r w:rsidR="00EA5011">
        <w:rPr>
          <w:rFonts w:ascii="Times New Roman" w:hAnsi="Times New Roman"/>
          <w:sz w:val="24"/>
          <w:szCs w:val="24"/>
          <w:lang w:val="ru-RU"/>
        </w:rPr>
        <w:t>0</w:t>
      </w:r>
      <w:r>
        <w:rPr>
          <w:rFonts w:ascii="Times New Roman" w:hAnsi="Times New Roman"/>
          <w:sz w:val="24"/>
          <w:szCs w:val="24"/>
          <w:lang w:val="ru-RU"/>
        </w:rPr>
        <w:t>.1.</w:t>
      </w:r>
    </w:p>
    <w:tbl>
      <w:tblPr>
        <w:tblStyle w:val="afe"/>
        <w:tblpPr w:leftFromText="180" w:rightFromText="180" w:vertAnchor="text" w:tblpY="1"/>
        <w:tblOverlap w:val="never"/>
        <w:tblW w:w="14992" w:type="dxa"/>
        <w:tblLayout w:type="fixed"/>
        <w:tblLook w:val="04A0" w:firstRow="1" w:lastRow="0" w:firstColumn="1" w:lastColumn="0" w:noHBand="0" w:noVBand="1"/>
      </w:tblPr>
      <w:tblGrid>
        <w:gridCol w:w="971"/>
        <w:gridCol w:w="6650"/>
        <w:gridCol w:w="1276"/>
        <w:gridCol w:w="1134"/>
        <w:gridCol w:w="1276"/>
        <w:gridCol w:w="1275"/>
        <w:gridCol w:w="1276"/>
        <w:gridCol w:w="1134"/>
      </w:tblGrid>
      <w:tr w:rsidR="001E73CB" w:rsidRPr="001E7296" w:rsidTr="001E73CB">
        <w:tc>
          <w:tcPr>
            <w:tcW w:w="971"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Наименование показателя</w:t>
            </w:r>
          </w:p>
        </w:tc>
        <w:tc>
          <w:tcPr>
            <w:tcW w:w="1276"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2020</w:t>
            </w:r>
          </w:p>
        </w:tc>
        <w:tc>
          <w:tcPr>
            <w:tcW w:w="1134"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2021</w:t>
            </w:r>
          </w:p>
        </w:tc>
        <w:tc>
          <w:tcPr>
            <w:tcW w:w="1276"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2022</w:t>
            </w:r>
          </w:p>
        </w:tc>
        <w:tc>
          <w:tcPr>
            <w:tcW w:w="1275"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2023</w:t>
            </w:r>
          </w:p>
        </w:tc>
        <w:tc>
          <w:tcPr>
            <w:tcW w:w="1276"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2024</w:t>
            </w:r>
          </w:p>
        </w:tc>
        <w:tc>
          <w:tcPr>
            <w:tcW w:w="1134"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2025</w:t>
            </w:r>
            <w:r>
              <w:rPr>
                <w:rFonts w:ascii="Times New Roman" w:hAnsi="Times New Roman"/>
                <w:sz w:val="20"/>
                <w:szCs w:val="20"/>
                <w:lang w:val="ru-RU"/>
              </w:rPr>
              <w:t>-2029</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sym w:font="Symbol" w:char="F049"/>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связанные с производством и реализацией продукции(услуг),всего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25174349,21</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253761465,82</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254776511,68</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255795617,73</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256818800,0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410910080,32</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приобретение сырья и материалов</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372385,50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373875,04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375370,54</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376872,62</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378379,51</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605407</w:t>
            </w:r>
          </w:p>
        </w:tc>
      </w:tr>
      <w:tr w:rsidR="001E73CB" w:rsidRPr="001E7296"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1.2</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топливо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14153249,74</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14209863</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14266702,45</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14323769,26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14381064,34</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14611161,37</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1.3</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прочие покупаемые энергетические  ресурсы</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3331909,25</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3345236,64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3358617,59</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3372052,06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3385540,27</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3439708,91</w:t>
            </w:r>
          </w:p>
        </w:tc>
      </w:tr>
      <w:tr w:rsidR="001E73CB" w:rsidRPr="001E7296"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1.4</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холодную воду</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1E7296"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1.5</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теплоноситель</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160715,08</w:t>
            </w:r>
          </w:p>
        </w:tc>
        <w:tc>
          <w:tcPr>
            <w:tcW w:w="1134" w:type="dxa"/>
          </w:tcPr>
          <w:p w:rsidR="001E73CB" w:rsidRPr="002A20A6" w:rsidRDefault="001E73CB" w:rsidP="001E73CB">
            <w:r w:rsidRPr="002A20A6">
              <w:t>161357,96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162003,39</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162651,4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163302,01</w:t>
            </w:r>
          </w:p>
        </w:tc>
        <w:tc>
          <w:tcPr>
            <w:tcW w:w="1134" w:type="dxa"/>
          </w:tcPr>
          <w:p w:rsidR="001E73CB" w:rsidRPr="001E7296" w:rsidRDefault="001E73CB" w:rsidP="001E73CB">
            <w:pPr>
              <w:jc w:val="both"/>
              <w:rPr>
                <w:rFonts w:ascii="Times New Roman" w:hAnsi="Times New Roman"/>
                <w:sz w:val="20"/>
                <w:szCs w:val="20"/>
                <w:lang w:val="ru-RU"/>
              </w:rPr>
            </w:pPr>
            <w:r w:rsidRPr="001E73CB">
              <w:rPr>
                <w:rFonts w:ascii="Times New Roman" w:hAnsi="Times New Roman"/>
                <w:sz w:val="20"/>
                <w:szCs w:val="20"/>
                <w:lang w:val="ru-RU"/>
              </w:rPr>
              <w:t>165914,84</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1.6</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Амортизация основных средств и нематериальных активов</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1496461,41</w:t>
            </w:r>
          </w:p>
        </w:tc>
        <w:tc>
          <w:tcPr>
            <w:tcW w:w="1134" w:type="dxa"/>
          </w:tcPr>
          <w:p w:rsidR="001E73CB" w:rsidRPr="002A20A6" w:rsidRDefault="001E73CB" w:rsidP="001E73CB">
            <w:r w:rsidRPr="002A20A6">
              <w:t>1502446,84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1508456,83</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151449946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1520548,42</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1544877,19</w:t>
            </w:r>
          </w:p>
        </w:tc>
      </w:tr>
      <w:tr w:rsidR="001E73CB" w:rsidRPr="001E7296"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1.7</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Оплата труда, 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2705976,78</w:t>
            </w:r>
          </w:p>
        </w:tc>
        <w:tc>
          <w:tcPr>
            <w:tcW w:w="1134" w:type="dxa"/>
          </w:tcPr>
          <w:p w:rsidR="001E73CB" w:rsidRPr="002A20A6" w:rsidRDefault="001E73CB" w:rsidP="001E73CB">
            <w:r w:rsidRPr="002A20A6">
              <w:t>2716800,091</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2727668,11</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2738578,78</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2749533,1</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2793525,63</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1.8</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Отчисление на социальные нужды, 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817204,99</w:t>
            </w:r>
          </w:p>
        </w:tc>
        <w:tc>
          <w:tcPr>
            <w:tcW w:w="1134" w:type="dxa"/>
          </w:tcPr>
          <w:p w:rsidR="001E73CB" w:rsidRDefault="001E73CB" w:rsidP="001E73CB">
            <w:r w:rsidRPr="002A20A6">
              <w:t>820473,82</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823755,72</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827050,74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830358,94</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843644,68</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1.9</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Ремонт основных средств, выполняемых подрядным способом</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1.10</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оплату услуг оказываемых организациями, осуществляющими регулируемую деятельность</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1.11</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выполнение работ и услуг производственного характера(в том числе выполняемых по договорам со сторонними организациями или индивидуальными предпринимателями),всего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1.12</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оплату иных работ и услуг, выполняемых по договорам с организациями, включая расходы на оплату услуг связи, вневедомственной охраны, коммунальных услуг, юридических, информационных, аудиторских и консультационных услуг, 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75313,69</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75614,94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75917,4</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76221,04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76525,95</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77750,37</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1.13</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Плата за выбросы и сбросы загрязняющих веществ в окружающую среду,размещение отходов и другие виды негативного воздействия на окружающую среду в пределах установленных нормативов и(или) лимитов</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lastRenderedPageBreak/>
              <w:t>1.14</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Арендная плата,концессионная плата,лизинговые платежи,всего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1E7296"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1.15</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служебные командировки</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1E7296"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1.16</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обучение персонала</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1.17</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страхование производственных объектов, учитываемые при определении налоговой базы по налогу на прибыль</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5400,00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5421,6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5443,29</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5465,06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5486,92</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5574,71</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1.18</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Другие расходы. Связанные с производством и (или) реализацией продукции, 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2055732,78</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2063955,93</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2072211,75</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2080500,6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2088822,6</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2122243,76</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1.19</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Налоги относимые к расходам, связанным с производством и реализацией продукции</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27935,26</w:t>
            </w:r>
          </w:p>
        </w:tc>
      </w:tr>
      <w:tr w:rsidR="001E73CB" w:rsidRPr="001E7296"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sym w:font="Symbol" w:char="F049"/>
            </w:r>
            <w:r>
              <w:rPr>
                <w:rFonts w:ascii="Times New Roman" w:hAnsi="Times New Roman"/>
                <w:sz w:val="20"/>
                <w:szCs w:val="20"/>
                <w:lang w:val="ru-RU"/>
              </w:rPr>
              <w:sym w:font="Symbol" w:char="F049"/>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Внереализационные расходы, 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27059,77</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27168,01</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27276,68</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27385,79</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27495,33</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27935,26</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sym w:font="Symbol" w:char="F049"/>
            </w:r>
            <w:r>
              <w:rPr>
                <w:rFonts w:ascii="Times New Roman" w:hAnsi="Times New Roman"/>
                <w:sz w:val="20"/>
                <w:szCs w:val="20"/>
                <w:lang w:val="ru-RU"/>
              </w:rPr>
              <w:sym w:font="Symbol" w:char="F049"/>
            </w:r>
            <w:r>
              <w:rPr>
                <w:rFonts w:ascii="Times New Roman" w:hAnsi="Times New Roman"/>
                <w:sz w:val="20"/>
                <w:szCs w:val="20"/>
                <w:lang w:val="ru-RU"/>
              </w:rPr>
              <w:sym w:font="Symbol" w:char="F049"/>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не учитываемые в целях налогообложения, 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1E7296" w:rsidTr="001E73CB">
        <w:tc>
          <w:tcPr>
            <w:tcW w:w="971" w:type="dxa"/>
          </w:tcPr>
          <w:p w:rsidR="001E73CB" w:rsidRPr="00990053" w:rsidRDefault="001E73CB" w:rsidP="001E73CB">
            <w:pPr>
              <w:jc w:val="both"/>
              <w:rPr>
                <w:rFonts w:ascii="Times New Roman" w:hAnsi="Times New Roman"/>
                <w:sz w:val="20"/>
                <w:szCs w:val="20"/>
                <w:lang w:val="ru-RU"/>
              </w:rPr>
            </w:pPr>
            <w:r>
              <w:rPr>
                <w:rFonts w:ascii="Times New Roman" w:hAnsi="Times New Roman"/>
                <w:sz w:val="20"/>
                <w:szCs w:val="20"/>
                <w:lang w:val="ru-RU"/>
              </w:rPr>
              <w:sym w:font="Symbol" w:char="F049"/>
            </w:r>
            <w:r>
              <w:rPr>
                <w:rFonts w:ascii="Times New Roman" w:hAnsi="Times New Roman"/>
                <w:sz w:val="20"/>
                <w:szCs w:val="20"/>
              </w:rPr>
              <w:t>V</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Единый налог при УСН</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252014,09</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253022,16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254034,25</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255050,39</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256070,59</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260167,72</w:t>
            </w:r>
          </w:p>
        </w:tc>
      </w:tr>
      <w:tr w:rsidR="001E73CB" w:rsidRPr="001E7296" w:rsidTr="001E73CB">
        <w:tc>
          <w:tcPr>
            <w:tcW w:w="971" w:type="dxa"/>
          </w:tcPr>
          <w:p w:rsidR="001E73CB" w:rsidRPr="00990053" w:rsidRDefault="001E73CB" w:rsidP="001E73CB">
            <w:pPr>
              <w:jc w:val="both"/>
              <w:rPr>
                <w:rFonts w:ascii="Times New Roman" w:hAnsi="Times New Roman"/>
                <w:sz w:val="20"/>
                <w:szCs w:val="20"/>
              </w:rPr>
            </w:pPr>
            <w:r>
              <w:rPr>
                <w:rFonts w:ascii="Times New Roman" w:hAnsi="Times New Roman"/>
                <w:sz w:val="20"/>
                <w:szCs w:val="20"/>
              </w:rPr>
              <w:t>V</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Выпадающие расходы/экономия</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-1129487,62</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-1134005,95</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-1138541,97</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-1143096,14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-1147668,52</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-1166031,22</w:t>
            </w:r>
          </w:p>
        </w:tc>
      </w:tr>
      <w:tr w:rsidR="001E73CB" w:rsidRPr="001E7296" w:rsidTr="001E73CB">
        <w:tc>
          <w:tcPr>
            <w:tcW w:w="971" w:type="dxa"/>
          </w:tcPr>
          <w:p w:rsidR="001E73CB" w:rsidRPr="00990053" w:rsidRDefault="001E73CB" w:rsidP="001E73CB">
            <w:pPr>
              <w:jc w:val="both"/>
              <w:rPr>
                <w:rFonts w:ascii="Times New Roman" w:hAnsi="Times New Roman"/>
                <w:sz w:val="20"/>
                <w:szCs w:val="20"/>
              </w:rPr>
            </w:pPr>
            <w:r>
              <w:rPr>
                <w:rFonts w:ascii="Times New Roman" w:hAnsi="Times New Roman"/>
                <w:sz w:val="20"/>
                <w:szCs w:val="20"/>
              </w:rPr>
              <w:t>V</w:t>
            </w:r>
            <w:r>
              <w:rPr>
                <w:rFonts w:ascii="Times New Roman" w:hAnsi="Times New Roman"/>
                <w:sz w:val="20"/>
                <w:szCs w:val="20"/>
              </w:rPr>
              <w:sym w:font="Symbol" w:char="F049"/>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Необходимая валовая выручка, 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24323935,45</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24421230,74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24518915,66</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24616991,32</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24715459,29</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25110906,64</w:t>
            </w:r>
          </w:p>
        </w:tc>
      </w:tr>
      <w:tr w:rsidR="001E73CB" w:rsidRPr="001E7296" w:rsidTr="001E73CB">
        <w:tc>
          <w:tcPr>
            <w:tcW w:w="971" w:type="dxa"/>
          </w:tcPr>
          <w:p w:rsidR="001E73CB" w:rsidRPr="00990053" w:rsidRDefault="001E73CB" w:rsidP="001E73CB">
            <w:pPr>
              <w:jc w:val="both"/>
              <w:rPr>
                <w:rFonts w:ascii="Times New Roman" w:hAnsi="Times New Roman"/>
                <w:sz w:val="20"/>
                <w:szCs w:val="20"/>
              </w:rPr>
            </w:pPr>
            <w:r>
              <w:rPr>
                <w:rFonts w:ascii="Times New Roman" w:hAnsi="Times New Roman"/>
                <w:sz w:val="20"/>
                <w:szCs w:val="20"/>
              </w:rPr>
              <w:t>V</w:t>
            </w:r>
            <w:r>
              <w:rPr>
                <w:rFonts w:ascii="Times New Roman" w:hAnsi="Times New Roman"/>
                <w:sz w:val="20"/>
                <w:szCs w:val="20"/>
              </w:rPr>
              <w:sym w:font="Symbol" w:char="F049"/>
            </w:r>
            <w:r>
              <w:rPr>
                <w:rFonts w:ascii="Times New Roman" w:hAnsi="Times New Roman"/>
                <w:sz w:val="20"/>
                <w:szCs w:val="20"/>
              </w:rPr>
              <w:sym w:font="Symbol" w:char="F049"/>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Товарная продукция</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ED374E" w:rsidTr="001E73CB">
        <w:tc>
          <w:tcPr>
            <w:tcW w:w="971" w:type="dxa"/>
          </w:tcPr>
          <w:p w:rsidR="001E73CB" w:rsidRPr="00990053" w:rsidRDefault="001E73CB" w:rsidP="001E73CB">
            <w:pPr>
              <w:jc w:val="both"/>
              <w:rPr>
                <w:rFonts w:ascii="Times New Roman" w:hAnsi="Times New Roman"/>
                <w:sz w:val="20"/>
                <w:szCs w:val="20"/>
              </w:rPr>
            </w:pPr>
            <w:r>
              <w:rPr>
                <w:rFonts w:ascii="Times New Roman" w:hAnsi="Times New Roman"/>
                <w:sz w:val="20"/>
                <w:szCs w:val="20"/>
              </w:rPr>
              <w:t>V</w:t>
            </w:r>
            <w:r>
              <w:rPr>
                <w:rFonts w:ascii="Times New Roman" w:hAnsi="Times New Roman"/>
                <w:sz w:val="20"/>
                <w:szCs w:val="20"/>
              </w:rPr>
              <w:sym w:font="Symbol" w:char="F049"/>
            </w:r>
            <w:r>
              <w:rPr>
                <w:rFonts w:ascii="Times New Roman" w:hAnsi="Times New Roman"/>
                <w:sz w:val="20"/>
                <w:szCs w:val="20"/>
              </w:rPr>
              <w:sym w:font="Symbol" w:char="F049"/>
            </w:r>
            <w:r>
              <w:rPr>
                <w:rFonts w:ascii="Times New Roman" w:hAnsi="Times New Roman"/>
                <w:sz w:val="20"/>
                <w:szCs w:val="20"/>
              </w:rPr>
              <w:sym w:font="Symbol" w:char="F049"/>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Всего затрат по цеховой себестоимости</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23118616,43</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23211090,446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23303934,82</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23397150,56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23490739,16</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23866590,99</w:t>
            </w:r>
          </w:p>
        </w:tc>
      </w:tr>
      <w:tr w:rsidR="001E73CB" w:rsidRPr="00ED374E" w:rsidTr="001E73CB">
        <w:tc>
          <w:tcPr>
            <w:tcW w:w="971" w:type="dxa"/>
          </w:tcPr>
          <w:p w:rsidR="001E73CB" w:rsidRPr="00990053" w:rsidRDefault="001E73CB" w:rsidP="001E73CB">
            <w:pPr>
              <w:jc w:val="both"/>
              <w:rPr>
                <w:rFonts w:ascii="Times New Roman" w:hAnsi="Times New Roman"/>
                <w:sz w:val="20"/>
                <w:szCs w:val="20"/>
              </w:rPr>
            </w:pPr>
            <w:r>
              <w:rPr>
                <w:rFonts w:ascii="Times New Roman" w:hAnsi="Times New Roman"/>
                <w:sz w:val="20"/>
                <w:szCs w:val="20"/>
              </w:rPr>
              <w:t>V</w:t>
            </w:r>
            <w:r>
              <w:rPr>
                <w:rFonts w:ascii="Times New Roman" w:hAnsi="Times New Roman"/>
                <w:sz w:val="20"/>
                <w:szCs w:val="20"/>
              </w:rPr>
              <w:sym w:font="Symbol" w:char="F049"/>
            </w:r>
            <w:r>
              <w:rPr>
                <w:rFonts w:ascii="Times New Roman" w:hAnsi="Times New Roman"/>
                <w:sz w:val="20"/>
                <w:szCs w:val="20"/>
              </w:rPr>
              <w:sym w:font="Symbol" w:char="F049"/>
            </w:r>
            <w:r>
              <w:rPr>
                <w:rFonts w:ascii="Times New Roman" w:hAnsi="Times New Roman"/>
                <w:sz w:val="20"/>
                <w:szCs w:val="20"/>
              </w:rPr>
              <w:sym w:font="Symbol" w:char="F049"/>
            </w:r>
            <w:r>
              <w:rPr>
                <w:rFonts w:ascii="Times New Roman" w:hAnsi="Times New Roman"/>
                <w:sz w:val="20"/>
                <w:szCs w:val="20"/>
              </w:rPr>
              <w:sym w:font="Symbol" w:char="F049"/>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Расчетные расходы по производству, передаче и сбыту продукции(полная себестоимость реализуемых товаров(услуг)</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25201408,98</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25302214,64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25403423,5</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25505037,19</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25607057,34</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26016770,26</w:t>
            </w:r>
          </w:p>
        </w:tc>
      </w:tr>
      <w:tr w:rsidR="001E73CB" w:rsidRPr="00ED374E" w:rsidTr="001E73CB">
        <w:trPr>
          <w:trHeight w:val="221"/>
        </w:trPr>
        <w:tc>
          <w:tcPr>
            <w:tcW w:w="14992" w:type="dxa"/>
            <w:gridSpan w:val="8"/>
          </w:tcPr>
          <w:p w:rsidR="001E73CB" w:rsidRDefault="001E73CB" w:rsidP="001E73CB">
            <w:pPr>
              <w:jc w:val="both"/>
              <w:rPr>
                <w:rFonts w:ascii="Times New Roman" w:hAnsi="Times New Roman"/>
                <w:sz w:val="20"/>
                <w:szCs w:val="20"/>
                <w:lang w:val="ru-RU"/>
              </w:rPr>
            </w:pPr>
          </w:p>
        </w:tc>
      </w:tr>
      <w:tr w:rsidR="001E73CB" w:rsidRPr="00A35DD5" w:rsidTr="001E73CB">
        <w:trPr>
          <w:trHeight w:val="221"/>
        </w:trPr>
        <w:tc>
          <w:tcPr>
            <w:tcW w:w="14992" w:type="dxa"/>
            <w:gridSpan w:val="8"/>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Расчет тарифа на тепловую энергию(мощность)</w:t>
            </w:r>
          </w:p>
        </w:tc>
      </w:tr>
      <w:tr w:rsidR="001E73CB" w:rsidRPr="001E7296" w:rsidTr="001E73CB">
        <w:tc>
          <w:tcPr>
            <w:tcW w:w="971" w:type="dxa"/>
            <w:vMerge w:val="restart"/>
          </w:tcPr>
          <w:p w:rsidR="001E73CB" w:rsidRPr="00990053" w:rsidRDefault="001E73CB" w:rsidP="001E73CB">
            <w:pPr>
              <w:jc w:val="both"/>
              <w:rPr>
                <w:rFonts w:ascii="Times New Roman" w:hAnsi="Times New Roman"/>
                <w:sz w:val="20"/>
                <w:szCs w:val="20"/>
              </w:rPr>
            </w:pPr>
            <w:r>
              <w:rPr>
                <w:rFonts w:ascii="Times New Roman" w:hAnsi="Times New Roman"/>
                <w:sz w:val="20"/>
                <w:szCs w:val="20"/>
              </w:rPr>
              <w:t>1</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1 ПОЛУГОДИЕ</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1986,12</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1994,06</w:t>
            </w:r>
          </w:p>
        </w:tc>
        <w:tc>
          <w:tcPr>
            <w:tcW w:w="1276"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2002,04</w:t>
            </w:r>
          </w:p>
        </w:tc>
        <w:tc>
          <w:tcPr>
            <w:tcW w:w="1275"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2010,05</w:t>
            </w:r>
          </w:p>
        </w:tc>
        <w:tc>
          <w:tcPr>
            <w:tcW w:w="1276"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2018,09</w:t>
            </w:r>
          </w:p>
        </w:tc>
        <w:tc>
          <w:tcPr>
            <w:tcW w:w="1134"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2050,38</w:t>
            </w:r>
          </w:p>
        </w:tc>
      </w:tr>
      <w:tr w:rsidR="001E73CB" w:rsidRPr="001E7296" w:rsidTr="001E73CB">
        <w:tc>
          <w:tcPr>
            <w:tcW w:w="971" w:type="dxa"/>
            <w:vMerge/>
          </w:tcPr>
          <w:p w:rsidR="001E73CB" w:rsidRPr="001E7296" w:rsidRDefault="001E73CB" w:rsidP="001E73CB">
            <w:pPr>
              <w:jc w:val="both"/>
              <w:rPr>
                <w:rFonts w:ascii="Times New Roman" w:hAnsi="Times New Roman"/>
                <w:sz w:val="20"/>
                <w:szCs w:val="20"/>
                <w:lang w:val="ru-RU"/>
              </w:rPr>
            </w:pP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2ПОЛУГОДИЕ</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1990,80</w:t>
            </w:r>
          </w:p>
        </w:tc>
        <w:tc>
          <w:tcPr>
            <w:tcW w:w="1134"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1998,76</w:t>
            </w:r>
          </w:p>
        </w:tc>
        <w:tc>
          <w:tcPr>
            <w:tcW w:w="1276"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2006,76</w:t>
            </w:r>
          </w:p>
        </w:tc>
        <w:tc>
          <w:tcPr>
            <w:tcW w:w="1275"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2014,79</w:t>
            </w:r>
          </w:p>
        </w:tc>
        <w:tc>
          <w:tcPr>
            <w:tcW w:w="1276"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2022,85</w:t>
            </w:r>
          </w:p>
        </w:tc>
        <w:tc>
          <w:tcPr>
            <w:tcW w:w="1134"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2055,22</w:t>
            </w:r>
          </w:p>
        </w:tc>
      </w:tr>
    </w:tbl>
    <w:p w:rsidR="003162C1" w:rsidRPr="001E7296" w:rsidRDefault="001E73CB" w:rsidP="00E351F7">
      <w:pPr>
        <w:ind w:firstLine="709"/>
        <w:jc w:val="both"/>
        <w:rPr>
          <w:rFonts w:ascii="Times New Roman" w:hAnsi="Times New Roman"/>
          <w:sz w:val="20"/>
          <w:szCs w:val="20"/>
          <w:lang w:val="ru-RU"/>
        </w:rPr>
      </w:pPr>
      <w:r>
        <w:rPr>
          <w:rFonts w:ascii="Times New Roman" w:hAnsi="Times New Roman"/>
          <w:sz w:val="20"/>
          <w:szCs w:val="20"/>
          <w:lang w:val="ru-RU"/>
        </w:rPr>
        <w:br w:type="textWrapping" w:clear="all"/>
      </w:r>
    </w:p>
    <w:p w:rsidR="003857B7" w:rsidRPr="006F3639" w:rsidRDefault="003857B7" w:rsidP="00E351F7">
      <w:pPr>
        <w:ind w:firstLine="709"/>
        <w:jc w:val="both"/>
        <w:rPr>
          <w:rFonts w:ascii="Times New Roman" w:hAnsi="Times New Roman"/>
          <w:sz w:val="24"/>
          <w:szCs w:val="24"/>
          <w:lang w:val="ru-RU"/>
        </w:rPr>
      </w:pPr>
    </w:p>
    <w:p w:rsidR="00CC2A09" w:rsidRPr="00326F6F" w:rsidRDefault="00CC2A09" w:rsidP="00CC2A09">
      <w:pPr>
        <w:jc w:val="both"/>
        <w:rPr>
          <w:rFonts w:ascii="Times New Roman" w:hAnsi="Times New Roman"/>
          <w:sz w:val="24"/>
          <w:szCs w:val="24"/>
          <w:lang w:val="ru-RU"/>
        </w:rPr>
      </w:pPr>
    </w:p>
    <w:p w:rsidR="006B0DEA" w:rsidRDefault="006B0DEA" w:rsidP="00CC2A09">
      <w:pPr>
        <w:ind w:left="1100"/>
        <w:rPr>
          <w:rFonts w:ascii="Times New Roman" w:hAnsi="Times New Roman"/>
          <w:sz w:val="24"/>
          <w:szCs w:val="24"/>
          <w:lang w:val="ru-RU"/>
        </w:rPr>
      </w:pPr>
    </w:p>
    <w:p w:rsidR="006B0DEA" w:rsidRDefault="006B0DEA" w:rsidP="0065326D">
      <w:pPr>
        <w:ind w:left="1100" w:hanging="550"/>
        <w:rPr>
          <w:rFonts w:ascii="Times New Roman" w:hAnsi="Times New Roman"/>
          <w:sz w:val="24"/>
          <w:szCs w:val="24"/>
          <w:lang w:val="ru-RU"/>
        </w:rPr>
      </w:pPr>
    </w:p>
    <w:p w:rsidR="006B0DEA" w:rsidRDefault="006B0DEA" w:rsidP="0065326D">
      <w:pPr>
        <w:ind w:left="1100" w:hanging="550"/>
        <w:rPr>
          <w:rFonts w:ascii="Times New Roman" w:hAnsi="Times New Roman"/>
          <w:sz w:val="24"/>
          <w:szCs w:val="24"/>
          <w:lang w:val="ru-RU"/>
        </w:rPr>
      </w:pPr>
    </w:p>
    <w:p w:rsidR="006B0DEA" w:rsidRDefault="006B0DEA" w:rsidP="0065326D">
      <w:pPr>
        <w:ind w:left="1100" w:hanging="550"/>
        <w:rPr>
          <w:rFonts w:ascii="Times New Roman" w:hAnsi="Times New Roman"/>
          <w:sz w:val="24"/>
          <w:szCs w:val="24"/>
          <w:lang w:val="ru-RU"/>
        </w:rPr>
      </w:pPr>
    </w:p>
    <w:p w:rsidR="00946E35" w:rsidRDefault="00946E35" w:rsidP="0065326D">
      <w:pPr>
        <w:ind w:left="1100" w:hanging="550"/>
        <w:rPr>
          <w:rFonts w:ascii="Times New Roman" w:hAnsi="Times New Roman"/>
          <w:sz w:val="24"/>
          <w:szCs w:val="24"/>
          <w:lang w:val="ru-RU"/>
        </w:rPr>
        <w:sectPr w:rsidR="00946E35" w:rsidSect="001E7296">
          <w:pgSz w:w="16838" w:h="11906" w:orient="landscape"/>
          <w:pgMar w:top="1560" w:right="1134" w:bottom="850" w:left="1134" w:header="708" w:footer="708" w:gutter="0"/>
          <w:cols w:space="708"/>
          <w:docGrid w:linePitch="360"/>
        </w:sectPr>
      </w:pPr>
    </w:p>
    <w:p w:rsidR="006B0DEA" w:rsidRDefault="006B0DEA" w:rsidP="0065326D">
      <w:pPr>
        <w:ind w:left="1100" w:hanging="550"/>
        <w:rPr>
          <w:rFonts w:ascii="Times New Roman" w:hAnsi="Times New Roman"/>
          <w:sz w:val="24"/>
          <w:szCs w:val="24"/>
          <w:lang w:val="ru-RU"/>
        </w:rPr>
      </w:pPr>
    </w:p>
    <w:p w:rsidR="006B0DEA" w:rsidRPr="00D90B2B" w:rsidRDefault="00946E35" w:rsidP="008A5590">
      <w:pPr>
        <w:rPr>
          <w:rFonts w:ascii="Times New Roman" w:hAnsi="Times New Roman"/>
          <w:b/>
          <w:sz w:val="24"/>
          <w:szCs w:val="24"/>
          <w:lang w:val="ru-RU"/>
        </w:rPr>
      </w:pPr>
      <w:r w:rsidRPr="00D90B2B">
        <w:rPr>
          <w:rFonts w:ascii="Times New Roman" w:hAnsi="Times New Roman"/>
          <w:b/>
          <w:sz w:val="24"/>
          <w:szCs w:val="24"/>
          <w:lang w:val="ru-RU"/>
        </w:rPr>
        <w:t>ГЛАВА1</w:t>
      </w:r>
      <w:r w:rsidR="00EA5011">
        <w:rPr>
          <w:rFonts w:ascii="Times New Roman" w:hAnsi="Times New Roman"/>
          <w:b/>
          <w:sz w:val="24"/>
          <w:szCs w:val="24"/>
          <w:lang w:val="ru-RU"/>
        </w:rPr>
        <w:t>1</w:t>
      </w:r>
      <w:r w:rsidRPr="00D90B2B">
        <w:rPr>
          <w:rFonts w:ascii="Times New Roman" w:hAnsi="Times New Roman"/>
          <w:b/>
          <w:sz w:val="24"/>
          <w:szCs w:val="24"/>
          <w:lang w:val="ru-RU"/>
        </w:rPr>
        <w:t>. ОСНОВНЫЕ ПОЛОЖЕНИЯ МАСТЕР-ПЛАНА РАЗВИТИЕ СИСТЕМ ТЕПЛОСНАБЖЕНИЯ СИСТЕМ ОКТЯБРЬСКОГО СЕЛЬСКОГО ПОСЕЛЕНИЯ</w:t>
      </w:r>
    </w:p>
    <w:p w:rsidR="00946E35" w:rsidRPr="00D90B2B" w:rsidRDefault="00D90B2B" w:rsidP="009A3ED5">
      <w:pPr>
        <w:ind w:firstLine="567"/>
        <w:jc w:val="both"/>
        <w:rPr>
          <w:rFonts w:ascii="Times New Roman" w:hAnsi="Times New Roman"/>
          <w:b/>
          <w:sz w:val="24"/>
          <w:szCs w:val="24"/>
          <w:lang w:val="ru-RU"/>
        </w:rPr>
      </w:pPr>
      <w:r w:rsidRPr="00D90B2B">
        <w:rPr>
          <w:rFonts w:ascii="Times New Roman" w:hAnsi="Times New Roman"/>
          <w:b/>
          <w:sz w:val="24"/>
          <w:szCs w:val="24"/>
          <w:lang w:val="ru-RU"/>
        </w:rPr>
        <w:t>1</w:t>
      </w:r>
      <w:r w:rsidR="00EA5011">
        <w:rPr>
          <w:rFonts w:ascii="Times New Roman" w:hAnsi="Times New Roman"/>
          <w:b/>
          <w:sz w:val="24"/>
          <w:szCs w:val="24"/>
          <w:lang w:val="ru-RU"/>
        </w:rPr>
        <w:t>1</w:t>
      </w:r>
      <w:r w:rsidRPr="00D90B2B">
        <w:rPr>
          <w:rFonts w:ascii="Times New Roman" w:hAnsi="Times New Roman"/>
          <w:b/>
          <w:sz w:val="24"/>
          <w:szCs w:val="24"/>
          <w:lang w:val="ru-RU"/>
        </w:rPr>
        <w:t xml:space="preserve">.1. </w:t>
      </w:r>
      <w:r w:rsidR="00946E35" w:rsidRPr="00D90B2B">
        <w:rPr>
          <w:rFonts w:ascii="Times New Roman" w:hAnsi="Times New Roman"/>
          <w:b/>
          <w:sz w:val="24"/>
          <w:szCs w:val="24"/>
          <w:lang w:val="ru-RU"/>
        </w:rPr>
        <w:t>Описание вариантов перспективного развития систем теплоснабжения поселения</w:t>
      </w:r>
    </w:p>
    <w:p w:rsidR="00946E35" w:rsidRDefault="00946E35" w:rsidP="009A3ED5">
      <w:pPr>
        <w:ind w:firstLine="567"/>
        <w:jc w:val="both"/>
        <w:rPr>
          <w:rFonts w:ascii="Times New Roman" w:hAnsi="Times New Roman"/>
          <w:sz w:val="24"/>
          <w:szCs w:val="24"/>
          <w:lang w:val="ru-RU"/>
        </w:rPr>
      </w:pPr>
      <w:r>
        <w:rPr>
          <w:rFonts w:ascii="Times New Roman" w:hAnsi="Times New Roman"/>
          <w:sz w:val="24"/>
          <w:szCs w:val="24"/>
          <w:lang w:val="ru-RU"/>
        </w:rPr>
        <w:t>Мастер план схемы теплоснабжения предназначен для описания,</w:t>
      </w:r>
      <w:r w:rsidR="008A5590">
        <w:rPr>
          <w:rFonts w:ascii="Times New Roman" w:hAnsi="Times New Roman"/>
          <w:sz w:val="24"/>
          <w:szCs w:val="24"/>
          <w:lang w:val="ru-RU"/>
        </w:rPr>
        <w:t xml:space="preserve"> </w:t>
      </w:r>
      <w:r>
        <w:rPr>
          <w:rFonts w:ascii="Times New Roman" w:hAnsi="Times New Roman"/>
          <w:sz w:val="24"/>
          <w:szCs w:val="24"/>
          <w:lang w:val="ru-RU"/>
        </w:rPr>
        <w:t>обоснования отбора и представления заказчику схемы теплоснабжения нескольких вариантов ее реализации.</w:t>
      </w:r>
      <w:r w:rsidR="008A5590">
        <w:rPr>
          <w:rFonts w:ascii="Times New Roman" w:hAnsi="Times New Roman"/>
          <w:sz w:val="24"/>
          <w:szCs w:val="24"/>
          <w:lang w:val="ru-RU"/>
        </w:rPr>
        <w:t xml:space="preserve"> </w:t>
      </w:r>
      <w:r>
        <w:rPr>
          <w:rFonts w:ascii="Times New Roman" w:hAnsi="Times New Roman"/>
          <w:sz w:val="24"/>
          <w:szCs w:val="24"/>
          <w:lang w:val="ru-RU"/>
        </w:rPr>
        <w:t>Выбор рекомендуемого варианта выполнен на основе анализа показателей окупаемости предлагаемых в рамках вариантов мероприятий ,а также условия обеспечения требуемого уровня надежности теплоснабжения существующих и перспективных потребителей.</w:t>
      </w:r>
    </w:p>
    <w:p w:rsidR="00946E35" w:rsidRDefault="00946E35" w:rsidP="009A3ED5">
      <w:pPr>
        <w:ind w:firstLine="567"/>
        <w:jc w:val="both"/>
        <w:rPr>
          <w:rFonts w:ascii="Times New Roman" w:hAnsi="Times New Roman"/>
          <w:sz w:val="24"/>
          <w:szCs w:val="24"/>
          <w:lang w:val="ru-RU"/>
        </w:rPr>
      </w:pPr>
      <w:r>
        <w:rPr>
          <w:rFonts w:ascii="Times New Roman" w:hAnsi="Times New Roman"/>
          <w:sz w:val="24"/>
          <w:szCs w:val="24"/>
          <w:lang w:val="ru-RU"/>
        </w:rPr>
        <w:t>Мастер-план схемы теплоснабжения</w:t>
      </w:r>
      <w:r w:rsidR="00267339">
        <w:rPr>
          <w:rFonts w:ascii="Times New Roman" w:hAnsi="Times New Roman"/>
          <w:sz w:val="24"/>
          <w:szCs w:val="24"/>
          <w:lang w:val="ru-RU"/>
        </w:rPr>
        <w:t xml:space="preserve"> предназначен</w:t>
      </w:r>
      <w:r w:rsidR="008A5590">
        <w:rPr>
          <w:rFonts w:ascii="Times New Roman" w:hAnsi="Times New Roman"/>
          <w:sz w:val="24"/>
          <w:szCs w:val="24"/>
          <w:lang w:val="ru-RU"/>
        </w:rPr>
        <w:t xml:space="preserve"> </w:t>
      </w:r>
      <w:r w:rsidR="00267339">
        <w:rPr>
          <w:rFonts w:ascii="Times New Roman" w:hAnsi="Times New Roman"/>
          <w:sz w:val="24"/>
          <w:szCs w:val="24"/>
          <w:lang w:val="ru-RU"/>
        </w:rPr>
        <w:t xml:space="preserve">для </w:t>
      </w:r>
      <w:r w:rsidR="008A5590">
        <w:rPr>
          <w:rFonts w:ascii="Times New Roman" w:hAnsi="Times New Roman"/>
          <w:sz w:val="24"/>
          <w:szCs w:val="24"/>
          <w:lang w:val="ru-RU"/>
        </w:rPr>
        <w:t>описаниями</w:t>
      </w:r>
      <w:r w:rsidR="00267339">
        <w:rPr>
          <w:rFonts w:ascii="Times New Roman" w:hAnsi="Times New Roman"/>
          <w:sz w:val="24"/>
          <w:szCs w:val="24"/>
          <w:lang w:val="ru-RU"/>
        </w:rPr>
        <w:t xml:space="preserve"> обоснования выбора </w:t>
      </w:r>
      <w:r w:rsidR="008A5590">
        <w:rPr>
          <w:rFonts w:ascii="Times New Roman" w:hAnsi="Times New Roman"/>
          <w:sz w:val="24"/>
          <w:szCs w:val="24"/>
          <w:lang w:val="ru-RU"/>
        </w:rPr>
        <w:t>нескольких</w:t>
      </w:r>
      <w:r w:rsidR="00267339">
        <w:rPr>
          <w:rFonts w:ascii="Times New Roman" w:hAnsi="Times New Roman"/>
          <w:sz w:val="24"/>
          <w:szCs w:val="24"/>
          <w:lang w:val="ru-RU"/>
        </w:rPr>
        <w:t xml:space="preserve"> вариантов</w:t>
      </w:r>
      <w:r w:rsidR="008A5590">
        <w:rPr>
          <w:rFonts w:ascii="Times New Roman" w:hAnsi="Times New Roman"/>
          <w:sz w:val="24"/>
          <w:szCs w:val="24"/>
          <w:lang w:val="ru-RU"/>
        </w:rPr>
        <w:t xml:space="preserve"> </w:t>
      </w:r>
      <w:r w:rsidR="00267339">
        <w:rPr>
          <w:rFonts w:ascii="Times New Roman" w:hAnsi="Times New Roman"/>
          <w:sz w:val="24"/>
          <w:szCs w:val="24"/>
          <w:lang w:val="ru-RU"/>
        </w:rPr>
        <w:t>реализации схемы, из которых будет выбран предлагаемый вариант.</w:t>
      </w:r>
    </w:p>
    <w:p w:rsidR="008A5590" w:rsidRDefault="008A5590" w:rsidP="009A3ED5">
      <w:pPr>
        <w:ind w:firstLine="567"/>
        <w:jc w:val="both"/>
        <w:rPr>
          <w:rFonts w:ascii="Times New Roman" w:hAnsi="Times New Roman"/>
          <w:sz w:val="24"/>
          <w:szCs w:val="24"/>
          <w:lang w:val="ru-RU"/>
        </w:rPr>
      </w:pPr>
      <w:r>
        <w:rPr>
          <w:rFonts w:ascii="Times New Roman" w:hAnsi="Times New Roman"/>
          <w:sz w:val="24"/>
          <w:szCs w:val="24"/>
          <w:lang w:val="ru-RU"/>
        </w:rPr>
        <w:t>Каждый вариант должен обеспечивать покрытие всего перспективного спроса на тепловую мощность,</w:t>
      </w:r>
      <w:r w:rsidR="009A3ED5">
        <w:rPr>
          <w:rFonts w:ascii="Times New Roman" w:hAnsi="Times New Roman"/>
          <w:sz w:val="24"/>
          <w:szCs w:val="24"/>
          <w:lang w:val="ru-RU"/>
        </w:rPr>
        <w:t xml:space="preserve"> </w:t>
      </w:r>
      <w:r>
        <w:rPr>
          <w:rFonts w:ascii="Times New Roman" w:hAnsi="Times New Roman"/>
          <w:sz w:val="24"/>
          <w:szCs w:val="24"/>
          <w:lang w:val="ru-RU"/>
        </w:rPr>
        <w:t>возникающего в селе, и критериями этого обеспечения является выполнение балансов тепловой мощности источников тепловой энергии</w:t>
      </w:r>
      <w:r w:rsidR="009A3ED5">
        <w:rPr>
          <w:rFonts w:ascii="Times New Roman" w:hAnsi="Times New Roman"/>
          <w:sz w:val="24"/>
          <w:szCs w:val="24"/>
          <w:lang w:val="ru-RU"/>
        </w:rPr>
        <w:t xml:space="preserve">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текущей и перспективной тепловой нагрузки в каждой зоне действия источника тепловой энергии является главным условием для разработки сценариев(вариантов) мастер-плана. В соответствии с «Требованиями к схемам теплоснабжения, порядку их разработки и утверждения» предложения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w:t>
      </w:r>
    </w:p>
    <w:p w:rsidR="009A3ED5" w:rsidRDefault="00AB2FD6" w:rsidP="009A3ED5">
      <w:pPr>
        <w:ind w:firstLine="567"/>
        <w:jc w:val="both"/>
        <w:rPr>
          <w:rFonts w:ascii="Times New Roman" w:hAnsi="Times New Roman"/>
          <w:sz w:val="24"/>
          <w:szCs w:val="24"/>
          <w:lang w:val="ru-RU"/>
        </w:rPr>
      </w:pPr>
      <w:r>
        <w:rPr>
          <w:rFonts w:ascii="Times New Roman" w:hAnsi="Times New Roman"/>
          <w:sz w:val="24"/>
          <w:szCs w:val="24"/>
          <w:lang w:val="ru-RU"/>
        </w:rPr>
        <w:t>Варианты мастер-плана формируют базу для разработки проектных предложений по новому строительству и реконструкции тепловых сетей для разных вариантов состава энергоисточников, обеспечивающих перспективные балансы спроса на тепловую мощность. После разработки проектных решений для каждого из вариантов мастер-плана выполняется оценка финансовых потребностей, необходимых для их реализации, и далее-оценка эффективности финансовых затрат.</w:t>
      </w:r>
    </w:p>
    <w:p w:rsidR="00AB2FD6" w:rsidRDefault="00D90B2B" w:rsidP="009A3ED5">
      <w:pPr>
        <w:ind w:firstLine="567"/>
        <w:jc w:val="both"/>
        <w:rPr>
          <w:rFonts w:ascii="Times New Roman" w:hAnsi="Times New Roman"/>
          <w:sz w:val="24"/>
          <w:szCs w:val="24"/>
          <w:lang w:val="ru-RU"/>
        </w:rPr>
      </w:pPr>
      <w:r>
        <w:rPr>
          <w:rFonts w:ascii="Times New Roman" w:hAnsi="Times New Roman"/>
          <w:sz w:val="24"/>
          <w:szCs w:val="24"/>
          <w:lang w:val="ru-RU"/>
        </w:rPr>
        <w:t>Системы теплоснабжения в с.Октябрьское предназначены для обеспечения тепловой энергией многоквартирных домов и общественных зданий. Котельные введены в эксплуатацию в 2003 году и не требуют существенной реконструкции или модернизации. Нормативный эксплуатационный срок основного оборудования котельных истекает ,согласно прогнозу, к 2037 году, что выходит за горизонт планирования схемы. В связи с этим варианты развития (мастер-плана) Схемы теплоснабжения не разрабатывался. Основной вариант развития систем предполагает выполнение мероприятий по реконструкции оборудования  источников теплоснабжения, необходимых для поддержания работоспособности котельной и обеспечения качественного теплоснабжения.</w:t>
      </w:r>
    </w:p>
    <w:p w:rsidR="00AB2FD6" w:rsidRDefault="00D90B2B" w:rsidP="009A3ED5">
      <w:pPr>
        <w:ind w:firstLine="567"/>
        <w:jc w:val="both"/>
        <w:rPr>
          <w:rFonts w:ascii="Times New Roman" w:hAnsi="Times New Roman"/>
          <w:b/>
          <w:sz w:val="24"/>
          <w:szCs w:val="24"/>
          <w:lang w:val="ru-RU"/>
        </w:rPr>
      </w:pPr>
      <w:r>
        <w:rPr>
          <w:rFonts w:ascii="Times New Roman" w:hAnsi="Times New Roman"/>
          <w:b/>
          <w:sz w:val="24"/>
          <w:szCs w:val="24"/>
          <w:lang w:val="ru-RU"/>
        </w:rPr>
        <w:t>1</w:t>
      </w:r>
      <w:r w:rsidR="00EA5011">
        <w:rPr>
          <w:rFonts w:ascii="Times New Roman" w:hAnsi="Times New Roman"/>
          <w:b/>
          <w:sz w:val="24"/>
          <w:szCs w:val="24"/>
          <w:lang w:val="ru-RU"/>
        </w:rPr>
        <w:t>1</w:t>
      </w:r>
      <w:r>
        <w:rPr>
          <w:rFonts w:ascii="Times New Roman" w:hAnsi="Times New Roman"/>
          <w:b/>
          <w:sz w:val="24"/>
          <w:szCs w:val="24"/>
          <w:lang w:val="ru-RU"/>
        </w:rPr>
        <w:t>.2. Обоснование выбора приоритетного варианта перспективного развития систем теплоснабжения поселения</w:t>
      </w:r>
    </w:p>
    <w:p w:rsidR="00FE4B34" w:rsidRDefault="00FE4B34" w:rsidP="009A3ED5">
      <w:pPr>
        <w:ind w:firstLine="567"/>
        <w:jc w:val="both"/>
        <w:rPr>
          <w:rFonts w:ascii="Times New Roman" w:hAnsi="Times New Roman"/>
          <w:sz w:val="24"/>
          <w:szCs w:val="24"/>
          <w:lang w:val="ru-RU"/>
        </w:rPr>
      </w:pPr>
      <w:r>
        <w:rPr>
          <w:rFonts w:ascii="Times New Roman" w:hAnsi="Times New Roman"/>
          <w:sz w:val="24"/>
          <w:szCs w:val="24"/>
          <w:lang w:val="ru-RU"/>
        </w:rPr>
        <w:t>В соответствии с положениями, изложенными в Схеме теплоснабжения принят один вариант развития, предполагающий выполнение мероприятий по реконструкции оборудования источников теплоснабжения, необходимых для поддержания работоспособности котельной и обеспечения качественного теплоснабжения.</w:t>
      </w:r>
    </w:p>
    <w:p w:rsidR="00FE4B34" w:rsidRDefault="00FE4B34" w:rsidP="009A3ED5">
      <w:pPr>
        <w:ind w:firstLine="567"/>
        <w:jc w:val="both"/>
        <w:rPr>
          <w:rFonts w:ascii="Times New Roman" w:hAnsi="Times New Roman"/>
          <w:sz w:val="24"/>
          <w:szCs w:val="24"/>
          <w:lang w:val="ru-RU"/>
        </w:rPr>
      </w:pPr>
      <w:r>
        <w:rPr>
          <w:rFonts w:ascii="Times New Roman" w:hAnsi="Times New Roman"/>
          <w:sz w:val="24"/>
          <w:szCs w:val="24"/>
          <w:lang w:val="ru-RU"/>
        </w:rPr>
        <w:t>Таблица 1.1</w:t>
      </w:r>
      <w:r w:rsidR="00EA5011">
        <w:rPr>
          <w:rFonts w:ascii="Times New Roman" w:hAnsi="Times New Roman"/>
          <w:sz w:val="24"/>
          <w:szCs w:val="24"/>
          <w:lang w:val="ru-RU"/>
        </w:rPr>
        <w:t>1</w:t>
      </w:r>
      <w:r>
        <w:rPr>
          <w:rFonts w:ascii="Times New Roman" w:hAnsi="Times New Roman"/>
          <w:sz w:val="24"/>
          <w:szCs w:val="24"/>
          <w:lang w:val="ru-RU"/>
        </w:rPr>
        <w:t>.1</w:t>
      </w:r>
    </w:p>
    <w:p w:rsidR="00FC0CEF" w:rsidRDefault="00FC0CEF" w:rsidP="009A3ED5">
      <w:pPr>
        <w:ind w:firstLine="567"/>
        <w:jc w:val="both"/>
        <w:rPr>
          <w:rFonts w:ascii="Times New Roman" w:hAnsi="Times New Roman"/>
          <w:sz w:val="24"/>
          <w:szCs w:val="24"/>
          <w:lang w:val="ru-RU"/>
        </w:rPr>
      </w:pPr>
    </w:p>
    <w:p w:rsidR="00FC0CEF" w:rsidRDefault="00FC0CEF" w:rsidP="009A3ED5">
      <w:pPr>
        <w:ind w:firstLine="567"/>
        <w:jc w:val="both"/>
        <w:rPr>
          <w:rFonts w:ascii="Times New Roman" w:hAnsi="Times New Roman"/>
          <w:sz w:val="24"/>
          <w:szCs w:val="24"/>
          <w:lang w:val="ru-RU"/>
        </w:rPr>
      </w:pPr>
    </w:p>
    <w:tbl>
      <w:tblPr>
        <w:tblStyle w:val="afe"/>
        <w:tblW w:w="0" w:type="auto"/>
        <w:tblLook w:val="04A0" w:firstRow="1" w:lastRow="0" w:firstColumn="1" w:lastColumn="0" w:noHBand="0" w:noVBand="1"/>
      </w:tblPr>
      <w:tblGrid>
        <w:gridCol w:w="2428"/>
        <w:gridCol w:w="2428"/>
        <w:gridCol w:w="2428"/>
        <w:gridCol w:w="2428"/>
      </w:tblGrid>
      <w:tr w:rsidR="00FE4B34" w:rsidTr="00FE4B34">
        <w:tc>
          <w:tcPr>
            <w:tcW w:w="2428" w:type="dxa"/>
          </w:tcPr>
          <w:p w:rsidR="00FE4B34" w:rsidRPr="00FC0CEF" w:rsidRDefault="00FE4B34" w:rsidP="00FC0CEF">
            <w:pPr>
              <w:jc w:val="center"/>
              <w:rPr>
                <w:rFonts w:ascii="Times New Roman" w:hAnsi="Times New Roman"/>
                <w:b/>
                <w:lang w:val="ru-RU"/>
              </w:rPr>
            </w:pPr>
            <w:r w:rsidRPr="00FC0CEF">
              <w:rPr>
                <w:rFonts w:ascii="Times New Roman" w:hAnsi="Times New Roman"/>
                <w:b/>
                <w:lang w:val="ru-RU"/>
              </w:rPr>
              <w:t>№п/п</w:t>
            </w:r>
          </w:p>
        </w:tc>
        <w:tc>
          <w:tcPr>
            <w:tcW w:w="2428" w:type="dxa"/>
          </w:tcPr>
          <w:p w:rsidR="00FE4B34" w:rsidRPr="00FC0CEF" w:rsidRDefault="00FE4B34" w:rsidP="00FC0CEF">
            <w:pPr>
              <w:jc w:val="center"/>
              <w:rPr>
                <w:rFonts w:ascii="Times New Roman" w:hAnsi="Times New Roman"/>
                <w:b/>
                <w:lang w:val="ru-RU"/>
              </w:rPr>
            </w:pPr>
            <w:r w:rsidRPr="00FC0CEF">
              <w:rPr>
                <w:rFonts w:ascii="Times New Roman" w:hAnsi="Times New Roman"/>
                <w:b/>
                <w:lang w:val="ru-RU"/>
              </w:rPr>
              <w:t>Наименование мероприятия</w:t>
            </w:r>
          </w:p>
        </w:tc>
        <w:tc>
          <w:tcPr>
            <w:tcW w:w="2428" w:type="dxa"/>
          </w:tcPr>
          <w:p w:rsidR="00FE4B34" w:rsidRPr="00FC0CEF" w:rsidRDefault="00FE4B34" w:rsidP="00FC0CEF">
            <w:pPr>
              <w:jc w:val="center"/>
              <w:rPr>
                <w:rFonts w:ascii="Times New Roman" w:hAnsi="Times New Roman"/>
                <w:b/>
                <w:lang w:val="ru-RU"/>
              </w:rPr>
            </w:pPr>
            <w:r w:rsidRPr="00FC0CEF">
              <w:rPr>
                <w:rFonts w:ascii="Times New Roman" w:hAnsi="Times New Roman"/>
                <w:b/>
                <w:lang w:val="ru-RU"/>
              </w:rPr>
              <w:t>Количество,шт.</w:t>
            </w:r>
          </w:p>
        </w:tc>
        <w:tc>
          <w:tcPr>
            <w:tcW w:w="2428" w:type="dxa"/>
          </w:tcPr>
          <w:p w:rsidR="00FE4B34" w:rsidRPr="00FC0CEF" w:rsidRDefault="00FE4B34" w:rsidP="00FC0CEF">
            <w:pPr>
              <w:jc w:val="center"/>
              <w:rPr>
                <w:rFonts w:ascii="Times New Roman" w:hAnsi="Times New Roman"/>
                <w:b/>
                <w:lang w:val="ru-RU"/>
              </w:rPr>
            </w:pPr>
            <w:r w:rsidRPr="00FC0CEF">
              <w:rPr>
                <w:rFonts w:ascii="Times New Roman" w:hAnsi="Times New Roman"/>
                <w:b/>
                <w:lang w:val="ru-RU"/>
              </w:rPr>
              <w:t>Срок реализации</w:t>
            </w:r>
          </w:p>
        </w:tc>
      </w:tr>
      <w:tr w:rsidR="00FE4B34" w:rsidTr="00FE4B34">
        <w:tc>
          <w:tcPr>
            <w:tcW w:w="2428" w:type="dxa"/>
          </w:tcPr>
          <w:p w:rsidR="00FE4B34" w:rsidRPr="00FC0CEF" w:rsidRDefault="00FE4B34" w:rsidP="00FC0CEF">
            <w:pPr>
              <w:jc w:val="center"/>
              <w:rPr>
                <w:rFonts w:ascii="Times New Roman" w:hAnsi="Times New Roman"/>
                <w:lang w:val="ru-RU"/>
              </w:rPr>
            </w:pPr>
            <w:r w:rsidRPr="00FC0CEF">
              <w:rPr>
                <w:rFonts w:ascii="Times New Roman" w:hAnsi="Times New Roman"/>
                <w:lang w:val="ru-RU"/>
              </w:rPr>
              <w:t>1</w:t>
            </w:r>
          </w:p>
        </w:tc>
        <w:tc>
          <w:tcPr>
            <w:tcW w:w="2428" w:type="dxa"/>
          </w:tcPr>
          <w:p w:rsidR="00FE4B34" w:rsidRPr="00FC0CEF" w:rsidRDefault="00FE4B34" w:rsidP="00FC0CEF">
            <w:pPr>
              <w:jc w:val="center"/>
              <w:rPr>
                <w:rFonts w:ascii="Times New Roman" w:hAnsi="Times New Roman"/>
                <w:lang w:val="ru-RU"/>
              </w:rPr>
            </w:pPr>
            <w:r w:rsidRPr="00FC0CEF">
              <w:rPr>
                <w:rFonts w:ascii="Times New Roman" w:hAnsi="Times New Roman"/>
                <w:lang w:val="ru-RU"/>
              </w:rPr>
              <w:t>Кап.ремонт котлов №1,№2</w:t>
            </w:r>
          </w:p>
        </w:tc>
        <w:tc>
          <w:tcPr>
            <w:tcW w:w="2428" w:type="dxa"/>
          </w:tcPr>
          <w:p w:rsidR="00FE4B34" w:rsidRPr="00FC0CEF" w:rsidRDefault="00FE4B34" w:rsidP="00FC0CEF">
            <w:pPr>
              <w:jc w:val="center"/>
              <w:rPr>
                <w:rFonts w:ascii="Times New Roman" w:hAnsi="Times New Roman"/>
                <w:lang w:val="ru-RU"/>
              </w:rPr>
            </w:pPr>
            <w:r w:rsidRPr="00FC0CEF">
              <w:rPr>
                <w:rFonts w:ascii="Times New Roman" w:hAnsi="Times New Roman"/>
                <w:lang w:val="ru-RU"/>
              </w:rPr>
              <w:t>1</w:t>
            </w:r>
          </w:p>
        </w:tc>
        <w:tc>
          <w:tcPr>
            <w:tcW w:w="2428" w:type="dxa"/>
          </w:tcPr>
          <w:p w:rsidR="00FE4B34" w:rsidRPr="00FC0CEF" w:rsidRDefault="00FE4B34" w:rsidP="00FC0CEF">
            <w:pPr>
              <w:jc w:val="center"/>
              <w:rPr>
                <w:rFonts w:ascii="Times New Roman" w:hAnsi="Times New Roman"/>
                <w:lang w:val="ru-RU"/>
              </w:rPr>
            </w:pPr>
            <w:r w:rsidRPr="00FC0CEF">
              <w:rPr>
                <w:rFonts w:ascii="Times New Roman" w:hAnsi="Times New Roman"/>
                <w:lang w:val="ru-RU"/>
              </w:rPr>
              <w:t>2020 год</w:t>
            </w:r>
          </w:p>
        </w:tc>
      </w:tr>
    </w:tbl>
    <w:p w:rsidR="00FE4B34" w:rsidRPr="00FE4B34" w:rsidRDefault="00FE4B34" w:rsidP="009A3ED5">
      <w:pPr>
        <w:ind w:firstLine="567"/>
        <w:jc w:val="both"/>
        <w:rPr>
          <w:rFonts w:ascii="Times New Roman" w:hAnsi="Times New Roman"/>
          <w:sz w:val="24"/>
          <w:szCs w:val="24"/>
          <w:lang w:val="ru-RU"/>
        </w:rPr>
      </w:pPr>
    </w:p>
    <w:p w:rsidR="006B0DEA" w:rsidRDefault="006B0DEA" w:rsidP="008A5590">
      <w:pPr>
        <w:ind w:firstLine="17"/>
        <w:rPr>
          <w:rFonts w:ascii="Times New Roman" w:hAnsi="Times New Roman"/>
          <w:sz w:val="24"/>
          <w:szCs w:val="24"/>
          <w:lang w:val="ru-RU"/>
        </w:rPr>
      </w:pPr>
    </w:p>
    <w:p w:rsidR="006B0DEA" w:rsidRDefault="006B0DEA" w:rsidP="0065326D">
      <w:pPr>
        <w:ind w:left="1100" w:hanging="550"/>
        <w:rPr>
          <w:rFonts w:ascii="Times New Roman" w:hAnsi="Times New Roman"/>
          <w:sz w:val="24"/>
          <w:szCs w:val="24"/>
          <w:lang w:val="ru-RU"/>
        </w:rPr>
      </w:pPr>
    </w:p>
    <w:p w:rsidR="006B0DEA" w:rsidRPr="0065326D" w:rsidRDefault="006B0DEA" w:rsidP="0065326D">
      <w:pPr>
        <w:ind w:left="1100" w:hanging="550"/>
        <w:rPr>
          <w:rFonts w:ascii="Times New Roman" w:hAnsi="Times New Roman"/>
          <w:sz w:val="24"/>
          <w:szCs w:val="24"/>
          <w:lang w:val="ru-RU"/>
        </w:rPr>
      </w:pPr>
    </w:p>
    <w:p w:rsidR="006B0DEA" w:rsidRDefault="006B0DEA" w:rsidP="0065326D">
      <w:pPr>
        <w:ind w:left="1320" w:hanging="1320"/>
        <w:rPr>
          <w:rFonts w:ascii="Times New Roman" w:hAnsi="Times New Roman"/>
          <w:b/>
          <w:sz w:val="24"/>
          <w:szCs w:val="24"/>
          <w:lang w:val="ru-RU"/>
        </w:rPr>
      </w:pPr>
      <w:r w:rsidRPr="0065326D">
        <w:rPr>
          <w:rFonts w:ascii="Times New Roman" w:hAnsi="Times New Roman"/>
          <w:b/>
          <w:sz w:val="24"/>
          <w:szCs w:val="24"/>
          <w:lang w:val="ru-RU"/>
        </w:rPr>
        <w:t>ГЛАВА</w:t>
      </w:r>
      <w:r w:rsidR="00DC1479">
        <w:rPr>
          <w:rFonts w:ascii="Times New Roman" w:hAnsi="Times New Roman"/>
          <w:b/>
          <w:sz w:val="24"/>
          <w:szCs w:val="24"/>
          <w:lang w:val="ru-RU"/>
        </w:rPr>
        <w:t>1</w:t>
      </w:r>
      <w:r w:rsidR="00EA5011">
        <w:rPr>
          <w:rFonts w:ascii="Times New Roman" w:hAnsi="Times New Roman"/>
          <w:b/>
          <w:sz w:val="24"/>
          <w:szCs w:val="24"/>
          <w:lang w:val="ru-RU"/>
        </w:rPr>
        <w:t>2</w:t>
      </w:r>
      <w:r w:rsidRPr="0065326D">
        <w:rPr>
          <w:rFonts w:ascii="Times New Roman" w:hAnsi="Times New Roman"/>
          <w:b/>
          <w:sz w:val="24"/>
          <w:szCs w:val="24"/>
          <w:lang w:val="ru-RU"/>
        </w:rPr>
        <w:t>. ОБОСНОВАНИЕ ПРЕДЛОЖЕНИЯ ПО ОПРЕДЕЛЕНИЮ ЕДИНОЙ ТЕПЛОСНАБЖАЮЩЕЙ ОРГАНИЗАЦИИ</w:t>
      </w:r>
    </w:p>
    <w:p w:rsidR="006B0DEA" w:rsidRDefault="006B0DEA" w:rsidP="0065326D">
      <w:pPr>
        <w:ind w:left="1320" w:hanging="1320"/>
        <w:rPr>
          <w:rFonts w:ascii="Times New Roman" w:hAnsi="Times New Roman"/>
          <w:b/>
          <w:sz w:val="24"/>
          <w:szCs w:val="24"/>
          <w:lang w:val="ru-RU"/>
        </w:rPr>
      </w:pPr>
    </w:p>
    <w:p w:rsidR="006B0DEA" w:rsidRPr="006D3F83" w:rsidRDefault="006B0DEA" w:rsidP="006D3F83">
      <w:pPr>
        <w:ind w:firstLine="708"/>
        <w:jc w:val="both"/>
        <w:rPr>
          <w:rFonts w:ascii="Times New Roman" w:hAnsi="Times New Roman"/>
          <w:sz w:val="24"/>
          <w:szCs w:val="24"/>
          <w:lang w:val="ru-RU"/>
        </w:rPr>
      </w:pPr>
      <w:r w:rsidRPr="006D3F83">
        <w:rPr>
          <w:rFonts w:ascii="Times New Roman" w:hAnsi="Times New Roman"/>
          <w:sz w:val="24"/>
          <w:szCs w:val="24"/>
          <w:lang w:val="ru-RU"/>
        </w:rPr>
        <w:t xml:space="preserve">Понятие «Единая теплоснабжающая организация» введено Федеральным законом от 27.07.2012 г. № 190 «О теплоснабжении». </w:t>
      </w:r>
    </w:p>
    <w:p w:rsidR="006B0DEA" w:rsidRPr="006D3F83" w:rsidRDefault="006B0DEA" w:rsidP="006D3F83">
      <w:pPr>
        <w:jc w:val="both"/>
        <w:rPr>
          <w:rFonts w:ascii="Times New Roman" w:hAnsi="Times New Roman"/>
          <w:sz w:val="24"/>
          <w:szCs w:val="24"/>
          <w:lang w:val="ru-RU"/>
        </w:rPr>
      </w:pPr>
      <w:r w:rsidRPr="006D3F83">
        <w:rPr>
          <w:rFonts w:ascii="Times New Roman" w:hAnsi="Times New Roman"/>
          <w:sz w:val="24"/>
          <w:szCs w:val="24"/>
          <w:lang w:val="ru-RU"/>
        </w:rPr>
        <w:tab/>
        <w:t xml:space="preserve">В соответствии со ст. 2 ФЗ-190 единая теплоснабжающая организация для городов и поселений с численностью населения менее пятисот тысяч человек определяется в схеме теплоснабжения </w:t>
      </w:r>
      <w:r w:rsidRPr="006D3F83">
        <w:rPr>
          <w:rFonts w:ascii="Times New Roman" w:hAnsi="Times New Roman"/>
          <w:color w:val="000000"/>
          <w:sz w:val="24"/>
          <w:szCs w:val="24"/>
          <w:shd w:val="clear" w:color="auto" w:fill="FFFFFF"/>
          <w:lang w:val="ru-RU"/>
        </w:rPr>
        <w:t>органом местного самоуправленияна основании</w:t>
      </w:r>
      <w:r w:rsidRPr="000A5BFB">
        <w:rPr>
          <w:rStyle w:val="apple-converted-space"/>
          <w:rFonts w:ascii="Times New Roman" w:hAnsi="Times New Roman"/>
          <w:sz w:val="24"/>
          <w:szCs w:val="24"/>
        </w:rPr>
        <w:t> </w:t>
      </w:r>
      <w:r w:rsidRPr="006D3F83">
        <w:rPr>
          <w:rFonts w:ascii="Times New Roman" w:hAnsi="Times New Roman"/>
          <w:sz w:val="24"/>
          <w:szCs w:val="24"/>
          <w:shd w:val="clear" w:color="auto" w:fill="FFFFFF"/>
          <w:lang w:val="ru-RU"/>
        </w:rPr>
        <w:t>критериев и в порядке</w:t>
      </w:r>
      <w:r w:rsidRPr="006D3F83">
        <w:rPr>
          <w:rFonts w:ascii="Times New Roman" w:hAnsi="Times New Roman"/>
          <w:color w:val="000000"/>
          <w:sz w:val="24"/>
          <w:szCs w:val="24"/>
          <w:shd w:val="clear" w:color="auto" w:fill="FFFFFF"/>
          <w:lang w:val="ru-RU"/>
        </w:rPr>
        <w:t>, которые установлены правилами организации теплоснабжения, утвержденными Правительством Российской Федерации</w:t>
      </w:r>
      <w:r w:rsidRPr="006D3F83">
        <w:rPr>
          <w:rFonts w:ascii="Times New Roman" w:hAnsi="Times New Roman"/>
          <w:color w:val="000000"/>
          <w:sz w:val="24"/>
          <w:szCs w:val="24"/>
          <w:lang w:val="ru-RU"/>
        </w:rPr>
        <w:t>.</w:t>
      </w:r>
    </w:p>
    <w:p w:rsidR="006B0DEA" w:rsidRPr="006D3F83" w:rsidRDefault="006B0DEA" w:rsidP="006D3F83">
      <w:pPr>
        <w:jc w:val="both"/>
        <w:rPr>
          <w:rFonts w:ascii="Times New Roman" w:hAnsi="Times New Roman"/>
          <w:sz w:val="24"/>
          <w:szCs w:val="24"/>
          <w:lang w:val="ru-RU"/>
        </w:rPr>
      </w:pPr>
      <w:r w:rsidRPr="006D3F83">
        <w:rPr>
          <w:rFonts w:ascii="Times New Roman" w:hAnsi="Times New Roman"/>
          <w:sz w:val="24"/>
          <w:szCs w:val="24"/>
          <w:lang w:val="ru-RU"/>
        </w:rPr>
        <w:tab/>
        <w:t>В соответствии с пунктом 4 постановления Правительства РФ от 22.02.2012 г. № 154 «О требованиях к схемам теплоснабжения, порядку их разработки и утверждения» в схеме теплоснабжения должен быть проработан раздел, содержащий обоснования решения по определению единой теплоснабжающей организации, который должен содержать обоснование соответствия предлагаемой к определению в качестве единой теплоснабжающей организации критериям единой теплоснабжающей организации, установленным в правилах организации теплоснабжения, утверждаемых Правительством РФ.</w:t>
      </w:r>
    </w:p>
    <w:p w:rsidR="006B0DEA" w:rsidRPr="006D3F83" w:rsidRDefault="006B0DEA" w:rsidP="006D3F83">
      <w:pPr>
        <w:jc w:val="both"/>
        <w:rPr>
          <w:rFonts w:ascii="Times New Roman" w:hAnsi="Times New Roman"/>
          <w:sz w:val="24"/>
          <w:szCs w:val="24"/>
          <w:lang w:val="ru-RU"/>
        </w:rPr>
      </w:pPr>
      <w:r w:rsidRPr="006D3F83">
        <w:rPr>
          <w:rFonts w:ascii="Times New Roman" w:hAnsi="Times New Roman"/>
          <w:sz w:val="24"/>
          <w:szCs w:val="24"/>
          <w:lang w:val="ru-RU"/>
        </w:rPr>
        <w:tab/>
        <w:t>Согласно п.7 постановления Правительства РФ от 08.08.2012 г. № 808 «Об организации теплоснабжения в Российской Федерации и о внесении изменений в некоторые акты Правительства Российской Федерации» критериями определения единой теплоснабжающей организации являются:</w:t>
      </w:r>
    </w:p>
    <w:p w:rsidR="006B0DEA" w:rsidRPr="006D3F83" w:rsidRDefault="006B0DEA" w:rsidP="006D3F83">
      <w:pPr>
        <w:numPr>
          <w:ilvl w:val="0"/>
          <w:numId w:val="29"/>
        </w:numPr>
        <w:jc w:val="both"/>
        <w:rPr>
          <w:rFonts w:ascii="Times New Roman" w:hAnsi="Times New Roman"/>
          <w:sz w:val="24"/>
          <w:szCs w:val="24"/>
          <w:lang w:val="ru-RU"/>
        </w:rPr>
      </w:pPr>
      <w:r w:rsidRPr="006D3F83">
        <w:rPr>
          <w:rFonts w:ascii="Times New Roman" w:hAnsi="Times New Roman"/>
          <w:sz w:val="24"/>
          <w:szCs w:val="24"/>
          <w:lang w:val="ru-RU"/>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6B0DEA" w:rsidRPr="000A5BFB" w:rsidRDefault="006B0DEA" w:rsidP="006D3F83">
      <w:pPr>
        <w:numPr>
          <w:ilvl w:val="0"/>
          <w:numId w:val="29"/>
        </w:numPr>
        <w:jc w:val="both"/>
        <w:rPr>
          <w:rFonts w:ascii="Times New Roman" w:hAnsi="Times New Roman"/>
          <w:sz w:val="24"/>
          <w:szCs w:val="24"/>
        </w:rPr>
      </w:pPr>
      <w:r w:rsidRPr="000A5BFB">
        <w:rPr>
          <w:rFonts w:ascii="Times New Roman" w:hAnsi="Times New Roman"/>
          <w:sz w:val="24"/>
          <w:szCs w:val="24"/>
        </w:rPr>
        <w:t>размерсобственногокапитала;</w:t>
      </w:r>
    </w:p>
    <w:p w:rsidR="006B0DEA" w:rsidRPr="006D3F83" w:rsidRDefault="006B0DEA" w:rsidP="006D3F83">
      <w:pPr>
        <w:numPr>
          <w:ilvl w:val="0"/>
          <w:numId w:val="29"/>
        </w:numPr>
        <w:jc w:val="both"/>
        <w:rPr>
          <w:rFonts w:ascii="Times New Roman" w:hAnsi="Times New Roman"/>
          <w:sz w:val="24"/>
          <w:szCs w:val="24"/>
          <w:lang w:val="ru-RU"/>
        </w:rPr>
      </w:pPr>
      <w:r w:rsidRPr="006D3F83">
        <w:rPr>
          <w:rFonts w:ascii="Times New Roman" w:hAnsi="Times New Roman"/>
          <w:sz w:val="24"/>
          <w:szCs w:val="24"/>
          <w:lang w:val="ru-RU"/>
        </w:rPr>
        <w:t>способность в лучшей мере обеспечить надежность теплоснабжения в соответствующей системе теплоснабжения.</w:t>
      </w:r>
    </w:p>
    <w:p w:rsidR="006B0DEA" w:rsidRPr="006D3F83" w:rsidRDefault="006B0DEA" w:rsidP="006D3F83">
      <w:pPr>
        <w:ind w:left="357" w:firstLine="346"/>
        <w:jc w:val="both"/>
        <w:rPr>
          <w:rFonts w:ascii="Times New Roman" w:hAnsi="Times New Roman"/>
          <w:sz w:val="24"/>
          <w:szCs w:val="24"/>
          <w:lang w:val="ru-RU"/>
        </w:rPr>
      </w:pPr>
      <w:r w:rsidRPr="006D3F83">
        <w:rPr>
          <w:rFonts w:ascii="Times New Roman" w:hAnsi="Times New Roman"/>
          <w:sz w:val="24"/>
          <w:szCs w:val="24"/>
          <w:lang w:val="ru-RU"/>
        </w:rPr>
        <w:t>По ПП РФ № 808 под рабочей тепловой мощностью понимается средняя приведенная часовая мощность источника тепловой энергии, определяемая по фактическому полезному отпуску источника тепловой энергии за последние 3 года  работы.</w:t>
      </w:r>
    </w:p>
    <w:p w:rsidR="006B0DEA" w:rsidRPr="006D3F83" w:rsidRDefault="006B0DEA" w:rsidP="006D3F83">
      <w:pPr>
        <w:ind w:left="357" w:firstLine="346"/>
        <w:jc w:val="both"/>
        <w:rPr>
          <w:rFonts w:ascii="Times New Roman" w:hAnsi="Times New Roman"/>
          <w:sz w:val="24"/>
          <w:szCs w:val="24"/>
          <w:lang w:val="ru-RU"/>
        </w:rPr>
      </w:pPr>
      <w:r w:rsidRPr="006D3F83">
        <w:rPr>
          <w:rFonts w:ascii="Times New Roman" w:hAnsi="Times New Roman"/>
          <w:sz w:val="24"/>
          <w:szCs w:val="24"/>
          <w:lang w:val="ru-RU"/>
        </w:rPr>
        <w:t>Емкостью тепловых сетей называется произведение протяженности всех тепловых сетей, принадлежащих организации на праве собственности или ином законном основании, на средневзвешенную площадь поперечного сечения тепловых сетей.</w:t>
      </w:r>
    </w:p>
    <w:p w:rsidR="006B0DEA" w:rsidRPr="006D3F83" w:rsidRDefault="006B0DEA" w:rsidP="006D3F83">
      <w:pPr>
        <w:ind w:left="360" w:firstLine="348"/>
        <w:jc w:val="both"/>
        <w:rPr>
          <w:rFonts w:ascii="Times New Roman" w:hAnsi="Times New Roman"/>
          <w:sz w:val="24"/>
          <w:szCs w:val="24"/>
          <w:lang w:val="ru-RU"/>
        </w:rPr>
      </w:pPr>
      <w:r w:rsidRPr="006D3F83">
        <w:rPr>
          <w:rFonts w:ascii="Times New Roman" w:hAnsi="Times New Roman"/>
          <w:sz w:val="24"/>
          <w:szCs w:val="24"/>
          <w:lang w:val="ru-RU"/>
        </w:rPr>
        <w:t xml:space="preserve">Зона деятельности единой теплоснабжающей организации – одна или несколько систем теплоснабжения на территории поселения, городского округа, в границах которых единая теплоснабжающая организация обязана обслуживать любых </w:t>
      </w:r>
      <w:r w:rsidRPr="006D3F83">
        <w:rPr>
          <w:rFonts w:ascii="Times New Roman" w:hAnsi="Times New Roman"/>
          <w:sz w:val="24"/>
          <w:szCs w:val="24"/>
          <w:lang w:val="ru-RU"/>
        </w:rPr>
        <w:lastRenderedPageBreak/>
        <w:t>обратившихся к ней потребителей тепловой энергии.</w:t>
      </w:r>
    </w:p>
    <w:p w:rsidR="006B0DEA" w:rsidRPr="006D3F83" w:rsidRDefault="006B0DEA" w:rsidP="006D3F83">
      <w:pPr>
        <w:ind w:left="360" w:firstLine="348"/>
        <w:jc w:val="both"/>
        <w:rPr>
          <w:rFonts w:ascii="Times New Roman" w:hAnsi="Times New Roman"/>
          <w:sz w:val="24"/>
          <w:szCs w:val="24"/>
          <w:lang w:val="ru-RU"/>
        </w:rPr>
      </w:pPr>
      <w:r w:rsidRPr="006D3F83">
        <w:rPr>
          <w:rFonts w:ascii="Times New Roman" w:hAnsi="Times New Roman"/>
          <w:sz w:val="24"/>
          <w:szCs w:val="24"/>
          <w:lang w:val="ru-RU"/>
        </w:rPr>
        <w:t>В соответствии с указанными пунктами постановлений Правительства РФ разрабатываются:</w:t>
      </w:r>
    </w:p>
    <w:p w:rsidR="006B0DEA" w:rsidRPr="006D3F83" w:rsidRDefault="006B0DEA" w:rsidP="006D3F83">
      <w:pPr>
        <w:numPr>
          <w:ilvl w:val="0"/>
          <w:numId w:val="30"/>
        </w:numPr>
        <w:jc w:val="both"/>
        <w:rPr>
          <w:rFonts w:ascii="Times New Roman" w:hAnsi="Times New Roman"/>
          <w:sz w:val="24"/>
          <w:szCs w:val="24"/>
          <w:lang w:val="ru-RU"/>
        </w:rPr>
      </w:pPr>
      <w:r w:rsidRPr="006D3F83">
        <w:rPr>
          <w:rFonts w:ascii="Times New Roman" w:hAnsi="Times New Roman"/>
          <w:sz w:val="24"/>
          <w:szCs w:val="24"/>
          <w:lang w:val="ru-RU"/>
        </w:rPr>
        <w:t>реестр зон действия всех существующих (на базовый период разработки схемы теплоснабжения) изолированных (технологически не связанных) систем теплоснабжения, действующих в административных границах поселения, городского округа;</w:t>
      </w:r>
    </w:p>
    <w:p w:rsidR="006B0DEA" w:rsidRPr="006D3F83" w:rsidRDefault="006B0DEA" w:rsidP="006D3F83">
      <w:pPr>
        <w:numPr>
          <w:ilvl w:val="0"/>
          <w:numId w:val="30"/>
        </w:numPr>
        <w:jc w:val="both"/>
        <w:rPr>
          <w:rFonts w:ascii="Times New Roman" w:hAnsi="Times New Roman"/>
          <w:sz w:val="24"/>
          <w:szCs w:val="24"/>
          <w:lang w:val="ru-RU"/>
        </w:rPr>
      </w:pPr>
      <w:r w:rsidRPr="006D3F83">
        <w:rPr>
          <w:rFonts w:ascii="Times New Roman" w:hAnsi="Times New Roman"/>
          <w:sz w:val="24"/>
          <w:szCs w:val="24"/>
          <w:lang w:val="ru-RU"/>
        </w:rPr>
        <w:t>реестр зон действия перспективных изолированных систем теплоснабжения, образованных на базе действующих и перспективных (предполагаемых к строительству) источников тепловой энергии;</w:t>
      </w:r>
    </w:p>
    <w:p w:rsidR="006B0DEA" w:rsidRPr="006D3F83" w:rsidRDefault="006B0DEA" w:rsidP="006D3F83">
      <w:pPr>
        <w:numPr>
          <w:ilvl w:val="0"/>
          <w:numId w:val="30"/>
        </w:numPr>
        <w:jc w:val="both"/>
        <w:rPr>
          <w:rFonts w:ascii="Times New Roman" w:hAnsi="Times New Roman"/>
          <w:sz w:val="24"/>
          <w:szCs w:val="24"/>
          <w:lang w:val="ru-RU"/>
        </w:rPr>
      </w:pPr>
      <w:r w:rsidRPr="006D3F83">
        <w:rPr>
          <w:rFonts w:ascii="Times New Roman" w:hAnsi="Times New Roman"/>
          <w:sz w:val="24"/>
          <w:szCs w:val="24"/>
          <w:lang w:val="ru-RU"/>
        </w:rPr>
        <w:t xml:space="preserve">реестр зон деятельности для выбора единых теплоснабжающих организаций, определенных в каждой существующей изолированной зоне действия в системе теплоснабжения </w:t>
      </w:r>
      <w:r>
        <w:rPr>
          <w:rFonts w:ascii="Times New Roman" w:hAnsi="Times New Roman"/>
          <w:sz w:val="24"/>
          <w:lang w:val="ru-RU"/>
        </w:rPr>
        <w:t>Октябрь</w:t>
      </w:r>
      <w:r w:rsidRPr="006D3F83">
        <w:rPr>
          <w:rFonts w:ascii="Times New Roman" w:hAnsi="Times New Roman"/>
          <w:sz w:val="24"/>
          <w:lang w:val="ru-RU"/>
        </w:rPr>
        <w:t xml:space="preserve">ского </w:t>
      </w:r>
      <w:r w:rsidRPr="006D3F83">
        <w:rPr>
          <w:rFonts w:ascii="Times New Roman" w:hAnsi="Times New Roman"/>
          <w:sz w:val="24"/>
          <w:szCs w:val="24"/>
          <w:lang w:val="ru-RU"/>
        </w:rPr>
        <w:t>СП.</w:t>
      </w:r>
    </w:p>
    <w:p w:rsidR="006B0DEA" w:rsidRPr="006D3F83" w:rsidRDefault="006B0DEA" w:rsidP="006D3F83">
      <w:pPr>
        <w:ind w:firstLine="708"/>
        <w:jc w:val="both"/>
        <w:rPr>
          <w:rFonts w:ascii="Times New Roman" w:hAnsi="Times New Roman"/>
          <w:sz w:val="24"/>
          <w:lang w:val="ru-RU"/>
        </w:rPr>
      </w:pPr>
      <w:r w:rsidRPr="006D3F83">
        <w:rPr>
          <w:rFonts w:ascii="Times New Roman" w:hAnsi="Times New Roman"/>
          <w:sz w:val="24"/>
          <w:lang w:val="ru-RU"/>
        </w:rPr>
        <w:t xml:space="preserve">Реестр изолированных зон деятельности источников тепловой энергии </w:t>
      </w:r>
      <w:r>
        <w:rPr>
          <w:rFonts w:ascii="Times New Roman" w:hAnsi="Times New Roman"/>
          <w:sz w:val="24"/>
          <w:lang w:val="ru-RU"/>
        </w:rPr>
        <w:t>Октябрь</w:t>
      </w:r>
      <w:r w:rsidRPr="006D3F83">
        <w:rPr>
          <w:rFonts w:ascii="Times New Roman" w:hAnsi="Times New Roman"/>
          <w:sz w:val="24"/>
          <w:lang w:val="ru-RU"/>
        </w:rPr>
        <w:t xml:space="preserve">ского СП приведен в табл. </w:t>
      </w:r>
      <w:r w:rsidR="00DF5B12">
        <w:rPr>
          <w:rFonts w:ascii="Times New Roman" w:hAnsi="Times New Roman"/>
          <w:sz w:val="24"/>
          <w:lang w:val="ru-RU"/>
        </w:rPr>
        <w:t>13</w:t>
      </w:r>
      <w:r w:rsidRPr="006D3F83">
        <w:rPr>
          <w:rFonts w:ascii="Times New Roman" w:hAnsi="Times New Roman"/>
          <w:sz w:val="24"/>
          <w:lang w:val="ru-RU"/>
        </w:rPr>
        <w:t>.1.</w:t>
      </w:r>
    </w:p>
    <w:p w:rsidR="006B0DEA" w:rsidRPr="006D3F83" w:rsidRDefault="006B0DEA" w:rsidP="006D3F83">
      <w:pPr>
        <w:ind w:firstLine="708"/>
        <w:jc w:val="both"/>
        <w:rPr>
          <w:rFonts w:ascii="Times New Roman" w:hAnsi="Times New Roman"/>
          <w:sz w:val="24"/>
          <w:szCs w:val="24"/>
          <w:lang w:val="ru-RU"/>
        </w:rPr>
      </w:pPr>
    </w:p>
    <w:p w:rsidR="006B0DEA" w:rsidRPr="006D3F83" w:rsidRDefault="006B0DEA" w:rsidP="006D3F83">
      <w:pPr>
        <w:pStyle w:val="1"/>
        <w:ind w:left="1418" w:hanging="1418"/>
        <w:rPr>
          <w:sz w:val="22"/>
          <w:szCs w:val="22"/>
          <w:lang w:val="ru-RU"/>
        </w:rPr>
      </w:pPr>
      <w:bookmarkStart w:id="61" w:name="_Toc404947788"/>
      <w:bookmarkStart w:id="62" w:name="_Toc404948224"/>
      <w:bookmarkStart w:id="63" w:name="_Toc404948459"/>
      <w:bookmarkStart w:id="64" w:name="_Toc407493239"/>
      <w:bookmarkStart w:id="65" w:name="_Toc407611792"/>
      <w:bookmarkStart w:id="66" w:name="_Toc407612061"/>
      <w:bookmarkStart w:id="67" w:name="_Toc407717854"/>
      <w:bookmarkStart w:id="68" w:name="_Toc407720410"/>
      <w:bookmarkStart w:id="69" w:name="_Toc407722592"/>
      <w:bookmarkStart w:id="70" w:name="_Toc410047227"/>
      <w:bookmarkStart w:id="71" w:name="_Toc410047296"/>
      <w:bookmarkStart w:id="72" w:name="_Toc410047372"/>
      <w:r w:rsidRPr="006D3F83">
        <w:rPr>
          <w:sz w:val="22"/>
          <w:szCs w:val="22"/>
          <w:lang w:val="ru-RU"/>
        </w:rPr>
        <w:t xml:space="preserve">Таблица </w:t>
      </w:r>
      <w:r w:rsidR="00DF5B12">
        <w:rPr>
          <w:sz w:val="22"/>
          <w:szCs w:val="22"/>
          <w:lang w:val="ru-RU"/>
        </w:rPr>
        <w:t>1</w:t>
      </w:r>
      <w:r w:rsidR="00EA5011">
        <w:rPr>
          <w:sz w:val="22"/>
          <w:szCs w:val="22"/>
          <w:lang w:val="ru-RU"/>
        </w:rPr>
        <w:t>2</w:t>
      </w:r>
      <w:r w:rsidRPr="006D3F83">
        <w:rPr>
          <w:sz w:val="22"/>
          <w:szCs w:val="22"/>
          <w:lang w:val="ru-RU"/>
        </w:rPr>
        <w:t xml:space="preserve">.1. Реестр изолированных зон деятельности источников тепловой энергии </w:t>
      </w:r>
      <w:r>
        <w:rPr>
          <w:sz w:val="22"/>
          <w:szCs w:val="22"/>
          <w:lang w:val="ru-RU"/>
        </w:rPr>
        <w:t>Октябрь</w:t>
      </w:r>
      <w:r w:rsidRPr="006D3F83">
        <w:rPr>
          <w:sz w:val="22"/>
          <w:szCs w:val="22"/>
          <w:lang w:val="ru-RU"/>
        </w:rPr>
        <w:t>ского СП</w:t>
      </w:r>
      <w:bookmarkEnd w:id="61"/>
      <w:bookmarkEnd w:id="62"/>
      <w:bookmarkEnd w:id="63"/>
      <w:bookmarkEnd w:id="64"/>
      <w:bookmarkEnd w:id="65"/>
      <w:bookmarkEnd w:id="66"/>
      <w:bookmarkEnd w:id="67"/>
      <w:bookmarkEnd w:id="68"/>
      <w:bookmarkEnd w:id="69"/>
      <w:bookmarkEnd w:id="70"/>
      <w:bookmarkEnd w:id="71"/>
      <w:bookmarkEnd w:id="72"/>
    </w:p>
    <w:p w:rsidR="006B0DEA" w:rsidRPr="006D3F83" w:rsidRDefault="006B0DEA" w:rsidP="006D3F83">
      <w:pPr>
        <w:rPr>
          <w:lang w:val="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8"/>
        <w:gridCol w:w="2693"/>
        <w:gridCol w:w="2126"/>
        <w:gridCol w:w="1701"/>
        <w:gridCol w:w="1701"/>
      </w:tblGrid>
      <w:tr w:rsidR="006B0DEA" w:rsidRPr="00126BA9" w:rsidTr="006D3F83">
        <w:trPr>
          <w:trHeight w:hRule="exact" w:val="1242"/>
          <w:tblHeader/>
        </w:trPr>
        <w:tc>
          <w:tcPr>
            <w:tcW w:w="1418" w:type="dxa"/>
            <w:vAlign w:val="center"/>
          </w:tcPr>
          <w:p w:rsidR="006B0DEA" w:rsidRPr="00126BA9" w:rsidRDefault="006B0DEA" w:rsidP="006D3F83">
            <w:pPr>
              <w:jc w:val="center"/>
              <w:rPr>
                <w:rFonts w:ascii="Times New Roman" w:hAnsi="Times New Roman"/>
                <w:sz w:val="20"/>
                <w:szCs w:val="20"/>
              </w:rPr>
            </w:pPr>
            <w:r w:rsidRPr="00126BA9">
              <w:rPr>
                <w:rFonts w:ascii="Times New Roman" w:hAnsi="Times New Roman"/>
                <w:sz w:val="20"/>
                <w:szCs w:val="20"/>
              </w:rPr>
              <w:t>Кодзоны</w:t>
            </w:r>
          </w:p>
          <w:p w:rsidR="006B0DEA" w:rsidRPr="00126BA9" w:rsidRDefault="006B0DEA" w:rsidP="006D3F83">
            <w:pPr>
              <w:jc w:val="center"/>
              <w:rPr>
                <w:rFonts w:ascii="Times New Roman" w:hAnsi="Times New Roman"/>
                <w:b/>
                <w:sz w:val="20"/>
                <w:szCs w:val="20"/>
              </w:rPr>
            </w:pPr>
            <w:r w:rsidRPr="00126BA9">
              <w:rPr>
                <w:rFonts w:ascii="Times New Roman" w:hAnsi="Times New Roman"/>
                <w:sz w:val="20"/>
                <w:szCs w:val="20"/>
              </w:rPr>
              <w:t>деятельности</w:t>
            </w:r>
          </w:p>
        </w:tc>
        <w:tc>
          <w:tcPr>
            <w:tcW w:w="2693" w:type="dxa"/>
            <w:vAlign w:val="center"/>
          </w:tcPr>
          <w:p w:rsidR="006B0DEA" w:rsidRPr="00126BA9" w:rsidRDefault="006B0DEA" w:rsidP="006D3F83">
            <w:pPr>
              <w:jc w:val="center"/>
              <w:rPr>
                <w:rFonts w:ascii="Times New Roman" w:hAnsi="Times New Roman"/>
                <w:sz w:val="20"/>
                <w:szCs w:val="20"/>
              </w:rPr>
            </w:pPr>
            <w:r w:rsidRPr="00126BA9">
              <w:rPr>
                <w:rFonts w:ascii="Times New Roman" w:hAnsi="Times New Roman"/>
                <w:sz w:val="20"/>
                <w:szCs w:val="20"/>
              </w:rPr>
              <w:t>Энергоисточники в зонедеятельности</w:t>
            </w:r>
          </w:p>
        </w:tc>
        <w:tc>
          <w:tcPr>
            <w:tcW w:w="2126" w:type="dxa"/>
            <w:vAlign w:val="center"/>
          </w:tcPr>
          <w:p w:rsidR="006B0DEA" w:rsidRPr="00126BA9" w:rsidRDefault="006B0DEA" w:rsidP="006D3F83">
            <w:pPr>
              <w:jc w:val="center"/>
              <w:rPr>
                <w:rFonts w:ascii="Times New Roman" w:hAnsi="Times New Roman"/>
                <w:sz w:val="20"/>
                <w:szCs w:val="20"/>
              </w:rPr>
            </w:pPr>
            <w:r w:rsidRPr="00126BA9">
              <w:rPr>
                <w:rFonts w:ascii="Times New Roman" w:hAnsi="Times New Roman"/>
                <w:sz w:val="20"/>
                <w:szCs w:val="20"/>
              </w:rPr>
              <w:t>Ведомственнаяпринадлежность</w:t>
            </w:r>
          </w:p>
        </w:tc>
        <w:tc>
          <w:tcPr>
            <w:tcW w:w="1701" w:type="dxa"/>
            <w:vAlign w:val="center"/>
          </w:tcPr>
          <w:p w:rsidR="006B0DEA" w:rsidRPr="006D3F83" w:rsidRDefault="006B0DEA" w:rsidP="006D3F83">
            <w:pPr>
              <w:jc w:val="center"/>
              <w:rPr>
                <w:rFonts w:ascii="Times New Roman" w:hAnsi="Times New Roman"/>
                <w:sz w:val="20"/>
                <w:szCs w:val="20"/>
                <w:lang w:val="ru-RU"/>
              </w:rPr>
            </w:pPr>
            <w:r w:rsidRPr="006D3F83">
              <w:rPr>
                <w:rFonts w:ascii="Times New Roman" w:hAnsi="Times New Roman"/>
                <w:sz w:val="20"/>
                <w:szCs w:val="20"/>
                <w:lang w:val="ru-RU"/>
              </w:rPr>
              <w:t>Располагаемая тепловая мощность источника, Гкал/ч</w:t>
            </w:r>
          </w:p>
        </w:tc>
        <w:tc>
          <w:tcPr>
            <w:tcW w:w="1701" w:type="dxa"/>
            <w:vAlign w:val="center"/>
          </w:tcPr>
          <w:p w:rsidR="006B0DEA" w:rsidRPr="00126BA9" w:rsidRDefault="006B0DEA" w:rsidP="006D3F83">
            <w:pPr>
              <w:jc w:val="center"/>
              <w:rPr>
                <w:rFonts w:ascii="Times New Roman" w:hAnsi="Times New Roman"/>
                <w:sz w:val="20"/>
                <w:szCs w:val="20"/>
              </w:rPr>
            </w:pPr>
            <w:r w:rsidRPr="00126BA9">
              <w:rPr>
                <w:rFonts w:ascii="Times New Roman" w:hAnsi="Times New Roman"/>
                <w:sz w:val="20"/>
                <w:szCs w:val="20"/>
              </w:rPr>
              <w:t>Емкостьтепловыхсетей, м</w:t>
            </w:r>
            <w:r w:rsidRPr="00126BA9">
              <w:rPr>
                <w:rFonts w:ascii="Times New Roman" w:hAnsi="Times New Roman"/>
                <w:sz w:val="20"/>
                <w:szCs w:val="20"/>
                <w:vertAlign w:val="superscript"/>
              </w:rPr>
              <w:t>3</w:t>
            </w:r>
          </w:p>
        </w:tc>
      </w:tr>
      <w:tr w:rsidR="006B0DEA" w:rsidRPr="00126BA9" w:rsidTr="006D3F83">
        <w:trPr>
          <w:trHeight w:hRule="exact" w:val="565"/>
          <w:tblHeader/>
        </w:trPr>
        <w:tc>
          <w:tcPr>
            <w:tcW w:w="1418" w:type="dxa"/>
            <w:vAlign w:val="center"/>
          </w:tcPr>
          <w:p w:rsidR="006B0DEA" w:rsidRPr="00126BA9" w:rsidRDefault="006B0DEA" w:rsidP="006D3F83">
            <w:pPr>
              <w:jc w:val="center"/>
              <w:rPr>
                <w:rFonts w:ascii="Times New Roman" w:hAnsi="Times New Roman"/>
                <w:color w:val="000000"/>
                <w:sz w:val="20"/>
                <w:szCs w:val="20"/>
                <w:lang w:eastAsia="ru-RU"/>
              </w:rPr>
            </w:pPr>
            <w:r w:rsidRPr="00126BA9">
              <w:rPr>
                <w:rFonts w:ascii="Times New Roman" w:hAnsi="Times New Roman"/>
                <w:color w:val="000000"/>
                <w:sz w:val="20"/>
                <w:szCs w:val="20"/>
                <w:lang w:eastAsia="ru-RU"/>
              </w:rPr>
              <w:t>01</w:t>
            </w:r>
          </w:p>
        </w:tc>
        <w:tc>
          <w:tcPr>
            <w:tcW w:w="2693" w:type="dxa"/>
            <w:vAlign w:val="center"/>
          </w:tcPr>
          <w:p w:rsidR="006B0DEA" w:rsidRPr="006D3F83" w:rsidRDefault="006B0DEA" w:rsidP="006D3F83">
            <w:pPr>
              <w:rPr>
                <w:rFonts w:ascii="Times New Roman" w:hAnsi="Times New Roman"/>
                <w:color w:val="000000"/>
                <w:sz w:val="20"/>
                <w:szCs w:val="20"/>
                <w:lang w:val="ru-RU" w:eastAsia="ru-RU"/>
              </w:rPr>
            </w:pPr>
            <w:r w:rsidRPr="00CB7170">
              <w:rPr>
                <w:rFonts w:ascii="Times New Roman" w:hAnsi="Times New Roman"/>
                <w:sz w:val="20"/>
                <w:szCs w:val="20"/>
                <w:lang w:eastAsia="ru-RU"/>
              </w:rPr>
              <w:t>кот</w:t>
            </w:r>
            <w:r>
              <w:rPr>
                <w:rFonts w:ascii="Times New Roman" w:hAnsi="Times New Roman"/>
                <w:sz w:val="20"/>
                <w:szCs w:val="20"/>
                <w:lang w:val="ru-RU" w:eastAsia="ru-RU"/>
              </w:rPr>
              <w:t>ельная</w:t>
            </w:r>
            <w:r w:rsidR="00A02101">
              <w:rPr>
                <w:rFonts w:ascii="Times New Roman" w:hAnsi="Times New Roman"/>
                <w:sz w:val="20"/>
                <w:szCs w:val="20"/>
                <w:lang w:eastAsia="ru-RU"/>
              </w:rPr>
              <w:t xml:space="preserve"> </w:t>
            </w:r>
            <w:r w:rsidRPr="00CB7170">
              <w:rPr>
                <w:rFonts w:ascii="Times New Roman" w:hAnsi="Times New Roman"/>
                <w:sz w:val="20"/>
                <w:szCs w:val="20"/>
                <w:lang w:eastAsia="ru-RU"/>
              </w:rPr>
              <w:t xml:space="preserve">с. </w:t>
            </w:r>
            <w:r>
              <w:rPr>
                <w:rFonts w:ascii="Times New Roman" w:hAnsi="Times New Roman"/>
                <w:sz w:val="20"/>
                <w:szCs w:val="20"/>
                <w:lang w:val="ru-RU" w:eastAsia="ru-RU"/>
              </w:rPr>
              <w:t>Октябрьское</w:t>
            </w:r>
          </w:p>
        </w:tc>
        <w:tc>
          <w:tcPr>
            <w:tcW w:w="2126" w:type="dxa"/>
            <w:vAlign w:val="center"/>
          </w:tcPr>
          <w:p w:rsidR="006B0DEA" w:rsidRPr="0008364A" w:rsidRDefault="00A02101" w:rsidP="008E1955">
            <w:pPr>
              <w:ind w:hanging="112"/>
              <w:jc w:val="center"/>
              <w:rPr>
                <w:rFonts w:ascii="Times New Roman" w:hAnsi="Times New Roman"/>
                <w:sz w:val="20"/>
                <w:szCs w:val="20"/>
                <w:lang w:val="ru-RU" w:eastAsia="ru-RU"/>
              </w:rPr>
            </w:pPr>
            <w:r>
              <w:rPr>
                <w:rFonts w:ascii="Times New Roman" w:hAnsi="Times New Roman"/>
                <w:sz w:val="20"/>
                <w:szCs w:val="20"/>
                <w:lang w:val="ru-RU" w:eastAsia="ru-RU"/>
              </w:rPr>
              <w:t>МУП «ЖКХ Октябрьское»</w:t>
            </w:r>
          </w:p>
        </w:tc>
        <w:tc>
          <w:tcPr>
            <w:tcW w:w="1701" w:type="dxa"/>
            <w:vAlign w:val="center"/>
          </w:tcPr>
          <w:p w:rsidR="006B0DEA" w:rsidRPr="00126BA9" w:rsidRDefault="006B0DEA" w:rsidP="0008364A">
            <w:pPr>
              <w:jc w:val="center"/>
              <w:rPr>
                <w:rFonts w:ascii="Times New Roman" w:hAnsi="Times New Roman"/>
                <w:color w:val="000000"/>
                <w:sz w:val="20"/>
                <w:szCs w:val="20"/>
                <w:lang w:eastAsia="ru-RU"/>
              </w:rPr>
            </w:pPr>
            <w:r>
              <w:rPr>
                <w:rFonts w:ascii="Times New Roman" w:hAnsi="Times New Roman"/>
                <w:color w:val="000000"/>
                <w:sz w:val="20"/>
                <w:szCs w:val="20"/>
                <w:lang w:val="ru-RU" w:eastAsia="ru-RU"/>
              </w:rPr>
              <w:t>7</w:t>
            </w:r>
            <w:r w:rsidRPr="00126BA9">
              <w:rPr>
                <w:rFonts w:ascii="Times New Roman" w:hAnsi="Times New Roman"/>
                <w:color w:val="000000"/>
                <w:sz w:val="20"/>
                <w:szCs w:val="20"/>
                <w:lang w:eastAsia="ru-RU"/>
              </w:rPr>
              <w:t>,</w:t>
            </w:r>
            <w:r>
              <w:rPr>
                <w:rFonts w:ascii="Times New Roman" w:hAnsi="Times New Roman"/>
                <w:color w:val="000000"/>
                <w:sz w:val="20"/>
                <w:szCs w:val="20"/>
                <w:lang w:eastAsia="ru-RU"/>
              </w:rPr>
              <w:t>7</w:t>
            </w:r>
            <w:r>
              <w:rPr>
                <w:rFonts w:ascii="Times New Roman" w:hAnsi="Times New Roman"/>
                <w:color w:val="000000"/>
                <w:sz w:val="20"/>
                <w:szCs w:val="20"/>
                <w:lang w:val="ru-RU" w:eastAsia="ru-RU"/>
              </w:rPr>
              <w:t>4</w:t>
            </w:r>
            <w:r>
              <w:rPr>
                <w:rFonts w:ascii="Times New Roman" w:hAnsi="Times New Roman"/>
                <w:color w:val="000000"/>
                <w:sz w:val="20"/>
                <w:szCs w:val="20"/>
                <w:lang w:eastAsia="ru-RU"/>
              </w:rPr>
              <w:t>0</w:t>
            </w:r>
          </w:p>
        </w:tc>
        <w:tc>
          <w:tcPr>
            <w:tcW w:w="1701" w:type="dxa"/>
            <w:vAlign w:val="center"/>
          </w:tcPr>
          <w:p w:rsidR="006B0DEA" w:rsidRPr="0008364A" w:rsidRDefault="006B0DEA" w:rsidP="006D3F83">
            <w:pPr>
              <w:jc w:val="center"/>
              <w:rPr>
                <w:rFonts w:ascii="Times New Roman" w:hAnsi="Times New Roman"/>
                <w:bCs/>
                <w:sz w:val="20"/>
                <w:szCs w:val="20"/>
                <w:lang w:val="ru-RU" w:eastAsia="ru-RU"/>
              </w:rPr>
            </w:pPr>
            <w:r>
              <w:rPr>
                <w:rFonts w:ascii="Times New Roman" w:hAnsi="Times New Roman"/>
                <w:bCs/>
                <w:sz w:val="20"/>
                <w:szCs w:val="20"/>
                <w:lang w:val="ru-RU" w:eastAsia="ru-RU"/>
              </w:rPr>
              <w:t>200</w:t>
            </w:r>
          </w:p>
        </w:tc>
      </w:tr>
    </w:tbl>
    <w:p w:rsidR="006B0DEA" w:rsidRDefault="006B0DEA" w:rsidP="006D3F83">
      <w:pPr>
        <w:ind w:left="360"/>
        <w:jc w:val="both"/>
        <w:rPr>
          <w:rFonts w:ascii="Times New Roman" w:hAnsi="Times New Roman"/>
          <w:sz w:val="24"/>
          <w:szCs w:val="24"/>
        </w:rPr>
      </w:pPr>
    </w:p>
    <w:p w:rsidR="006B0DEA" w:rsidRPr="006D3F83" w:rsidRDefault="006B0DEA" w:rsidP="00A02101">
      <w:pPr>
        <w:jc w:val="both"/>
        <w:rPr>
          <w:rFonts w:ascii="Times New Roman" w:hAnsi="Times New Roman"/>
          <w:sz w:val="24"/>
          <w:szCs w:val="24"/>
          <w:lang w:val="ru-RU"/>
        </w:rPr>
      </w:pPr>
      <w:r w:rsidRPr="006D3F83">
        <w:rPr>
          <w:rFonts w:ascii="Times New Roman" w:hAnsi="Times New Roman"/>
          <w:sz w:val="24"/>
          <w:szCs w:val="24"/>
          <w:lang w:val="ru-RU"/>
        </w:rPr>
        <w:t xml:space="preserve"> Таким образом, на территории </w:t>
      </w:r>
      <w:r>
        <w:rPr>
          <w:rFonts w:ascii="Times New Roman" w:hAnsi="Times New Roman"/>
          <w:sz w:val="24"/>
          <w:szCs w:val="24"/>
          <w:lang w:val="ru-RU"/>
        </w:rPr>
        <w:t>Октябрь</w:t>
      </w:r>
      <w:r w:rsidRPr="006D3F83">
        <w:rPr>
          <w:rFonts w:ascii="Times New Roman" w:hAnsi="Times New Roman"/>
          <w:sz w:val="24"/>
          <w:szCs w:val="24"/>
          <w:lang w:val="ru-RU"/>
        </w:rPr>
        <w:t xml:space="preserve">ского СП для </w:t>
      </w:r>
      <w:r>
        <w:rPr>
          <w:rFonts w:ascii="Times New Roman" w:hAnsi="Times New Roman"/>
          <w:sz w:val="24"/>
          <w:szCs w:val="24"/>
          <w:lang w:val="ru-RU"/>
        </w:rPr>
        <w:t xml:space="preserve">одной </w:t>
      </w:r>
      <w:r w:rsidRPr="006D3F83">
        <w:rPr>
          <w:rFonts w:ascii="Times New Roman" w:hAnsi="Times New Roman"/>
          <w:sz w:val="24"/>
          <w:szCs w:val="24"/>
          <w:lang w:val="ru-RU"/>
        </w:rPr>
        <w:t>изолированн</w:t>
      </w:r>
      <w:r>
        <w:rPr>
          <w:rFonts w:ascii="Times New Roman" w:hAnsi="Times New Roman"/>
          <w:sz w:val="24"/>
          <w:szCs w:val="24"/>
          <w:lang w:val="ru-RU"/>
        </w:rPr>
        <w:t>ой</w:t>
      </w:r>
      <w:r w:rsidRPr="006D3F83">
        <w:rPr>
          <w:rFonts w:ascii="Times New Roman" w:hAnsi="Times New Roman"/>
          <w:sz w:val="24"/>
          <w:szCs w:val="24"/>
          <w:lang w:val="ru-RU"/>
        </w:rPr>
        <w:t xml:space="preserve"> зон</w:t>
      </w:r>
      <w:r>
        <w:rPr>
          <w:rFonts w:ascii="Times New Roman" w:hAnsi="Times New Roman"/>
          <w:sz w:val="24"/>
          <w:szCs w:val="24"/>
          <w:lang w:val="ru-RU"/>
        </w:rPr>
        <w:t>ы</w:t>
      </w:r>
      <w:r w:rsidRPr="006D3F83">
        <w:rPr>
          <w:rFonts w:ascii="Times New Roman" w:hAnsi="Times New Roman"/>
          <w:sz w:val="24"/>
          <w:szCs w:val="24"/>
          <w:lang w:val="ru-RU"/>
        </w:rPr>
        <w:t xml:space="preserve"> деятельности источник</w:t>
      </w:r>
      <w:r>
        <w:rPr>
          <w:rFonts w:ascii="Times New Roman" w:hAnsi="Times New Roman"/>
          <w:sz w:val="24"/>
          <w:szCs w:val="24"/>
          <w:lang w:val="ru-RU"/>
        </w:rPr>
        <w:t>а</w:t>
      </w:r>
      <w:r w:rsidRPr="006D3F83">
        <w:rPr>
          <w:rFonts w:ascii="Times New Roman" w:hAnsi="Times New Roman"/>
          <w:sz w:val="24"/>
          <w:szCs w:val="24"/>
          <w:lang w:val="ru-RU"/>
        </w:rPr>
        <w:t xml:space="preserve"> определен</w:t>
      </w:r>
      <w:r>
        <w:rPr>
          <w:rFonts w:ascii="Times New Roman" w:hAnsi="Times New Roman"/>
          <w:sz w:val="24"/>
          <w:szCs w:val="24"/>
          <w:lang w:val="ru-RU"/>
        </w:rPr>
        <w:t>а</w:t>
      </w:r>
      <w:r w:rsidR="00A02101">
        <w:rPr>
          <w:rFonts w:ascii="Times New Roman" w:hAnsi="Times New Roman"/>
          <w:sz w:val="24"/>
          <w:szCs w:val="24"/>
          <w:lang w:val="ru-RU"/>
        </w:rPr>
        <w:t xml:space="preserve"> </w:t>
      </w:r>
      <w:r w:rsidRPr="008E1955">
        <w:rPr>
          <w:rFonts w:ascii="Times New Roman" w:hAnsi="Times New Roman"/>
          <w:sz w:val="24"/>
          <w:szCs w:val="24"/>
          <w:lang w:val="ru-RU"/>
        </w:rPr>
        <w:t>одна</w:t>
      </w:r>
      <w:r w:rsidRPr="006D3F83">
        <w:rPr>
          <w:rFonts w:ascii="Times New Roman" w:hAnsi="Times New Roman"/>
          <w:sz w:val="24"/>
          <w:szCs w:val="24"/>
          <w:lang w:val="ru-RU"/>
        </w:rPr>
        <w:t xml:space="preserve"> един</w:t>
      </w:r>
      <w:r>
        <w:rPr>
          <w:rFonts w:ascii="Times New Roman" w:hAnsi="Times New Roman"/>
          <w:sz w:val="24"/>
          <w:szCs w:val="24"/>
          <w:lang w:val="ru-RU"/>
        </w:rPr>
        <w:t>ая</w:t>
      </w:r>
      <w:r w:rsidRPr="006D3F83">
        <w:rPr>
          <w:rFonts w:ascii="Times New Roman" w:hAnsi="Times New Roman"/>
          <w:sz w:val="24"/>
          <w:szCs w:val="24"/>
          <w:lang w:val="ru-RU"/>
        </w:rPr>
        <w:t xml:space="preserve"> теплоснабжающ</w:t>
      </w:r>
      <w:r>
        <w:rPr>
          <w:rFonts w:ascii="Times New Roman" w:hAnsi="Times New Roman"/>
          <w:sz w:val="24"/>
          <w:szCs w:val="24"/>
          <w:lang w:val="ru-RU"/>
        </w:rPr>
        <w:t>ая</w:t>
      </w:r>
      <w:r w:rsidRPr="006D3F83">
        <w:rPr>
          <w:rFonts w:ascii="Times New Roman" w:hAnsi="Times New Roman"/>
          <w:sz w:val="24"/>
          <w:szCs w:val="24"/>
          <w:lang w:val="ru-RU"/>
        </w:rPr>
        <w:t xml:space="preserve"> организаци</w:t>
      </w:r>
      <w:r>
        <w:rPr>
          <w:rFonts w:ascii="Times New Roman" w:hAnsi="Times New Roman"/>
          <w:sz w:val="24"/>
          <w:szCs w:val="24"/>
          <w:lang w:val="ru-RU"/>
        </w:rPr>
        <w:t>я</w:t>
      </w:r>
      <w:r w:rsidRPr="006D3F83">
        <w:rPr>
          <w:rFonts w:ascii="Times New Roman" w:hAnsi="Times New Roman"/>
          <w:sz w:val="24"/>
          <w:szCs w:val="24"/>
          <w:lang w:val="ru-RU"/>
        </w:rPr>
        <w:t>.</w:t>
      </w:r>
    </w:p>
    <w:p w:rsidR="006B0DEA" w:rsidRDefault="006B0DEA" w:rsidP="0065326D">
      <w:pPr>
        <w:ind w:left="1320" w:hanging="1320"/>
        <w:rPr>
          <w:rFonts w:ascii="Times New Roman" w:hAnsi="Times New Roman"/>
          <w:b/>
          <w:sz w:val="24"/>
          <w:szCs w:val="24"/>
          <w:lang w:val="ru-RU"/>
        </w:rPr>
      </w:pPr>
    </w:p>
    <w:p w:rsidR="00F860A8" w:rsidRDefault="00F860A8" w:rsidP="0098412A">
      <w:pPr>
        <w:ind w:left="1320" w:hanging="1320"/>
        <w:jc w:val="both"/>
        <w:rPr>
          <w:rFonts w:ascii="Times New Roman" w:hAnsi="Times New Roman"/>
          <w:b/>
          <w:sz w:val="24"/>
          <w:szCs w:val="24"/>
          <w:lang w:val="ru-RU"/>
        </w:rPr>
      </w:pPr>
    </w:p>
    <w:p w:rsidR="0098412A" w:rsidRDefault="009B5F3C" w:rsidP="0098412A">
      <w:pPr>
        <w:ind w:left="1320" w:hanging="1320"/>
        <w:jc w:val="both"/>
        <w:rPr>
          <w:rFonts w:ascii="Times New Roman" w:hAnsi="Times New Roman"/>
          <w:b/>
          <w:sz w:val="24"/>
          <w:szCs w:val="24"/>
          <w:lang w:val="ru-RU"/>
        </w:rPr>
      </w:pPr>
      <w:r w:rsidRPr="0065326D">
        <w:rPr>
          <w:rFonts w:ascii="Times New Roman" w:hAnsi="Times New Roman"/>
          <w:b/>
          <w:sz w:val="24"/>
          <w:szCs w:val="24"/>
          <w:lang w:val="ru-RU"/>
        </w:rPr>
        <w:t>ГЛАВА</w:t>
      </w:r>
      <w:r>
        <w:rPr>
          <w:rFonts w:ascii="Times New Roman" w:hAnsi="Times New Roman"/>
          <w:b/>
          <w:sz w:val="24"/>
          <w:szCs w:val="24"/>
          <w:lang w:val="ru-RU"/>
        </w:rPr>
        <w:t xml:space="preserve"> 1</w:t>
      </w:r>
      <w:r w:rsidR="00EA5011">
        <w:rPr>
          <w:rFonts w:ascii="Times New Roman" w:hAnsi="Times New Roman"/>
          <w:b/>
          <w:sz w:val="24"/>
          <w:szCs w:val="24"/>
          <w:lang w:val="ru-RU"/>
        </w:rPr>
        <w:t>3</w:t>
      </w:r>
      <w:r>
        <w:rPr>
          <w:rFonts w:ascii="Times New Roman" w:hAnsi="Times New Roman"/>
          <w:b/>
          <w:sz w:val="24"/>
          <w:szCs w:val="24"/>
          <w:lang w:val="ru-RU"/>
        </w:rPr>
        <w:t>. СИНХРОНИЗАЦИЯ СХЕМЫ ТЕПЛОСНАБЖЕНИЯ  СО СХЕМОЙ ГАЗОСНАБЖЕНИЯ И ГАЗИФИКАЦИИ СУБЪЕКТА РОССИЙСКОЙ ФЕДЕРАЦИИ  И (ИЛИ) ПОСЕЛЕНИЯ</w:t>
      </w:r>
      <w:r w:rsidR="0098412A">
        <w:rPr>
          <w:rFonts w:ascii="Times New Roman" w:hAnsi="Times New Roman"/>
          <w:b/>
          <w:sz w:val="24"/>
          <w:szCs w:val="24"/>
          <w:lang w:val="ru-RU"/>
        </w:rPr>
        <w:t>, СХЕМОЙ И ПРОГРАММОЙ РАЗВИТИЯ ЭЛЕКТРОЭНЕРГЕТИКИ,</w:t>
      </w:r>
      <w:r w:rsidR="00A21F46">
        <w:rPr>
          <w:rFonts w:ascii="Times New Roman" w:hAnsi="Times New Roman"/>
          <w:b/>
          <w:sz w:val="24"/>
          <w:szCs w:val="24"/>
          <w:lang w:val="ru-RU"/>
        </w:rPr>
        <w:t xml:space="preserve"> </w:t>
      </w:r>
      <w:r w:rsidR="0098412A">
        <w:rPr>
          <w:rFonts w:ascii="Times New Roman" w:hAnsi="Times New Roman"/>
          <w:b/>
          <w:sz w:val="24"/>
          <w:szCs w:val="24"/>
          <w:lang w:val="ru-RU"/>
        </w:rPr>
        <w:t>А ТАКЖЕ СО СХЕМОЙ ВОДОСНАБЖЕНИЯ И ВОДООТВЕДЕНИЯ ПОСЕЛЕНИЯ</w:t>
      </w:r>
    </w:p>
    <w:p w:rsidR="0098412A" w:rsidRDefault="0098412A" w:rsidP="0098412A">
      <w:pPr>
        <w:ind w:left="1320" w:hanging="1320"/>
        <w:jc w:val="both"/>
        <w:rPr>
          <w:rFonts w:ascii="Times New Roman" w:hAnsi="Times New Roman"/>
          <w:b/>
          <w:sz w:val="24"/>
          <w:szCs w:val="24"/>
          <w:lang w:val="ru-RU"/>
        </w:rPr>
      </w:pPr>
    </w:p>
    <w:p w:rsidR="0098412A" w:rsidRDefault="0098412A" w:rsidP="0098412A">
      <w:pPr>
        <w:jc w:val="both"/>
        <w:rPr>
          <w:rFonts w:ascii="Times New Roman" w:hAnsi="Times New Roman"/>
          <w:b/>
          <w:sz w:val="24"/>
          <w:szCs w:val="24"/>
          <w:lang w:val="ru-RU"/>
        </w:rPr>
      </w:pPr>
      <w:r>
        <w:rPr>
          <w:rFonts w:ascii="Times New Roman" w:hAnsi="Times New Roman"/>
          <w:b/>
          <w:sz w:val="24"/>
          <w:szCs w:val="24"/>
          <w:lang w:val="ru-RU"/>
        </w:rPr>
        <w:t>1</w:t>
      </w:r>
      <w:r w:rsidR="00EA5011">
        <w:rPr>
          <w:rFonts w:ascii="Times New Roman" w:hAnsi="Times New Roman"/>
          <w:b/>
          <w:sz w:val="24"/>
          <w:szCs w:val="24"/>
          <w:lang w:val="ru-RU"/>
        </w:rPr>
        <w:t>3</w:t>
      </w:r>
      <w:r>
        <w:rPr>
          <w:rFonts w:ascii="Times New Roman" w:hAnsi="Times New Roman"/>
          <w:b/>
          <w:sz w:val="24"/>
          <w:szCs w:val="24"/>
          <w:lang w:val="ru-RU"/>
        </w:rPr>
        <w:t>.1.Описание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p w:rsidR="0098412A" w:rsidRDefault="0098412A" w:rsidP="0098412A">
      <w:pPr>
        <w:jc w:val="both"/>
        <w:rPr>
          <w:rFonts w:ascii="Times New Roman" w:hAnsi="Times New Roman"/>
          <w:b/>
          <w:sz w:val="24"/>
          <w:szCs w:val="24"/>
          <w:lang w:val="ru-RU"/>
        </w:rPr>
      </w:pPr>
    </w:p>
    <w:p w:rsidR="0098412A" w:rsidRDefault="0098412A" w:rsidP="0098412A">
      <w:pPr>
        <w:jc w:val="both"/>
        <w:rPr>
          <w:rFonts w:ascii="Times New Roman" w:hAnsi="Times New Roman"/>
          <w:sz w:val="24"/>
          <w:szCs w:val="24"/>
          <w:lang w:val="ru-RU"/>
        </w:rPr>
      </w:pPr>
      <w:r w:rsidRPr="0098412A">
        <w:rPr>
          <w:rFonts w:ascii="Times New Roman" w:hAnsi="Times New Roman"/>
          <w:sz w:val="24"/>
          <w:szCs w:val="24"/>
          <w:lang w:val="ru-RU"/>
        </w:rPr>
        <w:t xml:space="preserve">Источники теплоснабжения Октябрьского </w:t>
      </w:r>
      <w:r w:rsidR="00C04A52" w:rsidRPr="0098412A">
        <w:rPr>
          <w:rFonts w:ascii="Times New Roman" w:hAnsi="Times New Roman"/>
          <w:sz w:val="24"/>
          <w:szCs w:val="24"/>
          <w:lang w:val="ru-RU"/>
        </w:rPr>
        <w:t>сельского</w:t>
      </w:r>
      <w:r w:rsidRPr="0098412A">
        <w:rPr>
          <w:rFonts w:ascii="Times New Roman" w:hAnsi="Times New Roman"/>
          <w:sz w:val="24"/>
          <w:szCs w:val="24"/>
          <w:lang w:val="ru-RU"/>
        </w:rPr>
        <w:t xml:space="preserve"> поселения </w:t>
      </w:r>
      <w:r>
        <w:rPr>
          <w:rFonts w:ascii="Times New Roman" w:hAnsi="Times New Roman"/>
          <w:sz w:val="24"/>
          <w:szCs w:val="24"/>
          <w:lang w:val="ru-RU"/>
        </w:rPr>
        <w:t>работают на газообразном топливе. Мероприятия по реконструкции</w:t>
      </w:r>
      <w:r w:rsidR="00590DFB">
        <w:rPr>
          <w:rFonts w:ascii="Times New Roman" w:hAnsi="Times New Roman"/>
          <w:sz w:val="24"/>
          <w:szCs w:val="24"/>
          <w:lang w:val="ru-RU"/>
        </w:rPr>
        <w:t xml:space="preserve"> источников тепловой энергии,</w:t>
      </w:r>
      <w:r w:rsidR="00C04A52">
        <w:rPr>
          <w:rFonts w:ascii="Times New Roman" w:hAnsi="Times New Roman"/>
          <w:sz w:val="24"/>
          <w:szCs w:val="24"/>
          <w:lang w:val="ru-RU"/>
        </w:rPr>
        <w:t xml:space="preserve"> </w:t>
      </w:r>
      <w:r w:rsidR="00590DFB">
        <w:rPr>
          <w:rFonts w:ascii="Times New Roman" w:hAnsi="Times New Roman"/>
          <w:sz w:val="24"/>
          <w:szCs w:val="24"/>
          <w:lang w:val="ru-RU"/>
        </w:rPr>
        <w:t>а также существенное изменение подключенной тепловой нагрузки Схемой теплоснабжения Октябрьского сельского поселения не предусматриваются. В связи в этим в Схеме теплоснабжения Октябрьского сельского поселения (актуализация на 2020 год) отсутствуют решения ,коррелирующие</w:t>
      </w:r>
      <w:r w:rsidR="00C04A52">
        <w:rPr>
          <w:rFonts w:ascii="Times New Roman" w:hAnsi="Times New Roman"/>
          <w:sz w:val="24"/>
          <w:szCs w:val="24"/>
          <w:lang w:val="ru-RU"/>
        </w:rPr>
        <w:t xml:space="preserve"> со схемой и программой Единой энергетической </w:t>
      </w:r>
      <w:r w:rsidR="00C04A52">
        <w:rPr>
          <w:rFonts w:ascii="Times New Roman" w:hAnsi="Times New Roman"/>
          <w:sz w:val="24"/>
          <w:szCs w:val="24"/>
          <w:lang w:val="ru-RU"/>
        </w:rPr>
        <w:lastRenderedPageBreak/>
        <w:t>системы России, а также СиПР Томской области.</w:t>
      </w:r>
    </w:p>
    <w:p w:rsidR="00C04A52" w:rsidRPr="00AE2911" w:rsidRDefault="00C04A52" w:rsidP="0098412A">
      <w:pPr>
        <w:jc w:val="both"/>
        <w:rPr>
          <w:rFonts w:ascii="Times New Roman" w:hAnsi="Times New Roman"/>
          <w:b/>
          <w:sz w:val="24"/>
          <w:szCs w:val="24"/>
          <w:lang w:val="ru-RU"/>
        </w:rPr>
      </w:pPr>
      <w:r w:rsidRPr="00AE2911">
        <w:rPr>
          <w:rFonts w:ascii="Times New Roman" w:hAnsi="Times New Roman"/>
          <w:b/>
          <w:sz w:val="24"/>
          <w:szCs w:val="24"/>
          <w:lang w:val="ru-RU"/>
        </w:rPr>
        <w:t>1</w:t>
      </w:r>
      <w:r w:rsidR="00EA5011">
        <w:rPr>
          <w:rFonts w:ascii="Times New Roman" w:hAnsi="Times New Roman"/>
          <w:b/>
          <w:sz w:val="24"/>
          <w:szCs w:val="24"/>
          <w:lang w:val="ru-RU"/>
        </w:rPr>
        <w:t>3</w:t>
      </w:r>
      <w:r w:rsidRPr="00AE2911">
        <w:rPr>
          <w:rFonts w:ascii="Times New Roman" w:hAnsi="Times New Roman"/>
          <w:b/>
          <w:sz w:val="24"/>
          <w:szCs w:val="24"/>
          <w:lang w:val="ru-RU"/>
        </w:rPr>
        <w:t>.2. Описание п</w:t>
      </w:r>
      <w:r w:rsidR="00AE2911" w:rsidRPr="00AE2911">
        <w:rPr>
          <w:rFonts w:ascii="Times New Roman" w:hAnsi="Times New Roman"/>
          <w:b/>
          <w:sz w:val="24"/>
          <w:szCs w:val="24"/>
          <w:lang w:val="ru-RU"/>
        </w:rPr>
        <w:t>р</w:t>
      </w:r>
      <w:r w:rsidRPr="00AE2911">
        <w:rPr>
          <w:rFonts w:ascii="Times New Roman" w:hAnsi="Times New Roman"/>
          <w:b/>
          <w:sz w:val="24"/>
          <w:szCs w:val="24"/>
          <w:lang w:val="ru-RU"/>
        </w:rPr>
        <w:t>облем организации газоснабжения источников тепловой энергии</w:t>
      </w:r>
    </w:p>
    <w:p w:rsidR="00C04A52" w:rsidRDefault="00C04A52" w:rsidP="0098412A">
      <w:pPr>
        <w:jc w:val="both"/>
        <w:rPr>
          <w:rFonts w:ascii="Times New Roman" w:hAnsi="Times New Roman"/>
          <w:sz w:val="24"/>
          <w:szCs w:val="24"/>
          <w:lang w:val="ru-RU"/>
        </w:rPr>
      </w:pPr>
    </w:p>
    <w:p w:rsidR="00AE2911" w:rsidRDefault="00AE2911" w:rsidP="0098412A">
      <w:pPr>
        <w:jc w:val="both"/>
        <w:rPr>
          <w:rFonts w:ascii="Times New Roman" w:hAnsi="Times New Roman"/>
          <w:sz w:val="24"/>
          <w:szCs w:val="24"/>
          <w:lang w:val="ru-RU"/>
        </w:rPr>
      </w:pPr>
      <w:r>
        <w:rPr>
          <w:rFonts w:ascii="Times New Roman" w:hAnsi="Times New Roman"/>
          <w:sz w:val="24"/>
          <w:szCs w:val="24"/>
          <w:lang w:val="ru-RU"/>
        </w:rPr>
        <w:t>Проблемы газоснабжения источников  тепловой энергии Октябрьского сельского поселения не выявлены.</w:t>
      </w:r>
    </w:p>
    <w:p w:rsidR="00AE2911" w:rsidRPr="00D33086" w:rsidRDefault="00AE2911" w:rsidP="00D33086">
      <w:pPr>
        <w:jc w:val="both"/>
        <w:rPr>
          <w:rFonts w:ascii="Times New Roman" w:hAnsi="Times New Roman"/>
          <w:b/>
          <w:sz w:val="24"/>
          <w:szCs w:val="24"/>
          <w:lang w:val="ru-RU"/>
        </w:rPr>
      </w:pPr>
      <w:r w:rsidRPr="00D33086">
        <w:rPr>
          <w:rFonts w:ascii="Times New Roman" w:hAnsi="Times New Roman"/>
          <w:b/>
          <w:sz w:val="24"/>
          <w:szCs w:val="24"/>
          <w:lang w:val="ru-RU"/>
        </w:rPr>
        <w:t>1</w:t>
      </w:r>
      <w:r w:rsidR="00EA5011">
        <w:rPr>
          <w:rFonts w:ascii="Times New Roman" w:hAnsi="Times New Roman"/>
          <w:b/>
          <w:sz w:val="24"/>
          <w:szCs w:val="24"/>
          <w:lang w:val="ru-RU"/>
        </w:rPr>
        <w:t>3</w:t>
      </w:r>
      <w:r w:rsidRPr="00D33086">
        <w:rPr>
          <w:rFonts w:ascii="Times New Roman" w:hAnsi="Times New Roman"/>
          <w:b/>
          <w:sz w:val="24"/>
          <w:szCs w:val="24"/>
          <w:lang w:val="ru-RU"/>
        </w:rPr>
        <w:t>.3. Описание решений(вырабатываемых  с учетом положений утвержденной схемы и программы развития Единой энергетическкой системы России) о строительстве,</w:t>
      </w:r>
      <w:r w:rsidR="00B31AAE" w:rsidRPr="00D33086">
        <w:rPr>
          <w:rFonts w:ascii="Times New Roman" w:hAnsi="Times New Roman"/>
          <w:b/>
          <w:sz w:val="24"/>
          <w:szCs w:val="24"/>
          <w:lang w:val="ru-RU"/>
        </w:rPr>
        <w:t xml:space="preserve"> </w:t>
      </w:r>
      <w:r w:rsidRPr="00D33086">
        <w:rPr>
          <w:rFonts w:ascii="Times New Roman" w:hAnsi="Times New Roman"/>
          <w:b/>
          <w:sz w:val="24"/>
          <w:szCs w:val="24"/>
          <w:lang w:val="ru-RU"/>
        </w:rPr>
        <w:t>реконструкции, техническом перевооружении,</w:t>
      </w:r>
      <w:r w:rsidR="00B31AAE" w:rsidRPr="00D33086">
        <w:rPr>
          <w:rFonts w:ascii="Times New Roman" w:hAnsi="Times New Roman"/>
          <w:b/>
          <w:sz w:val="24"/>
          <w:szCs w:val="24"/>
          <w:lang w:val="ru-RU"/>
        </w:rPr>
        <w:t xml:space="preserve"> </w:t>
      </w:r>
      <w:r w:rsidRPr="00D33086">
        <w:rPr>
          <w:rFonts w:ascii="Times New Roman" w:hAnsi="Times New Roman"/>
          <w:b/>
          <w:sz w:val="24"/>
          <w:szCs w:val="24"/>
          <w:lang w:val="ru-RU"/>
        </w:rPr>
        <w:t xml:space="preserve">выводе из эксплуатации источников тепловой энергии и </w:t>
      </w:r>
      <w:r w:rsidR="00B31AAE" w:rsidRPr="00D33086">
        <w:rPr>
          <w:rFonts w:ascii="Times New Roman" w:hAnsi="Times New Roman"/>
          <w:b/>
          <w:sz w:val="24"/>
          <w:szCs w:val="24"/>
          <w:lang w:val="ru-RU"/>
        </w:rPr>
        <w:t>генерирующих</w:t>
      </w:r>
      <w:r w:rsidRPr="00D33086">
        <w:rPr>
          <w:rFonts w:ascii="Times New Roman" w:hAnsi="Times New Roman"/>
          <w:b/>
          <w:sz w:val="24"/>
          <w:szCs w:val="24"/>
          <w:lang w:val="ru-RU"/>
        </w:rPr>
        <w:t xml:space="preserve"> объектов,</w:t>
      </w:r>
      <w:r w:rsidR="00B31AAE" w:rsidRPr="00D33086">
        <w:rPr>
          <w:rFonts w:ascii="Times New Roman" w:hAnsi="Times New Roman"/>
          <w:b/>
          <w:sz w:val="24"/>
          <w:szCs w:val="24"/>
          <w:lang w:val="ru-RU"/>
        </w:rPr>
        <w:t xml:space="preserve"> </w:t>
      </w:r>
      <w:r w:rsidRPr="00D33086">
        <w:rPr>
          <w:rFonts w:ascii="Times New Roman" w:hAnsi="Times New Roman"/>
          <w:b/>
          <w:sz w:val="24"/>
          <w:szCs w:val="24"/>
          <w:lang w:val="ru-RU"/>
        </w:rPr>
        <w:t xml:space="preserve">включая в состав оборудование ,функционирующих в режиме </w:t>
      </w:r>
      <w:r w:rsidR="00B31AAE" w:rsidRPr="00D33086">
        <w:rPr>
          <w:rFonts w:ascii="Times New Roman" w:hAnsi="Times New Roman"/>
          <w:b/>
          <w:sz w:val="24"/>
          <w:szCs w:val="24"/>
          <w:lang w:val="ru-RU"/>
        </w:rPr>
        <w:t>комбинированной</w:t>
      </w:r>
      <w:r w:rsidRPr="00D33086">
        <w:rPr>
          <w:rFonts w:ascii="Times New Roman" w:hAnsi="Times New Roman"/>
          <w:b/>
          <w:sz w:val="24"/>
          <w:szCs w:val="24"/>
          <w:lang w:val="ru-RU"/>
        </w:rPr>
        <w:t xml:space="preserve"> </w:t>
      </w:r>
      <w:r w:rsidR="00B31AAE" w:rsidRPr="00D33086">
        <w:rPr>
          <w:rFonts w:ascii="Times New Roman" w:hAnsi="Times New Roman"/>
          <w:b/>
          <w:sz w:val="24"/>
          <w:szCs w:val="24"/>
          <w:lang w:val="ru-RU"/>
        </w:rPr>
        <w:t>выработки электрической и тепловой энергии, в частим перспективных балансов тепловой мощности в схемах теплоснабжения</w:t>
      </w:r>
    </w:p>
    <w:p w:rsidR="00B31AAE" w:rsidRDefault="00B31AAE" w:rsidP="0098412A">
      <w:pPr>
        <w:jc w:val="both"/>
        <w:rPr>
          <w:rFonts w:ascii="Times New Roman" w:hAnsi="Times New Roman"/>
          <w:sz w:val="24"/>
          <w:szCs w:val="24"/>
          <w:lang w:val="ru-RU"/>
        </w:rPr>
      </w:pPr>
      <w:r>
        <w:rPr>
          <w:rFonts w:ascii="Times New Roman" w:hAnsi="Times New Roman"/>
          <w:sz w:val="24"/>
          <w:szCs w:val="24"/>
          <w:lang w:val="ru-RU"/>
        </w:rPr>
        <w:t>В Схеме Октябрьского сельского поселения (Актуализация на 2020 год) отсутствуют решения, коррелирующие со схемой и программой развития Единой энергетической системы России, а также СиПР Томской области.</w:t>
      </w:r>
    </w:p>
    <w:p w:rsidR="00D33086" w:rsidRPr="009B30E0" w:rsidRDefault="00D33086" w:rsidP="0098412A">
      <w:pPr>
        <w:jc w:val="both"/>
        <w:rPr>
          <w:rFonts w:ascii="Times New Roman" w:hAnsi="Times New Roman"/>
          <w:b/>
          <w:sz w:val="24"/>
          <w:szCs w:val="24"/>
          <w:lang w:val="ru-RU"/>
        </w:rPr>
      </w:pPr>
      <w:r w:rsidRPr="009B30E0">
        <w:rPr>
          <w:rFonts w:ascii="Times New Roman" w:hAnsi="Times New Roman"/>
          <w:b/>
          <w:sz w:val="24"/>
          <w:szCs w:val="24"/>
          <w:lang w:val="ru-RU"/>
        </w:rPr>
        <w:t>1</w:t>
      </w:r>
      <w:r w:rsidR="00EA5011">
        <w:rPr>
          <w:rFonts w:ascii="Times New Roman" w:hAnsi="Times New Roman"/>
          <w:b/>
          <w:sz w:val="24"/>
          <w:szCs w:val="24"/>
          <w:lang w:val="ru-RU"/>
        </w:rPr>
        <w:t>3</w:t>
      </w:r>
      <w:r w:rsidRPr="009B30E0">
        <w:rPr>
          <w:rFonts w:ascii="Times New Roman" w:hAnsi="Times New Roman"/>
          <w:b/>
          <w:sz w:val="24"/>
          <w:szCs w:val="24"/>
          <w:lang w:val="ru-RU"/>
        </w:rPr>
        <w:t>.</w:t>
      </w:r>
      <w:r w:rsidR="00EA5011">
        <w:rPr>
          <w:rFonts w:ascii="Times New Roman" w:hAnsi="Times New Roman"/>
          <w:b/>
          <w:sz w:val="24"/>
          <w:szCs w:val="24"/>
          <w:lang w:val="ru-RU"/>
        </w:rPr>
        <w:t>4</w:t>
      </w:r>
      <w:r w:rsidRPr="009B30E0">
        <w:rPr>
          <w:rFonts w:ascii="Times New Roman" w:hAnsi="Times New Roman"/>
          <w:b/>
          <w:sz w:val="24"/>
          <w:szCs w:val="24"/>
          <w:lang w:val="ru-RU"/>
        </w:rPr>
        <w:t>.</w:t>
      </w:r>
      <w:r w:rsidR="002B2E24" w:rsidRPr="009B30E0">
        <w:rPr>
          <w:rFonts w:ascii="Times New Roman" w:hAnsi="Times New Roman"/>
          <w:b/>
          <w:sz w:val="24"/>
          <w:szCs w:val="24"/>
          <w:lang w:val="ru-RU"/>
        </w:rPr>
        <w:t xml:space="preserve"> </w:t>
      </w:r>
      <w:r w:rsidRPr="009B30E0">
        <w:rPr>
          <w:rFonts w:ascii="Times New Roman" w:hAnsi="Times New Roman"/>
          <w:b/>
          <w:sz w:val="24"/>
          <w:szCs w:val="24"/>
          <w:lang w:val="ru-RU"/>
        </w:rPr>
        <w:t>Предложения по строительству</w:t>
      </w:r>
      <w:r w:rsidR="002B2E24" w:rsidRPr="009B30E0">
        <w:rPr>
          <w:rFonts w:ascii="Times New Roman" w:hAnsi="Times New Roman"/>
          <w:b/>
          <w:sz w:val="24"/>
          <w:szCs w:val="24"/>
          <w:lang w:val="ru-RU"/>
        </w:rPr>
        <w:t xml:space="preserve"> </w:t>
      </w:r>
      <w:r w:rsidRPr="009B30E0">
        <w:rPr>
          <w:rFonts w:ascii="Times New Roman" w:hAnsi="Times New Roman"/>
          <w:b/>
          <w:sz w:val="24"/>
          <w:szCs w:val="24"/>
          <w:lang w:val="ru-RU"/>
        </w:rPr>
        <w:t>генерирующих объектов,</w:t>
      </w:r>
      <w:r w:rsidR="002B2E24" w:rsidRPr="009B30E0">
        <w:rPr>
          <w:rFonts w:ascii="Times New Roman" w:hAnsi="Times New Roman"/>
          <w:b/>
          <w:sz w:val="24"/>
          <w:szCs w:val="24"/>
          <w:lang w:val="ru-RU"/>
        </w:rPr>
        <w:t xml:space="preserve"> </w:t>
      </w:r>
      <w:r w:rsidRPr="009B30E0">
        <w:rPr>
          <w:rFonts w:ascii="Times New Roman" w:hAnsi="Times New Roman"/>
          <w:b/>
          <w:sz w:val="24"/>
          <w:szCs w:val="24"/>
          <w:lang w:val="ru-RU"/>
        </w:rPr>
        <w:t xml:space="preserve">функционирующих в режиме комбинированной </w:t>
      </w:r>
      <w:r w:rsidR="002B2E24" w:rsidRPr="009B30E0">
        <w:rPr>
          <w:rFonts w:ascii="Times New Roman" w:hAnsi="Times New Roman"/>
          <w:b/>
          <w:sz w:val="24"/>
          <w:szCs w:val="24"/>
          <w:lang w:val="ru-RU"/>
        </w:rPr>
        <w:t>выработки</w:t>
      </w:r>
      <w:r w:rsidRPr="009B30E0">
        <w:rPr>
          <w:rFonts w:ascii="Times New Roman" w:hAnsi="Times New Roman"/>
          <w:b/>
          <w:sz w:val="24"/>
          <w:szCs w:val="24"/>
          <w:lang w:val="ru-RU"/>
        </w:rPr>
        <w:t xml:space="preserve"> электрической и тепловой энергии,</w:t>
      </w:r>
      <w:r w:rsidR="002B2E24" w:rsidRPr="009B30E0">
        <w:rPr>
          <w:rFonts w:ascii="Times New Roman" w:hAnsi="Times New Roman"/>
          <w:b/>
          <w:sz w:val="24"/>
          <w:szCs w:val="24"/>
          <w:lang w:val="ru-RU"/>
        </w:rPr>
        <w:t xml:space="preserve"> </w:t>
      </w:r>
      <w:r w:rsidRPr="009B30E0">
        <w:rPr>
          <w:rFonts w:ascii="Times New Roman" w:hAnsi="Times New Roman"/>
          <w:b/>
          <w:sz w:val="24"/>
          <w:szCs w:val="24"/>
          <w:lang w:val="ru-RU"/>
        </w:rPr>
        <w:t>указанных в схеме теплоснабжения,</w:t>
      </w:r>
      <w:r w:rsidR="002B2E24" w:rsidRPr="009B30E0">
        <w:rPr>
          <w:rFonts w:ascii="Times New Roman" w:hAnsi="Times New Roman"/>
          <w:b/>
          <w:sz w:val="24"/>
          <w:szCs w:val="24"/>
          <w:lang w:val="ru-RU"/>
        </w:rPr>
        <w:t xml:space="preserve"> </w:t>
      </w:r>
      <w:r w:rsidRPr="009B30E0">
        <w:rPr>
          <w:rFonts w:ascii="Times New Roman" w:hAnsi="Times New Roman"/>
          <w:b/>
          <w:sz w:val="24"/>
          <w:szCs w:val="24"/>
          <w:lang w:val="ru-RU"/>
        </w:rPr>
        <w:t>для их учета</w:t>
      </w:r>
      <w:r w:rsidR="002B2E24" w:rsidRPr="009B30E0">
        <w:rPr>
          <w:rFonts w:ascii="Times New Roman" w:hAnsi="Times New Roman"/>
          <w:b/>
          <w:sz w:val="24"/>
          <w:szCs w:val="24"/>
          <w:lang w:val="ru-RU"/>
        </w:rPr>
        <w:t xml:space="preserve"> при разработке схемы и программы перспективного развития  электроэнергетики субъекта Российской Федерации,схемы и пограммы развития Единой энергетической системы России, содержащие в том числе описание участия </w:t>
      </w:r>
      <w:r w:rsidR="009B30E0" w:rsidRPr="009B30E0">
        <w:rPr>
          <w:rFonts w:ascii="Times New Roman" w:hAnsi="Times New Roman"/>
          <w:b/>
          <w:sz w:val="24"/>
          <w:szCs w:val="24"/>
          <w:lang w:val="ru-RU"/>
        </w:rPr>
        <w:t>указанных объектов в перспективных балансах тепловой мощности и энергии</w:t>
      </w:r>
    </w:p>
    <w:p w:rsidR="009B30E0" w:rsidRDefault="009B30E0" w:rsidP="0098412A">
      <w:pPr>
        <w:jc w:val="both"/>
        <w:rPr>
          <w:rFonts w:ascii="Times New Roman" w:hAnsi="Times New Roman"/>
          <w:sz w:val="24"/>
          <w:szCs w:val="24"/>
          <w:lang w:val="ru-RU"/>
        </w:rPr>
      </w:pPr>
      <w:r>
        <w:rPr>
          <w:rFonts w:ascii="Times New Roman" w:hAnsi="Times New Roman"/>
          <w:sz w:val="24"/>
          <w:szCs w:val="24"/>
          <w:lang w:val="ru-RU"/>
        </w:rPr>
        <w:t>Схемой теплоснабжения Октябрьского сельского поселения (актуализация на 2020 год) не предусматривается строительство генерирующих объектов, функционирующих в режиме комбинированной выработки электрической и тепловой энергии.</w:t>
      </w:r>
    </w:p>
    <w:p w:rsidR="009B30E0" w:rsidRPr="001D2179" w:rsidRDefault="009B30E0" w:rsidP="0098412A">
      <w:pPr>
        <w:jc w:val="both"/>
        <w:rPr>
          <w:rFonts w:ascii="Times New Roman" w:hAnsi="Times New Roman"/>
          <w:b/>
          <w:sz w:val="24"/>
          <w:szCs w:val="24"/>
          <w:lang w:val="ru-RU"/>
        </w:rPr>
      </w:pPr>
      <w:r w:rsidRPr="001D2179">
        <w:rPr>
          <w:rFonts w:ascii="Times New Roman" w:hAnsi="Times New Roman"/>
          <w:b/>
          <w:sz w:val="24"/>
          <w:szCs w:val="24"/>
          <w:lang w:val="ru-RU"/>
        </w:rPr>
        <w:t>1</w:t>
      </w:r>
      <w:r w:rsidR="00EA5011">
        <w:rPr>
          <w:rFonts w:ascii="Times New Roman" w:hAnsi="Times New Roman"/>
          <w:b/>
          <w:sz w:val="24"/>
          <w:szCs w:val="24"/>
          <w:lang w:val="ru-RU"/>
        </w:rPr>
        <w:t>3</w:t>
      </w:r>
      <w:r w:rsidRPr="001D2179">
        <w:rPr>
          <w:rFonts w:ascii="Times New Roman" w:hAnsi="Times New Roman"/>
          <w:b/>
          <w:sz w:val="24"/>
          <w:szCs w:val="24"/>
          <w:lang w:val="ru-RU"/>
        </w:rPr>
        <w:t>.5.</w:t>
      </w:r>
      <w:r w:rsidR="001D2179">
        <w:rPr>
          <w:rFonts w:ascii="Times New Roman" w:hAnsi="Times New Roman"/>
          <w:b/>
          <w:sz w:val="24"/>
          <w:szCs w:val="24"/>
          <w:lang w:val="ru-RU"/>
        </w:rPr>
        <w:t xml:space="preserve"> </w:t>
      </w:r>
      <w:r w:rsidR="008C46A1" w:rsidRPr="001D2179">
        <w:rPr>
          <w:rFonts w:ascii="Times New Roman" w:hAnsi="Times New Roman"/>
          <w:b/>
          <w:sz w:val="24"/>
          <w:szCs w:val="24"/>
          <w:lang w:val="ru-RU"/>
        </w:rPr>
        <w:t>Описание решений (вырабатываемых с учетом положений утвержденной схемы водоснабжения  в части ,относящейся</w:t>
      </w:r>
      <w:r w:rsidR="001D2179" w:rsidRPr="001D2179">
        <w:rPr>
          <w:rFonts w:ascii="Times New Roman" w:hAnsi="Times New Roman"/>
          <w:b/>
          <w:sz w:val="24"/>
          <w:szCs w:val="24"/>
          <w:lang w:val="ru-RU"/>
        </w:rPr>
        <w:t xml:space="preserve"> к системам  теплоснабжения</w:t>
      </w:r>
    </w:p>
    <w:p w:rsidR="001D2179" w:rsidRDefault="001D2179" w:rsidP="0098412A">
      <w:pPr>
        <w:jc w:val="both"/>
        <w:rPr>
          <w:rFonts w:ascii="Times New Roman" w:hAnsi="Times New Roman"/>
          <w:sz w:val="24"/>
          <w:szCs w:val="24"/>
          <w:lang w:val="ru-RU"/>
        </w:rPr>
      </w:pPr>
      <w:r>
        <w:rPr>
          <w:rFonts w:ascii="Times New Roman" w:hAnsi="Times New Roman"/>
          <w:sz w:val="24"/>
          <w:szCs w:val="24"/>
          <w:lang w:val="ru-RU"/>
        </w:rPr>
        <w:t>В Схеме теплоснабжения Октябрьского сельского поселения(Актуализация на 2020 год) отсутствуют решения , коррелирующие с утвержденной схемой водоснабжения поселения.</w:t>
      </w:r>
    </w:p>
    <w:p w:rsidR="001D2179" w:rsidRPr="00256717" w:rsidRDefault="001D2179" w:rsidP="0098412A">
      <w:pPr>
        <w:jc w:val="both"/>
        <w:rPr>
          <w:rFonts w:ascii="Times New Roman" w:hAnsi="Times New Roman"/>
          <w:b/>
          <w:sz w:val="24"/>
          <w:szCs w:val="24"/>
          <w:lang w:val="ru-RU"/>
        </w:rPr>
      </w:pPr>
      <w:r w:rsidRPr="00256717">
        <w:rPr>
          <w:rFonts w:ascii="Times New Roman" w:hAnsi="Times New Roman"/>
          <w:b/>
          <w:sz w:val="24"/>
          <w:szCs w:val="24"/>
          <w:lang w:val="ru-RU"/>
        </w:rPr>
        <w:t>1</w:t>
      </w:r>
      <w:r w:rsidR="00EA5011">
        <w:rPr>
          <w:rFonts w:ascii="Times New Roman" w:hAnsi="Times New Roman"/>
          <w:b/>
          <w:sz w:val="24"/>
          <w:szCs w:val="24"/>
          <w:lang w:val="ru-RU"/>
        </w:rPr>
        <w:t>3</w:t>
      </w:r>
      <w:r w:rsidRPr="00256717">
        <w:rPr>
          <w:rFonts w:ascii="Times New Roman" w:hAnsi="Times New Roman"/>
          <w:b/>
          <w:sz w:val="24"/>
          <w:szCs w:val="24"/>
          <w:lang w:val="ru-RU"/>
        </w:rPr>
        <w:t>.6.</w:t>
      </w:r>
      <w:r w:rsidR="00256717">
        <w:rPr>
          <w:rFonts w:ascii="Times New Roman" w:hAnsi="Times New Roman"/>
          <w:b/>
          <w:sz w:val="24"/>
          <w:szCs w:val="24"/>
          <w:lang w:val="ru-RU"/>
        </w:rPr>
        <w:t xml:space="preserve"> </w:t>
      </w:r>
      <w:r w:rsidRPr="00256717">
        <w:rPr>
          <w:rFonts w:ascii="Times New Roman" w:hAnsi="Times New Roman"/>
          <w:b/>
          <w:sz w:val="24"/>
          <w:szCs w:val="24"/>
          <w:lang w:val="ru-RU"/>
        </w:rPr>
        <w:t>Предложения по корректировке утвержденной(разработке)схемы водоснабжения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p w:rsidR="001D2179" w:rsidRDefault="001D2179" w:rsidP="0098412A">
      <w:pPr>
        <w:jc w:val="both"/>
        <w:rPr>
          <w:rFonts w:ascii="Times New Roman" w:hAnsi="Times New Roman"/>
          <w:sz w:val="24"/>
          <w:szCs w:val="24"/>
          <w:lang w:val="ru-RU"/>
        </w:rPr>
      </w:pPr>
      <w:r>
        <w:rPr>
          <w:rFonts w:ascii="Times New Roman" w:hAnsi="Times New Roman"/>
          <w:sz w:val="24"/>
          <w:szCs w:val="24"/>
          <w:lang w:val="ru-RU"/>
        </w:rPr>
        <w:t xml:space="preserve">При выполнении  очередной актуализации Схемы </w:t>
      </w:r>
      <w:r w:rsidR="00256717">
        <w:rPr>
          <w:rFonts w:ascii="Times New Roman" w:hAnsi="Times New Roman"/>
          <w:sz w:val="24"/>
          <w:szCs w:val="24"/>
          <w:lang w:val="ru-RU"/>
        </w:rPr>
        <w:t>водоснабжения Октябрьского сельского поселения отсутствуют решения.</w:t>
      </w:r>
    </w:p>
    <w:p w:rsidR="001D2179" w:rsidRDefault="001D2179" w:rsidP="0098412A">
      <w:pPr>
        <w:jc w:val="both"/>
        <w:rPr>
          <w:rFonts w:ascii="Times New Roman" w:hAnsi="Times New Roman"/>
          <w:sz w:val="24"/>
          <w:szCs w:val="24"/>
          <w:lang w:val="ru-RU"/>
        </w:rPr>
      </w:pPr>
    </w:p>
    <w:p w:rsidR="009B30E0" w:rsidRDefault="009B30E0" w:rsidP="0098412A">
      <w:pPr>
        <w:jc w:val="both"/>
        <w:rPr>
          <w:rFonts w:ascii="Times New Roman" w:hAnsi="Times New Roman"/>
          <w:sz w:val="24"/>
          <w:szCs w:val="24"/>
          <w:lang w:val="ru-RU"/>
        </w:rPr>
      </w:pPr>
    </w:p>
    <w:p w:rsidR="00D33086" w:rsidRPr="0098412A" w:rsidRDefault="00D33086" w:rsidP="0098412A">
      <w:pPr>
        <w:jc w:val="both"/>
        <w:rPr>
          <w:rFonts w:ascii="Times New Roman" w:hAnsi="Times New Roman"/>
          <w:sz w:val="24"/>
          <w:szCs w:val="24"/>
          <w:lang w:val="ru-RU"/>
        </w:rPr>
      </w:pPr>
    </w:p>
    <w:p w:rsidR="0098412A" w:rsidRDefault="0098412A" w:rsidP="0098412A">
      <w:pPr>
        <w:jc w:val="both"/>
        <w:rPr>
          <w:rFonts w:ascii="Times New Roman" w:hAnsi="Times New Roman"/>
          <w:b/>
          <w:sz w:val="24"/>
          <w:szCs w:val="24"/>
          <w:lang w:val="ru-RU"/>
        </w:rPr>
        <w:sectPr w:rsidR="0098412A" w:rsidSect="0065326D">
          <w:pgSz w:w="11906" w:h="16838"/>
          <w:pgMar w:top="1134" w:right="850" w:bottom="1134" w:left="1560" w:header="708" w:footer="708" w:gutter="0"/>
          <w:cols w:space="708"/>
          <w:docGrid w:linePitch="360"/>
        </w:sectPr>
      </w:pPr>
      <w:r>
        <w:rPr>
          <w:rFonts w:ascii="Times New Roman" w:hAnsi="Times New Roman"/>
          <w:b/>
          <w:sz w:val="24"/>
          <w:szCs w:val="24"/>
          <w:lang w:val="ru-RU"/>
        </w:rPr>
        <w:t xml:space="preserve">  </w:t>
      </w:r>
    </w:p>
    <w:p w:rsidR="00F860A8" w:rsidRPr="00CF4CF8" w:rsidRDefault="00F860A8" w:rsidP="00F860A8">
      <w:pPr>
        <w:ind w:left="-1418" w:right="112"/>
        <w:jc w:val="right"/>
        <w:rPr>
          <w:rFonts w:ascii="Times New Roman" w:hAnsi="Times New Roman"/>
          <w:b/>
          <w:sz w:val="24"/>
          <w:szCs w:val="24"/>
          <w:lang w:val="ru-RU"/>
        </w:rPr>
      </w:pPr>
      <w:r w:rsidRPr="00CF4CF8">
        <w:rPr>
          <w:rFonts w:ascii="Times New Roman" w:hAnsi="Times New Roman"/>
          <w:b/>
          <w:sz w:val="24"/>
          <w:szCs w:val="24"/>
          <w:lang w:val="ru-RU"/>
        </w:rPr>
        <w:lastRenderedPageBreak/>
        <w:t>Приложение 1</w:t>
      </w:r>
    </w:p>
    <w:p w:rsidR="00F860A8" w:rsidRDefault="00F860A8" w:rsidP="00F860A8">
      <w:pPr>
        <w:ind w:left="-1418" w:right="-716"/>
        <w:jc w:val="center"/>
        <w:rPr>
          <w:lang w:val="ru-RU"/>
        </w:rPr>
      </w:pPr>
    </w:p>
    <w:p w:rsidR="00F860A8" w:rsidRPr="00482ED9" w:rsidRDefault="00F860A8" w:rsidP="00F860A8">
      <w:pPr>
        <w:pStyle w:val="af0"/>
        <w:ind w:left="1701" w:hanging="1701"/>
        <w:jc w:val="center"/>
        <w:rPr>
          <w:rFonts w:ascii="Times New Roman" w:hAnsi="Times New Roman"/>
          <w:b/>
          <w:sz w:val="24"/>
          <w:szCs w:val="24"/>
        </w:rPr>
      </w:pPr>
      <w:r>
        <w:rPr>
          <w:rFonts w:ascii="Times New Roman" w:hAnsi="Times New Roman"/>
          <w:b/>
          <w:sz w:val="24"/>
          <w:szCs w:val="24"/>
        </w:rPr>
        <w:t>Исходные данные</w:t>
      </w:r>
      <w:r w:rsidRPr="00482ED9">
        <w:rPr>
          <w:rFonts w:ascii="Times New Roman" w:hAnsi="Times New Roman"/>
          <w:b/>
          <w:sz w:val="24"/>
          <w:szCs w:val="24"/>
        </w:rPr>
        <w:t xml:space="preserve"> для гидравлического расчета тепловой сети от котельной </w:t>
      </w:r>
      <w:r>
        <w:rPr>
          <w:rFonts w:ascii="Times New Roman" w:hAnsi="Times New Roman"/>
          <w:b/>
          <w:sz w:val="24"/>
          <w:szCs w:val="24"/>
        </w:rPr>
        <w:t>с.Октябрьского</w:t>
      </w:r>
    </w:p>
    <w:p w:rsidR="00F860A8" w:rsidRPr="00BC76DA" w:rsidRDefault="00F860A8" w:rsidP="00F860A8">
      <w:pPr>
        <w:pStyle w:val="af0"/>
        <w:rPr>
          <w:rFonts w:ascii="Courier New" w:hAnsi="Courier New" w:cs="Courier New"/>
        </w:rPr>
      </w:pPr>
    </w:p>
    <w:p w:rsidR="00F860A8" w:rsidRPr="00BC76DA" w:rsidRDefault="00F860A8" w:rsidP="00F860A8">
      <w:pPr>
        <w:pStyle w:val="af0"/>
        <w:rPr>
          <w:rFonts w:ascii="Times New Roman" w:hAnsi="Times New Roman"/>
          <w:b/>
          <w:sz w:val="24"/>
          <w:szCs w:val="24"/>
        </w:rPr>
      </w:pPr>
      <w:r w:rsidRPr="00482ED9">
        <w:rPr>
          <w:rFonts w:ascii="Times New Roman" w:hAnsi="Times New Roman"/>
          <w:b/>
          <w:sz w:val="24"/>
          <w:szCs w:val="24"/>
        </w:rPr>
        <w:t>Таблица</w:t>
      </w:r>
      <w:r w:rsidRPr="007C5C1E">
        <w:rPr>
          <w:rFonts w:ascii="Times New Roman" w:hAnsi="Times New Roman"/>
          <w:b/>
          <w:sz w:val="24"/>
          <w:szCs w:val="24"/>
        </w:rPr>
        <w:t xml:space="preserve">. 1.1.  </w:t>
      </w:r>
      <w:r w:rsidRPr="00482ED9">
        <w:rPr>
          <w:rFonts w:ascii="Times New Roman" w:hAnsi="Times New Roman"/>
          <w:b/>
          <w:sz w:val="24"/>
          <w:szCs w:val="24"/>
        </w:rPr>
        <w:t>Основные</w:t>
      </w:r>
      <w:r>
        <w:rPr>
          <w:rFonts w:ascii="Times New Roman" w:hAnsi="Times New Roman"/>
          <w:b/>
          <w:sz w:val="24"/>
          <w:szCs w:val="24"/>
        </w:rPr>
        <w:t xml:space="preserve"> </w:t>
      </w:r>
      <w:r w:rsidRPr="00482ED9">
        <w:rPr>
          <w:rFonts w:ascii="Times New Roman" w:hAnsi="Times New Roman"/>
          <w:b/>
          <w:sz w:val="24"/>
          <w:szCs w:val="24"/>
        </w:rPr>
        <w:t>характеристики</w:t>
      </w:r>
      <w:r>
        <w:rPr>
          <w:rFonts w:ascii="Times New Roman" w:hAnsi="Times New Roman"/>
          <w:b/>
          <w:sz w:val="24"/>
          <w:szCs w:val="24"/>
        </w:rPr>
        <w:t xml:space="preserve"> </w:t>
      </w:r>
      <w:r w:rsidRPr="00482ED9">
        <w:rPr>
          <w:rFonts w:ascii="Times New Roman" w:hAnsi="Times New Roman"/>
          <w:b/>
          <w:sz w:val="24"/>
          <w:szCs w:val="24"/>
        </w:rPr>
        <w:t>участков</w:t>
      </w:r>
      <w:r>
        <w:rPr>
          <w:rFonts w:ascii="Times New Roman" w:hAnsi="Times New Roman"/>
          <w:b/>
          <w:sz w:val="24"/>
          <w:szCs w:val="24"/>
        </w:rPr>
        <w:t xml:space="preserve"> </w:t>
      </w:r>
      <w:r w:rsidRPr="00482ED9">
        <w:rPr>
          <w:rFonts w:ascii="Times New Roman" w:hAnsi="Times New Roman"/>
          <w:b/>
          <w:sz w:val="24"/>
          <w:szCs w:val="24"/>
        </w:rPr>
        <w:t>тепловой</w:t>
      </w:r>
      <w:r>
        <w:rPr>
          <w:rFonts w:ascii="Times New Roman" w:hAnsi="Times New Roman"/>
          <w:b/>
          <w:sz w:val="24"/>
          <w:szCs w:val="24"/>
        </w:rPr>
        <w:t xml:space="preserve"> </w:t>
      </w:r>
      <w:r w:rsidRPr="00482ED9">
        <w:rPr>
          <w:rFonts w:ascii="Times New Roman" w:hAnsi="Times New Roman"/>
          <w:b/>
          <w:sz w:val="24"/>
          <w:szCs w:val="24"/>
        </w:rPr>
        <w:t>сети</w:t>
      </w:r>
    </w:p>
    <w:p w:rsidR="00F860A8" w:rsidRPr="00BC76DA" w:rsidRDefault="00F860A8" w:rsidP="00F860A8">
      <w:pPr>
        <w:pStyle w:val="af0"/>
        <w:rPr>
          <w:rFonts w:ascii="Times New Roman" w:hAnsi="Times New Roman"/>
          <w:b/>
          <w:sz w:val="24"/>
          <w:szCs w:val="24"/>
        </w:rPr>
      </w:pPr>
    </w:p>
    <w:p w:rsidR="00F860A8" w:rsidRPr="007D243A" w:rsidRDefault="00F860A8" w:rsidP="00F860A8">
      <w:pPr>
        <w:pStyle w:val="af0"/>
        <w:rPr>
          <w:rFonts w:ascii="Courier New" w:hAnsi="Courier New" w:cs="Courier New"/>
        </w:rPr>
      </w:pPr>
      <w:r w:rsidRPr="000511C6">
        <w:rPr>
          <w:rFonts w:ascii="Courier New" w:hAnsi="Courier New" w:cs="Courier New"/>
          <w:lang w:val="en-US"/>
        </w:rPr>
        <w:t>N</w:t>
      </w:r>
      <w:r w:rsidRPr="00D061CA">
        <w:rPr>
          <w:rFonts w:ascii="Courier New" w:hAnsi="Courier New" w:cs="Courier New"/>
        </w:rPr>
        <w:t xml:space="preserve">     </w:t>
      </w:r>
      <w:r w:rsidRPr="007D243A">
        <w:rPr>
          <w:rFonts w:ascii="Courier New" w:hAnsi="Courier New" w:cs="Courier New"/>
        </w:rPr>
        <w:t>Диаметр</w:t>
      </w:r>
      <w:r w:rsidRPr="00D061CA">
        <w:rPr>
          <w:rFonts w:ascii="Courier New" w:hAnsi="Courier New" w:cs="Courier New"/>
        </w:rPr>
        <w:t xml:space="preserve">    </w:t>
      </w:r>
      <w:r w:rsidRPr="007D243A">
        <w:rPr>
          <w:rFonts w:ascii="Courier New" w:hAnsi="Courier New" w:cs="Courier New"/>
        </w:rPr>
        <w:t>Длина</w:t>
      </w:r>
      <w:r w:rsidRPr="00D061CA">
        <w:rPr>
          <w:rFonts w:ascii="Courier New" w:hAnsi="Courier New" w:cs="Courier New"/>
        </w:rPr>
        <w:t xml:space="preserve">  </w:t>
      </w:r>
      <w:r w:rsidRPr="007D243A">
        <w:rPr>
          <w:rFonts w:ascii="Courier New" w:hAnsi="Courier New" w:cs="Courier New"/>
        </w:rPr>
        <w:t>Сум</w:t>
      </w:r>
      <w:r w:rsidRPr="00D061CA">
        <w:rPr>
          <w:rFonts w:ascii="Courier New" w:hAnsi="Courier New" w:cs="Courier New"/>
        </w:rPr>
        <w:t xml:space="preserve">. </w:t>
      </w:r>
      <w:r w:rsidRPr="007D243A">
        <w:rPr>
          <w:rFonts w:ascii="Courier New" w:hAnsi="Courier New" w:cs="Courier New"/>
        </w:rPr>
        <w:t>коэф</w:t>
      </w:r>
      <w:r w:rsidRPr="00D061CA">
        <w:rPr>
          <w:rFonts w:ascii="Courier New" w:hAnsi="Courier New" w:cs="Courier New"/>
        </w:rPr>
        <w:t xml:space="preserve">.  </w:t>
      </w:r>
      <w:r w:rsidRPr="007D243A">
        <w:rPr>
          <w:rFonts w:ascii="Courier New" w:hAnsi="Courier New" w:cs="Courier New"/>
        </w:rPr>
        <w:t xml:space="preserve">Расход воды Скорость </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уч-ка     dy         L    местн.сопр.     Gсв        w   </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        м         м        -           т/ч        м/с </w:t>
      </w:r>
    </w:p>
    <w:p w:rsidR="00F860A8" w:rsidRPr="007D243A" w:rsidRDefault="00F860A8" w:rsidP="00F860A8">
      <w:pPr>
        <w:pStyle w:val="af0"/>
        <w:rPr>
          <w:rFonts w:ascii="Courier New" w:hAnsi="Courier New" w:cs="Courier New"/>
        </w:rPr>
      </w:pP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1      0.032       8.0      1.5        0.680     0.244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3      0.050      10.0      2.0        1.360     0.200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5      0.050      15.0      2.5        2.040     0.300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7      0.050      30.0      3.0        2.720     0.400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8      0.032      10.0      1.0        0.680     0.244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9      0.070     200.0      2.0        3.400     0.255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10      0.032      20.0      1.5        0.680     0.244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11      0.032       5.0      1.0        0.680     0.244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12      0.050      20.0      2.0        1.360     0.200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13      0.032       5.0      1.0        0.680     0.244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14      0.050      20.0      2.0        2.040     0.300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15      0.032       5.0      1.0        0.680     0.244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16      0.050      20.0      2.0        2.720     0.400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17      0.032       5.0      1.0        0.680     0.244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18      0.032      25.0      2.5        3.400     1.220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19      0.070      40.0      2.0        6.800     0.510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20      0.032      10.0      1.0        0.320     0.115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21      0.070      15.0      2.0        7.120     0.534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22      0.032      10.0      1.0        0.360     0.129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23      0.070      35.0      2.5        7.480     0.561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24      0.080       5.0      1.0        7.320     0.420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25      0.050      25.0      1.5        2.160     0.317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26      0.070      20.0      2.5        9.480     0.711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27      0.100      35.0      2.0       16.960     0.623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28      0.032      10.0      1.0        0.680     0.244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29      0.100     100.0      2.0       17.640     0.648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30      0.032      15.0      1.5        0.680     0.244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31      0.032      10.0      1.0        0.680     0.244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32      0.050      20.0      2.5        1.360     0.200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33      0.032      10.0      1.5        0.680     0.244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34      0.032       8.0      1.5        0.680     0.244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35      0.050      15.0      2.0        1.360     0.200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36      0.032       8.0      1.5        0.680     0.244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37      0.050      10.0      2.0        2.040     0.300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38      0.050      10.0      2.0        3.400     0.500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39      0.032       5.0      1.0        0.680     0.244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40      0.050     100.0      2.0        4.080     0.600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41      0.032       8.0      1.5        0.680     0.244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42      0.050      15.0      2.0        4.760     0.699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43      0.032       5.0      1.0        0.360     0.129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44      0.050      15.0      2.0        5.120     0.752</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 xml:space="preserve"> 45      0.032       8.0      1.0        1.920     0.689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46      0.050      15.0      2.0        7.040     1.034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47      0.050      12.0      1.5        4.200     0.617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48      0.070      15.0      2.0       11.240     0.843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49      0.032      10.0      1.0        0.360     0.129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50      0.032       5.0      1.0        0.360     0.129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51      0.032      15.0      2.5        0.720     0.258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52      0.032      10.0      1.0        0.360     0.129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53      0.032      10.0      2.0        1.080     0.387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54      0.032      10.0      1.0        0.360     0.129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55      0.032       5.0      1.0        0.360     0.129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56      0.032      10.0      2.5        0.720     0.258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57      0.032      20.0      2.5        1.800     0.646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58      0.080      10.0      3.0       13.040     0.748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59      0.032       8.0      1.0        4.200     1.507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60      0.100      40.0      3.0       17.240     0.633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61      0.032       5.0      1.0        0.360     0.129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62      0.032      10.0      1.5        0.640     0.230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63      0.032      20.0      2.0        1.000     0.359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64      0.100      10.0      2.0       18.240     0.670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65      0.040      10.0      1.0        3.160     0.726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66      0.100      30.0      2.0       21.400     0.786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67      0.100      20.0      2.5       39.040     1.434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68      0.050       5.0      1.0        5.160     0.758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69      0.100      20.0      2.0       44.200     1.624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70      0.050      15.0      1.5        7.720     1.134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71      0.050       5.0      1.0        7.720     1.134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72      0.080      10.0      2.0       15.440     0.886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73      0.125      20.0      2.0       59.640     1.402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74      0.050      15.0      1.0        4.200     0.617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75      0.125      20.0      2.0       63.840     1.501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76      0.050      25.0      1.5        7.720     1.134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77      0.150      20.0      2.0       71.560     1.168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78      0.032      50.0      1.5        0.680     0.244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79      0.040       3.0      1.0        4.240     0.973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80      0.050      14.0      2.5        4.920     0.723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81      0.040       5.0      1.0        4.240     0.973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82      0.070      12.0      2.0        9.160     0.687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83      0.040      10.0      1.5        4.240     0.973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84      0.100      15.0      2.0       13.400     0.492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85      0.032      30.0      1.0        0.920     0.330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86      0.100      10.0      2.0       14.320     0.526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87      0.040      10.0      1.0        4.240     0.973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88      0.100      15.0      2.0       18.560     0.682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89      0.070      15.0      1.0        7.440     0.558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90      0.100       5.0      2.0       26.000     0.955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91      0.040      10.0      1.0        4.240     0.973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92      0.125       5.0      2.0       30.240     0.711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93      0.032      10.0      1.5        0.680     0.244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94      0.032       5.0      1.0        1.520     0.545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95      0.040      10.0      2.0        2.200     0.505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96      0.032       5.0      1.0        1.000     0.359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97      0.050      10.0      2.0        3.200     0.470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98      0.125      30.0      2.0       33.440     0.786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99      0.040      10.0      1.5        4.240     0.973</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100      0.125      10.0      2.0       37.680     0.886</w:t>
      </w:r>
    </w:p>
    <w:p w:rsidR="00F860A8" w:rsidRPr="007D243A" w:rsidRDefault="00F860A8" w:rsidP="00F860A8">
      <w:pPr>
        <w:pStyle w:val="af0"/>
        <w:rPr>
          <w:rFonts w:ascii="Courier New" w:hAnsi="Courier New" w:cs="Courier New"/>
        </w:rPr>
      </w:pPr>
      <w:r w:rsidRPr="007D243A">
        <w:rPr>
          <w:rFonts w:ascii="Courier New" w:hAnsi="Courier New" w:cs="Courier New"/>
        </w:rPr>
        <w:t>101      0.200      30.0      2.0      109.240     1.003</w:t>
      </w:r>
    </w:p>
    <w:p w:rsidR="00F860A8" w:rsidRPr="007D243A" w:rsidRDefault="00F860A8" w:rsidP="00F860A8">
      <w:pPr>
        <w:pStyle w:val="af0"/>
        <w:rPr>
          <w:rFonts w:ascii="Courier New" w:hAnsi="Courier New" w:cs="Courier New"/>
        </w:rPr>
      </w:pPr>
      <w:r w:rsidRPr="007D243A">
        <w:rPr>
          <w:rFonts w:ascii="Courier New" w:hAnsi="Courier New" w:cs="Courier New"/>
        </w:rPr>
        <w:t>102      0.040      10.0      1.0        0.680     0.156</w:t>
      </w:r>
    </w:p>
    <w:p w:rsidR="00F860A8" w:rsidRPr="007D243A" w:rsidRDefault="00F860A8" w:rsidP="00F860A8">
      <w:pPr>
        <w:pStyle w:val="af0"/>
        <w:rPr>
          <w:rFonts w:ascii="Courier New" w:hAnsi="Courier New" w:cs="Courier New"/>
        </w:rPr>
      </w:pPr>
      <w:r w:rsidRPr="007D243A">
        <w:rPr>
          <w:rFonts w:ascii="Courier New" w:hAnsi="Courier New" w:cs="Courier New"/>
        </w:rPr>
        <w:t>103      0.032       5.0      1.0        0.360     0.129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104      0.200      10.0      2.5      110.280     1.013</w:t>
      </w:r>
    </w:p>
    <w:p w:rsidR="00F860A8" w:rsidRPr="007D243A" w:rsidRDefault="00F860A8" w:rsidP="00F860A8">
      <w:pPr>
        <w:pStyle w:val="af0"/>
        <w:rPr>
          <w:rFonts w:ascii="Courier New" w:hAnsi="Courier New" w:cs="Courier New"/>
        </w:rPr>
      </w:pPr>
      <w:r w:rsidRPr="007D243A">
        <w:rPr>
          <w:rFonts w:ascii="Courier New" w:hAnsi="Courier New" w:cs="Courier New"/>
        </w:rPr>
        <w:t>105      0.032      10.0      1.5        1.280     0.459</w:t>
      </w:r>
    </w:p>
    <w:p w:rsidR="00F860A8" w:rsidRPr="007D243A" w:rsidRDefault="00F860A8" w:rsidP="00F860A8">
      <w:pPr>
        <w:pStyle w:val="af0"/>
        <w:rPr>
          <w:rFonts w:ascii="Courier New" w:hAnsi="Courier New" w:cs="Courier New"/>
        </w:rPr>
      </w:pPr>
      <w:r w:rsidRPr="007D243A">
        <w:rPr>
          <w:rFonts w:ascii="Courier New" w:hAnsi="Courier New" w:cs="Courier New"/>
        </w:rPr>
        <w:t>106      0.032       8.0      1.0        1.280     0.459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107      0.032      10.0      2.0        2.560     0.918</w:t>
      </w:r>
    </w:p>
    <w:p w:rsidR="00F860A8" w:rsidRPr="007D243A" w:rsidRDefault="00F860A8" w:rsidP="00F860A8">
      <w:pPr>
        <w:pStyle w:val="af0"/>
        <w:rPr>
          <w:rFonts w:ascii="Courier New" w:hAnsi="Courier New" w:cs="Courier New"/>
        </w:rPr>
      </w:pPr>
      <w:r w:rsidRPr="007D243A">
        <w:rPr>
          <w:rFonts w:ascii="Courier New" w:hAnsi="Courier New" w:cs="Courier New"/>
        </w:rPr>
        <w:t>108      0.032       8.0      1.0        1.280     0.459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109      0.040      10.0      2.0        3.840     0.882</w:t>
      </w:r>
    </w:p>
    <w:p w:rsidR="00F860A8" w:rsidRPr="007D243A" w:rsidRDefault="00F860A8" w:rsidP="00F860A8">
      <w:pPr>
        <w:pStyle w:val="af0"/>
        <w:rPr>
          <w:rFonts w:ascii="Courier New" w:hAnsi="Courier New" w:cs="Courier New"/>
        </w:rPr>
      </w:pPr>
      <w:r w:rsidRPr="007D243A">
        <w:rPr>
          <w:rFonts w:ascii="Courier New" w:hAnsi="Courier New" w:cs="Courier New"/>
        </w:rPr>
        <w:t>110      0.032       8.0      1.0        1.280     0.459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111      0.050      50.0      2.5        5.120     0.752</w:t>
      </w:r>
    </w:p>
    <w:p w:rsidR="00F860A8" w:rsidRPr="007D243A" w:rsidRDefault="00F860A8" w:rsidP="00F860A8">
      <w:pPr>
        <w:pStyle w:val="af0"/>
        <w:rPr>
          <w:rFonts w:ascii="Courier New" w:hAnsi="Courier New" w:cs="Courier New"/>
        </w:rPr>
      </w:pPr>
      <w:r w:rsidRPr="007D243A">
        <w:rPr>
          <w:rFonts w:ascii="Courier New" w:hAnsi="Courier New" w:cs="Courier New"/>
        </w:rPr>
        <w:t>112      0.032      10.0      1.5        1.280     0.459</w:t>
      </w:r>
    </w:p>
    <w:p w:rsidR="00F860A8" w:rsidRPr="007D243A" w:rsidRDefault="00F860A8" w:rsidP="00F860A8">
      <w:pPr>
        <w:pStyle w:val="af0"/>
        <w:rPr>
          <w:rFonts w:ascii="Courier New" w:hAnsi="Courier New" w:cs="Courier New"/>
        </w:rPr>
      </w:pPr>
      <w:r w:rsidRPr="007D243A">
        <w:rPr>
          <w:rFonts w:ascii="Courier New" w:hAnsi="Courier New" w:cs="Courier New"/>
        </w:rPr>
        <w:t>113      0.032       8.0      1.0        1.280     0.459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114      0.032      10.0      2.0        2.560     0.918</w:t>
      </w:r>
    </w:p>
    <w:p w:rsidR="00F860A8" w:rsidRPr="007D243A" w:rsidRDefault="00F860A8" w:rsidP="00F860A8">
      <w:pPr>
        <w:pStyle w:val="af0"/>
        <w:rPr>
          <w:rFonts w:ascii="Courier New" w:hAnsi="Courier New" w:cs="Courier New"/>
        </w:rPr>
      </w:pPr>
      <w:r w:rsidRPr="007D243A">
        <w:rPr>
          <w:rFonts w:ascii="Courier New" w:hAnsi="Courier New" w:cs="Courier New"/>
        </w:rPr>
        <w:t>115      0.032       8.0      1.0        1.280     0.459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116      0.032      10.0      2.0        3.840     1.378</w:t>
      </w:r>
    </w:p>
    <w:p w:rsidR="00F860A8" w:rsidRPr="007D243A" w:rsidRDefault="00F860A8" w:rsidP="00F860A8">
      <w:pPr>
        <w:pStyle w:val="af0"/>
        <w:rPr>
          <w:rFonts w:ascii="Courier New" w:hAnsi="Courier New" w:cs="Courier New"/>
        </w:rPr>
      </w:pPr>
      <w:r w:rsidRPr="007D243A">
        <w:rPr>
          <w:rFonts w:ascii="Courier New" w:hAnsi="Courier New" w:cs="Courier New"/>
        </w:rPr>
        <w:t>117      0.032       8.0      1.0        1.280     0.459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118      0.050      20.0      2.5        5.120     0.752</w:t>
      </w:r>
    </w:p>
    <w:p w:rsidR="00F860A8" w:rsidRPr="007D243A" w:rsidRDefault="00F860A8" w:rsidP="00F860A8">
      <w:pPr>
        <w:pStyle w:val="af0"/>
        <w:rPr>
          <w:rFonts w:ascii="Courier New" w:hAnsi="Courier New" w:cs="Courier New"/>
        </w:rPr>
      </w:pPr>
      <w:r w:rsidRPr="007D243A">
        <w:rPr>
          <w:rFonts w:ascii="Courier New" w:hAnsi="Courier New" w:cs="Courier New"/>
        </w:rPr>
        <w:t>119      0.080      20.0      2.5       10.240     0.588</w:t>
      </w:r>
    </w:p>
    <w:p w:rsidR="00F860A8" w:rsidRPr="007D243A" w:rsidRDefault="00F860A8" w:rsidP="00F860A8">
      <w:pPr>
        <w:pStyle w:val="af0"/>
        <w:rPr>
          <w:rFonts w:ascii="Courier New" w:hAnsi="Courier New" w:cs="Courier New"/>
        </w:rPr>
      </w:pPr>
      <w:r w:rsidRPr="007D243A">
        <w:rPr>
          <w:rFonts w:ascii="Courier New" w:hAnsi="Courier New" w:cs="Courier New"/>
        </w:rPr>
        <w:t>120      0.080       5.0      1.0        7.720     0.443</w:t>
      </w:r>
    </w:p>
    <w:p w:rsidR="00F860A8" w:rsidRPr="007D243A" w:rsidRDefault="00F860A8" w:rsidP="00F860A8">
      <w:pPr>
        <w:pStyle w:val="af0"/>
        <w:rPr>
          <w:rFonts w:ascii="Courier New" w:hAnsi="Courier New" w:cs="Courier New"/>
        </w:rPr>
      </w:pPr>
      <w:r w:rsidRPr="007D243A">
        <w:rPr>
          <w:rFonts w:ascii="Courier New" w:hAnsi="Courier New" w:cs="Courier New"/>
        </w:rPr>
        <w:t>121      0.100     220.0      2.0       17.960     0.660</w:t>
      </w:r>
    </w:p>
    <w:p w:rsidR="00F860A8" w:rsidRPr="007D243A" w:rsidRDefault="00F860A8" w:rsidP="00F860A8">
      <w:pPr>
        <w:pStyle w:val="af0"/>
        <w:rPr>
          <w:rFonts w:ascii="Courier New" w:hAnsi="Courier New" w:cs="Courier New"/>
        </w:rPr>
      </w:pPr>
      <w:r w:rsidRPr="007D243A">
        <w:rPr>
          <w:rFonts w:ascii="Courier New" w:hAnsi="Courier New" w:cs="Courier New"/>
        </w:rPr>
        <w:t>122      0.200      50.0      2.0      128.240     1.178</w:t>
      </w:r>
    </w:p>
    <w:p w:rsidR="00F860A8" w:rsidRPr="007D243A" w:rsidRDefault="00F860A8" w:rsidP="00F860A8">
      <w:pPr>
        <w:pStyle w:val="af0"/>
        <w:rPr>
          <w:rFonts w:ascii="Courier New" w:hAnsi="Courier New" w:cs="Courier New"/>
        </w:rPr>
      </w:pPr>
      <w:r w:rsidRPr="007D243A">
        <w:rPr>
          <w:rFonts w:ascii="Courier New" w:hAnsi="Courier New" w:cs="Courier New"/>
        </w:rPr>
        <w:t>123      0.032      10.0      1.5        0.280     0.100</w:t>
      </w:r>
    </w:p>
    <w:p w:rsidR="00F860A8" w:rsidRPr="007D243A" w:rsidRDefault="00F860A8" w:rsidP="00F860A8">
      <w:pPr>
        <w:pStyle w:val="af0"/>
        <w:rPr>
          <w:rFonts w:ascii="Courier New" w:hAnsi="Courier New" w:cs="Courier New"/>
        </w:rPr>
      </w:pPr>
      <w:r w:rsidRPr="007D243A">
        <w:rPr>
          <w:rFonts w:ascii="Courier New" w:hAnsi="Courier New" w:cs="Courier New"/>
        </w:rPr>
        <w:t>124      0.200      15.0      3.0      128.520     1.180</w:t>
      </w:r>
    </w:p>
    <w:p w:rsidR="00F860A8" w:rsidRPr="007D243A" w:rsidRDefault="00F860A8" w:rsidP="00F860A8">
      <w:pPr>
        <w:pStyle w:val="af0"/>
        <w:rPr>
          <w:rFonts w:ascii="Courier New" w:hAnsi="Courier New" w:cs="Courier New"/>
        </w:rPr>
      </w:pPr>
      <w:r w:rsidRPr="007D243A">
        <w:rPr>
          <w:rFonts w:ascii="Courier New" w:hAnsi="Courier New" w:cs="Courier New"/>
        </w:rPr>
        <w:t>125      0.032       5.0      1.0        1.000     0.359</w:t>
      </w:r>
    </w:p>
    <w:p w:rsidR="00F860A8" w:rsidRPr="007D243A" w:rsidRDefault="00F860A8" w:rsidP="00F860A8">
      <w:pPr>
        <w:pStyle w:val="af0"/>
        <w:rPr>
          <w:rFonts w:ascii="Courier New" w:hAnsi="Courier New" w:cs="Courier New"/>
        </w:rPr>
      </w:pPr>
      <w:r w:rsidRPr="007D243A">
        <w:rPr>
          <w:rFonts w:ascii="Courier New" w:hAnsi="Courier New" w:cs="Courier New"/>
        </w:rPr>
        <w:t>126      0.200      30.0      2.0      129.520     1.189</w:t>
      </w:r>
    </w:p>
    <w:p w:rsidR="00F860A8" w:rsidRPr="007D243A" w:rsidRDefault="00F860A8" w:rsidP="00F860A8">
      <w:pPr>
        <w:pStyle w:val="af0"/>
        <w:rPr>
          <w:rFonts w:ascii="Courier New" w:hAnsi="Courier New" w:cs="Courier New"/>
        </w:rPr>
      </w:pPr>
      <w:r w:rsidRPr="007D243A">
        <w:rPr>
          <w:rFonts w:ascii="Courier New" w:hAnsi="Courier New" w:cs="Courier New"/>
        </w:rPr>
        <w:t>127      0.032       8.0      1.5        0.050     0.018</w:t>
      </w:r>
    </w:p>
    <w:p w:rsidR="00F860A8" w:rsidRPr="007D243A" w:rsidRDefault="00F860A8" w:rsidP="00F860A8">
      <w:pPr>
        <w:pStyle w:val="af0"/>
        <w:rPr>
          <w:rFonts w:ascii="Courier New" w:hAnsi="Courier New" w:cs="Courier New"/>
        </w:rPr>
      </w:pPr>
      <w:r w:rsidRPr="007D243A">
        <w:rPr>
          <w:rFonts w:ascii="Courier New" w:hAnsi="Courier New" w:cs="Courier New"/>
        </w:rPr>
        <w:t>128      0.200      25.0      2.0      129.570     1.190</w:t>
      </w:r>
    </w:p>
    <w:p w:rsidR="00F860A8" w:rsidRPr="007D243A" w:rsidRDefault="00F860A8" w:rsidP="00F860A8">
      <w:pPr>
        <w:pStyle w:val="af0"/>
        <w:rPr>
          <w:rFonts w:ascii="Courier New" w:hAnsi="Courier New" w:cs="Courier New"/>
        </w:rPr>
      </w:pPr>
      <w:r w:rsidRPr="007D243A">
        <w:rPr>
          <w:rFonts w:ascii="Courier New" w:hAnsi="Courier New" w:cs="Courier New"/>
        </w:rPr>
        <w:t>129      0.020       8.0      1.0        1.230     1.130</w:t>
      </w:r>
    </w:p>
    <w:p w:rsidR="00F860A8" w:rsidRPr="007D243A" w:rsidRDefault="00F860A8" w:rsidP="00F860A8">
      <w:pPr>
        <w:pStyle w:val="af0"/>
        <w:rPr>
          <w:rFonts w:ascii="Courier New" w:hAnsi="Courier New" w:cs="Courier New"/>
        </w:rPr>
      </w:pPr>
      <w:r w:rsidRPr="007D243A">
        <w:rPr>
          <w:rFonts w:ascii="Courier New" w:hAnsi="Courier New" w:cs="Courier New"/>
        </w:rPr>
        <w:t>130      0.200      30.0      2.0      130.800     1.201</w:t>
      </w:r>
    </w:p>
    <w:p w:rsidR="00F860A8" w:rsidRPr="007D243A" w:rsidRDefault="00F860A8" w:rsidP="00F860A8">
      <w:pPr>
        <w:pStyle w:val="af0"/>
        <w:rPr>
          <w:rFonts w:ascii="Courier New" w:hAnsi="Courier New" w:cs="Courier New"/>
        </w:rPr>
      </w:pPr>
      <w:r w:rsidRPr="007D243A">
        <w:rPr>
          <w:rFonts w:ascii="Courier New" w:hAnsi="Courier New" w:cs="Courier New"/>
        </w:rPr>
        <w:t>131      0.040      12.0      1.5        3.340     0.767</w:t>
      </w:r>
    </w:p>
    <w:p w:rsidR="00F860A8" w:rsidRPr="007D243A" w:rsidRDefault="00F860A8" w:rsidP="00F860A8">
      <w:pPr>
        <w:pStyle w:val="af0"/>
        <w:rPr>
          <w:rFonts w:ascii="Courier New" w:hAnsi="Courier New" w:cs="Courier New"/>
        </w:rPr>
      </w:pPr>
      <w:r w:rsidRPr="007D243A">
        <w:rPr>
          <w:rFonts w:ascii="Courier New" w:hAnsi="Courier New" w:cs="Courier New"/>
        </w:rPr>
        <w:t>132      0.040       3.0      1.0        3.360     0.771</w:t>
      </w:r>
    </w:p>
    <w:p w:rsidR="00F860A8" w:rsidRPr="007D243A" w:rsidRDefault="00F860A8" w:rsidP="00F860A8">
      <w:pPr>
        <w:pStyle w:val="af0"/>
        <w:rPr>
          <w:rFonts w:ascii="Courier New" w:hAnsi="Courier New" w:cs="Courier New"/>
        </w:rPr>
      </w:pPr>
      <w:r w:rsidRPr="007D243A">
        <w:rPr>
          <w:rFonts w:ascii="Courier New" w:hAnsi="Courier New" w:cs="Courier New"/>
        </w:rPr>
        <w:t>133      0.070       9.0      2.0        6.700     0.502</w:t>
      </w:r>
    </w:p>
    <w:p w:rsidR="00F860A8" w:rsidRPr="007D243A" w:rsidRDefault="00F860A8" w:rsidP="00F860A8">
      <w:pPr>
        <w:pStyle w:val="af0"/>
        <w:rPr>
          <w:rFonts w:ascii="Courier New" w:hAnsi="Courier New" w:cs="Courier New"/>
        </w:rPr>
      </w:pPr>
      <w:r w:rsidRPr="007D243A">
        <w:rPr>
          <w:rFonts w:ascii="Courier New" w:hAnsi="Courier New" w:cs="Courier New"/>
        </w:rPr>
        <w:t>134      0.040       3.0      1.0        3.360     0.771</w:t>
      </w:r>
    </w:p>
    <w:p w:rsidR="00F860A8" w:rsidRPr="007D243A" w:rsidRDefault="00F860A8" w:rsidP="00F860A8">
      <w:pPr>
        <w:pStyle w:val="af0"/>
        <w:rPr>
          <w:rFonts w:ascii="Courier New" w:hAnsi="Courier New" w:cs="Courier New"/>
        </w:rPr>
      </w:pPr>
      <w:r w:rsidRPr="007D243A">
        <w:rPr>
          <w:rFonts w:ascii="Courier New" w:hAnsi="Courier New" w:cs="Courier New"/>
        </w:rPr>
        <w:t>135      0.080      10.0      2.0       10.060     0.577</w:t>
      </w:r>
    </w:p>
    <w:p w:rsidR="00F860A8" w:rsidRPr="007D243A" w:rsidRDefault="00F860A8" w:rsidP="00F860A8">
      <w:pPr>
        <w:pStyle w:val="af0"/>
        <w:rPr>
          <w:rFonts w:ascii="Courier New" w:hAnsi="Courier New" w:cs="Courier New"/>
        </w:rPr>
      </w:pPr>
      <w:r w:rsidRPr="007D243A">
        <w:rPr>
          <w:rFonts w:ascii="Courier New" w:hAnsi="Courier New" w:cs="Courier New"/>
        </w:rPr>
        <w:t>136      0.040      12.0      1.5        3.360     0.771</w:t>
      </w:r>
    </w:p>
    <w:p w:rsidR="00F860A8" w:rsidRPr="007D243A" w:rsidRDefault="00F860A8" w:rsidP="00F860A8">
      <w:pPr>
        <w:pStyle w:val="af0"/>
        <w:rPr>
          <w:rFonts w:ascii="Courier New" w:hAnsi="Courier New" w:cs="Courier New"/>
        </w:rPr>
      </w:pPr>
      <w:r w:rsidRPr="007D243A">
        <w:rPr>
          <w:rFonts w:ascii="Courier New" w:hAnsi="Courier New" w:cs="Courier New"/>
        </w:rPr>
        <w:t>137      0.040       3.0      1.0        3.360     0.771</w:t>
      </w:r>
    </w:p>
    <w:p w:rsidR="00F860A8" w:rsidRPr="007D243A" w:rsidRDefault="00F860A8" w:rsidP="00F860A8">
      <w:pPr>
        <w:pStyle w:val="af0"/>
        <w:rPr>
          <w:rFonts w:ascii="Courier New" w:hAnsi="Courier New" w:cs="Courier New"/>
        </w:rPr>
      </w:pPr>
      <w:r w:rsidRPr="007D243A">
        <w:rPr>
          <w:rFonts w:ascii="Courier New" w:hAnsi="Courier New" w:cs="Courier New"/>
        </w:rPr>
        <w:t>138      0.070       4.0      2.0        6.720     0.504</w:t>
      </w:r>
    </w:p>
    <w:p w:rsidR="00F860A8" w:rsidRPr="007D243A" w:rsidRDefault="00F860A8" w:rsidP="00F860A8">
      <w:pPr>
        <w:pStyle w:val="af0"/>
        <w:rPr>
          <w:rFonts w:ascii="Courier New" w:hAnsi="Courier New" w:cs="Courier New"/>
        </w:rPr>
      </w:pPr>
      <w:r w:rsidRPr="007D243A">
        <w:rPr>
          <w:rFonts w:ascii="Courier New" w:hAnsi="Courier New" w:cs="Courier New"/>
        </w:rPr>
        <w:t>139      0.040       3.0      1.0        3.360     0.771</w:t>
      </w:r>
    </w:p>
    <w:p w:rsidR="00F860A8" w:rsidRPr="007D243A" w:rsidRDefault="00F860A8" w:rsidP="00F860A8">
      <w:pPr>
        <w:pStyle w:val="af0"/>
        <w:rPr>
          <w:rFonts w:ascii="Courier New" w:hAnsi="Courier New" w:cs="Courier New"/>
        </w:rPr>
      </w:pPr>
      <w:r w:rsidRPr="007D243A">
        <w:rPr>
          <w:rFonts w:ascii="Courier New" w:hAnsi="Courier New" w:cs="Courier New"/>
        </w:rPr>
        <w:t>140      0.080       6.0      2.5       10.080     0.579</w:t>
      </w:r>
    </w:p>
    <w:p w:rsidR="00F860A8" w:rsidRPr="007D243A" w:rsidRDefault="00F860A8" w:rsidP="00F860A8">
      <w:pPr>
        <w:pStyle w:val="af0"/>
        <w:rPr>
          <w:rFonts w:ascii="Courier New" w:hAnsi="Courier New" w:cs="Courier New"/>
        </w:rPr>
      </w:pPr>
      <w:r w:rsidRPr="007D243A">
        <w:rPr>
          <w:rFonts w:ascii="Courier New" w:hAnsi="Courier New" w:cs="Courier New"/>
        </w:rPr>
        <w:t>141      0.100      10.0      2.0       20.140     0.740</w:t>
      </w:r>
    </w:p>
    <w:p w:rsidR="00F860A8" w:rsidRPr="007D243A" w:rsidRDefault="00F860A8" w:rsidP="00F860A8">
      <w:pPr>
        <w:pStyle w:val="af0"/>
        <w:rPr>
          <w:rFonts w:ascii="Courier New" w:hAnsi="Courier New" w:cs="Courier New"/>
        </w:rPr>
      </w:pPr>
      <w:r w:rsidRPr="007D243A">
        <w:rPr>
          <w:rFonts w:ascii="Courier New" w:hAnsi="Courier New" w:cs="Courier New"/>
        </w:rPr>
        <w:t>142      0.200      10.0      2.5      150.940     1.386</w:t>
      </w:r>
    </w:p>
    <w:p w:rsidR="00F860A8" w:rsidRPr="007D243A" w:rsidRDefault="00F860A8" w:rsidP="00F860A8">
      <w:pPr>
        <w:pStyle w:val="af0"/>
        <w:rPr>
          <w:rFonts w:ascii="Courier New" w:hAnsi="Courier New" w:cs="Courier New"/>
        </w:rPr>
      </w:pPr>
      <w:r w:rsidRPr="007D243A">
        <w:rPr>
          <w:rFonts w:ascii="Courier New" w:hAnsi="Courier New" w:cs="Courier New"/>
        </w:rPr>
        <w:t>143      0.032      30.0      1.5        1.920     0.689</w:t>
      </w:r>
    </w:p>
    <w:p w:rsidR="00F860A8" w:rsidRPr="007D243A" w:rsidRDefault="00F860A8" w:rsidP="00F860A8">
      <w:pPr>
        <w:pStyle w:val="af0"/>
        <w:rPr>
          <w:rFonts w:ascii="Courier New" w:hAnsi="Courier New" w:cs="Courier New"/>
        </w:rPr>
      </w:pPr>
      <w:r w:rsidRPr="007D243A">
        <w:rPr>
          <w:rFonts w:ascii="Courier New" w:hAnsi="Courier New" w:cs="Courier New"/>
        </w:rPr>
        <w:t>144      0.032      10.0      1.0        1.920     0.689</w:t>
      </w:r>
    </w:p>
    <w:p w:rsidR="00F860A8" w:rsidRPr="007D243A" w:rsidRDefault="00F860A8" w:rsidP="00F860A8">
      <w:pPr>
        <w:pStyle w:val="af0"/>
        <w:rPr>
          <w:rFonts w:ascii="Courier New" w:hAnsi="Courier New" w:cs="Courier New"/>
        </w:rPr>
      </w:pPr>
      <w:r w:rsidRPr="007D243A">
        <w:rPr>
          <w:rFonts w:ascii="Courier New" w:hAnsi="Courier New" w:cs="Courier New"/>
        </w:rPr>
        <w:t>145      0.032      10.0      2.0        3.840     1.378</w:t>
      </w:r>
    </w:p>
    <w:p w:rsidR="00F860A8" w:rsidRPr="007D243A" w:rsidRDefault="00F860A8" w:rsidP="00F860A8">
      <w:pPr>
        <w:pStyle w:val="af0"/>
        <w:rPr>
          <w:rFonts w:ascii="Courier New" w:hAnsi="Courier New" w:cs="Courier New"/>
        </w:rPr>
      </w:pPr>
      <w:r w:rsidRPr="007D243A">
        <w:rPr>
          <w:rFonts w:ascii="Courier New" w:hAnsi="Courier New" w:cs="Courier New"/>
        </w:rPr>
        <w:t>146      0.032      10.0      1.0        1.960     0.703</w:t>
      </w:r>
    </w:p>
    <w:p w:rsidR="00F860A8" w:rsidRPr="007D243A" w:rsidRDefault="00F860A8" w:rsidP="00F860A8">
      <w:pPr>
        <w:pStyle w:val="af0"/>
        <w:rPr>
          <w:rFonts w:ascii="Courier New" w:hAnsi="Courier New" w:cs="Courier New"/>
        </w:rPr>
      </w:pPr>
      <w:r w:rsidRPr="007D243A">
        <w:rPr>
          <w:rFonts w:ascii="Courier New" w:hAnsi="Courier New" w:cs="Courier New"/>
        </w:rPr>
        <w:t>147      0.040      30.0      2.0        5.800     1.332</w:t>
      </w:r>
    </w:p>
    <w:p w:rsidR="00F860A8" w:rsidRPr="007D243A" w:rsidRDefault="00F860A8" w:rsidP="00F860A8">
      <w:pPr>
        <w:pStyle w:val="af0"/>
        <w:rPr>
          <w:rFonts w:ascii="Courier New" w:hAnsi="Courier New" w:cs="Courier New"/>
        </w:rPr>
      </w:pPr>
      <w:r w:rsidRPr="007D243A">
        <w:rPr>
          <w:rFonts w:ascii="Courier New" w:hAnsi="Courier New" w:cs="Courier New"/>
        </w:rPr>
        <w:t>148      0.032      30.0      2.5        0.680     0.244</w:t>
      </w:r>
    </w:p>
    <w:p w:rsidR="00F860A8" w:rsidRPr="007D243A" w:rsidRDefault="00F860A8" w:rsidP="00F860A8">
      <w:pPr>
        <w:pStyle w:val="af0"/>
        <w:rPr>
          <w:rFonts w:ascii="Courier New" w:hAnsi="Courier New" w:cs="Courier New"/>
        </w:rPr>
      </w:pPr>
      <w:r w:rsidRPr="007D243A">
        <w:rPr>
          <w:rFonts w:ascii="Courier New" w:hAnsi="Courier New" w:cs="Courier New"/>
        </w:rPr>
        <w:t>149      0.032       8.0      1.0        0.040     0.014</w:t>
      </w:r>
    </w:p>
    <w:p w:rsidR="00F860A8" w:rsidRPr="007D243A" w:rsidRDefault="00F860A8" w:rsidP="00F860A8">
      <w:pPr>
        <w:pStyle w:val="af0"/>
        <w:rPr>
          <w:rFonts w:ascii="Courier New" w:hAnsi="Courier New" w:cs="Courier New"/>
        </w:rPr>
      </w:pPr>
      <w:r w:rsidRPr="007D243A">
        <w:rPr>
          <w:rFonts w:ascii="Courier New" w:hAnsi="Courier New" w:cs="Courier New"/>
        </w:rPr>
        <w:t>150      0.032      15.0      2.0        0.720     0.258</w:t>
      </w:r>
    </w:p>
    <w:p w:rsidR="00F860A8" w:rsidRPr="007D243A" w:rsidRDefault="00F860A8" w:rsidP="00F860A8">
      <w:pPr>
        <w:pStyle w:val="af0"/>
        <w:rPr>
          <w:rFonts w:ascii="Courier New" w:hAnsi="Courier New" w:cs="Courier New"/>
        </w:rPr>
      </w:pPr>
      <w:r w:rsidRPr="007D243A">
        <w:rPr>
          <w:rFonts w:ascii="Courier New" w:hAnsi="Courier New" w:cs="Courier New"/>
        </w:rPr>
        <w:t>151      0.050      70.0      2.0        6.520     0.958</w:t>
      </w:r>
    </w:p>
    <w:p w:rsidR="00F860A8" w:rsidRPr="007D243A" w:rsidRDefault="00F860A8" w:rsidP="00F860A8">
      <w:pPr>
        <w:pStyle w:val="af0"/>
        <w:rPr>
          <w:rFonts w:ascii="Courier New" w:hAnsi="Courier New" w:cs="Courier New"/>
        </w:rPr>
      </w:pPr>
      <w:r w:rsidRPr="007D243A">
        <w:rPr>
          <w:rFonts w:ascii="Courier New" w:hAnsi="Courier New" w:cs="Courier New"/>
        </w:rPr>
        <w:t>152      0.032      30.0      1.5        1.280     0.459</w:t>
      </w:r>
    </w:p>
    <w:p w:rsidR="00F860A8" w:rsidRPr="007D243A" w:rsidRDefault="00F860A8" w:rsidP="00F860A8">
      <w:pPr>
        <w:pStyle w:val="af0"/>
        <w:rPr>
          <w:rFonts w:ascii="Courier New" w:hAnsi="Courier New" w:cs="Courier New"/>
        </w:rPr>
      </w:pPr>
      <w:r w:rsidRPr="007D243A">
        <w:rPr>
          <w:rFonts w:ascii="Courier New" w:hAnsi="Courier New" w:cs="Courier New"/>
        </w:rPr>
        <w:t>153      0.032      10.0      1.0        1.280     0.459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154      0.032      10.0      2.0        2.560     0.918</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155      0.032      10.0      1.0        1.280     0.459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156      0.050      30.0      2.0        3.840     0.564</w:t>
      </w:r>
    </w:p>
    <w:p w:rsidR="00F860A8" w:rsidRPr="007D243A" w:rsidRDefault="00F860A8" w:rsidP="00F860A8">
      <w:pPr>
        <w:pStyle w:val="af0"/>
        <w:rPr>
          <w:rFonts w:ascii="Courier New" w:hAnsi="Courier New" w:cs="Courier New"/>
        </w:rPr>
      </w:pPr>
      <w:r w:rsidRPr="007D243A">
        <w:rPr>
          <w:rFonts w:ascii="Courier New" w:hAnsi="Courier New" w:cs="Courier New"/>
        </w:rPr>
        <w:t>157      0.080      80.0      2.5       10.360     0.595</w:t>
      </w:r>
    </w:p>
    <w:p w:rsidR="00F860A8" w:rsidRPr="007D243A" w:rsidRDefault="00F860A8" w:rsidP="00F860A8">
      <w:pPr>
        <w:pStyle w:val="af0"/>
        <w:rPr>
          <w:rFonts w:ascii="Courier New" w:hAnsi="Courier New" w:cs="Courier New"/>
        </w:rPr>
      </w:pPr>
      <w:r w:rsidRPr="007D243A">
        <w:rPr>
          <w:rFonts w:ascii="Courier New" w:hAnsi="Courier New" w:cs="Courier New"/>
        </w:rPr>
        <w:t>158      0.040      20.0      1.5        3.800     0.872</w:t>
      </w:r>
    </w:p>
    <w:p w:rsidR="00F860A8" w:rsidRPr="007D243A" w:rsidRDefault="00F860A8" w:rsidP="00F860A8">
      <w:pPr>
        <w:pStyle w:val="af0"/>
        <w:rPr>
          <w:rFonts w:ascii="Courier New" w:hAnsi="Courier New" w:cs="Courier New"/>
        </w:rPr>
      </w:pPr>
      <w:r w:rsidRPr="007D243A">
        <w:rPr>
          <w:rFonts w:ascii="Courier New" w:hAnsi="Courier New" w:cs="Courier New"/>
        </w:rPr>
        <w:t>159      0.100      20.0      2.0       14.160     0.520</w:t>
      </w:r>
    </w:p>
    <w:p w:rsidR="00F860A8" w:rsidRPr="007D243A" w:rsidRDefault="00F860A8" w:rsidP="00F860A8">
      <w:pPr>
        <w:pStyle w:val="af0"/>
        <w:rPr>
          <w:rFonts w:ascii="Courier New" w:hAnsi="Courier New" w:cs="Courier New"/>
        </w:rPr>
      </w:pPr>
      <w:r w:rsidRPr="007D243A">
        <w:rPr>
          <w:rFonts w:ascii="Courier New" w:hAnsi="Courier New" w:cs="Courier New"/>
        </w:rPr>
        <w:t>160      0.025       8.0      1.0        0.840     0.494</w:t>
      </w:r>
    </w:p>
    <w:p w:rsidR="00F860A8" w:rsidRPr="007D243A" w:rsidRDefault="00F860A8" w:rsidP="00F860A8">
      <w:pPr>
        <w:pStyle w:val="af0"/>
        <w:rPr>
          <w:rFonts w:ascii="Courier New" w:hAnsi="Courier New" w:cs="Courier New"/>
        </w:rPr>
      </w:pPr>
      <w:r w:rsidRPr="007D243A">
        <w:rPr>
          <w:rFonts w:ascii="Courier New" w:hAnsi="Courier New" w:cs="Courier New"/>
        </w:rPr>
        <w:t>161      0.100      10.0      2.0       15.000     0.551</w:t>
      </w:r>
    </w:p>
    <w:p w:rsidR="00F860A8" w:rsidRPr="007D243A" w:rsidRDefault="00F860A8" w:rsidP="00F860A8">
      <w:pPr>
        <w:pStyle w:val="af0"/>
        <w:rPr>
          <w:rFonts w:ascii="Courier New" w:hAnsi="Courier New" w:cs="Courier New"/>
        </w:rPr>
      </w:pPr>
      <w:r w:rsidRPr="007D243A">
        <w:rPr>
          <w:rFonts w:ascii="Courier New" w:hAnsi="Courier New" w:cs="Courier New"/>
        </w:rPr>
        <w:t>162      0.250     100.0      3.0      165.940     0.975</w:t>
      </w:r>
    </w:p>
    <w:p w:rsidR="00F860A8" w:rsidRPr="007D243A" w:rsidRDefault="00F860A8" w:rsidP="00F860A8">
      <w:pPr>
        <w:pStyle w:val="af0"/>
        <w:rPr>
          <w:rFonts w:ascii="Courier New" w:hAnsi="Courier New" w:cs="Courier New"/>
        </w:rPr>
      </w:pPr>
      <w:r w:rsidRPr="007D243A">
        <w:rPr>
          <w:rFonts w:ascii="Courier New" w:hAnsi="Courier New" w:cs="Courier New"/>
        </w:rPr>
        <w:t>163      0.040       5.0      1.0        4.240     0.973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164      0.040       2.0      1.0        4.240     0.973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165      0.080      54.0      2.5        8.480     0.487</w:t>
      </w:r>
    </w:p>
    <w:p w:rsidR="00F860A8" w:rsidRPr="007D243A" w:rsidRDefault="00F860A8" w:rsidP="00F860A8">
      <w:pPr>
        <w:pStyle w:val="af0"/>
        <w:rPr>
          <w:rFonts w:ascii="Courier New" w:hAnsi="Courier New" w:cs="Courier New"/>
        </w:rPr>
      </w:pPr>
      <w:r w:rsidRPr="007D243A">
        <w:rPr>
          <w:rFonts w:ascii="Courier New" w:hAnsi="Courier New" w:cs="Courier New"/>
        </w:rPr>
        <w:t>166      0.040       6.0      1.0        4.240     0.973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167      0.080       6.0      2.0       12.720     0.730</w:t>
      </w:r>
    </w:p>
    <w:p w:rsidR="00F860A8" w:rsidRPr="007D243A" w:rsidRDefault="00F860A8" w:rsidP="00F860A8">
      <w:pPr>
        <w:pStyle w:val="af0"/>
        <w:rPr>
          <w:rFonts w:ascii="Courier New" w:hAnsi="Courier New" w:cs="Courier New"/>
        </w:rPr>
      </w:pPr>
      <w:r w:rsidRPr="007D243A">
        <w:rPr>
          <w:rFonts w:ascii="Courier New" w:hAnsi="Courier New" w:cs="Courier New"/>
        </w:rPr>
        <w:t>168      0.032       6.0      1.0        1.920     0.689</w:t>
      </w:r>
    </w:p>
    <w:p w:rsidR="00F860A8" w:rsidRPr="007D243A" w:rsidRDefault="00F860A8" w:rsidP="00F860A8">
      <w:pPr>
        <w:pStyle w:val="af0"/>
        <w:rPr>
          <w:rFonts w:ascii="Courier New" w:hAnsi="Courier New" w:cs="Courier New"/>
        </w:rPr>
      </w:pPr>
      <w:r w:rsidRPr="007D243A">
        <w:rPr>
          <w:rFonts w:ascii="Courier New" w:hAnsi="Courier New" w:cs="Courier New"/>
        </w:rPr>
        <w:t>169      0.100      10.0      2.0       14.640     0.538</w:t>
      </w:r>
    </w:p>
    <w:p w:rsidR="00F860A8" w:rsidRPr="007D243A" w:rsidRDefault="00F860A8" w:rsidP="00F860A8">
      <w:pPr>
        <w:pStyle w:val="af0"/>
        <w:rPr>
          <w:rFonts w:ascii="Courier New" w:hAnsi="Courier New" w:cs="Courier New"/>
        </w:rPr>
      </w:pPr>
      <w:r w:rsidRPr="007D243A">
        <w:rPr>
          <w:rFonts w:ascii="Courier New" w:hAnsi="Courier New" w:cs="Courier New"/>
        </w:rPr>
        <w:t>170      0.040       6.0      1.0        4.240     0.973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171      0.100       5.0      2.0       18.880     0.694</w:t>
      </w:r>
    </w:p>
    <w:p w:rsidR="00F860A8" w:rsidRPr="007D243A" w:rsidRDefault="00F860A8" w:rsidP="00F860A8">
      <w:pPr>
        <w:pStyle w:val="af0"/>
        <w:rPr>
          <w:rFonts w:ascii="Courier New" w:hAnsi="Courier New" w:cs="Courier New"/>
        </w:rPr>
      </w:pPr>
      <w:r w:rsidRPr="007D243A">
        <w:rPr>
          <w:rFonts w:ascii="Courier New" w:hAnsi="Courier New" w:cs="Courier New"/>
        </w:rPr>
        <w:t>172      0.040      10.0      1.0        4.240     0.973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173      0.100      10.0      2.0       23.120     0.849</w:t>
      </w:r>
    </w:p>
    <w:p w:rsidR="00F860A8" w:rsidRPr="007D243A" w:rsidRDefault="00F860A8" w:rsidP="00F860A8">
      <w:pPr>
        <w:pStyle w:val="af0"/>
        <w:rPr>
          <w:rFonts w:ascii="Courier New" w:hAnsi="Courier New" w:cs="Courier New"/>
        </w:rPr>
      </w:pPr>
      <w:r w:rsidRPr="007D243A">
        <w:rPr>
          <w:rFonts w:ascii="Courier New" w:hAnsi="Courier New" w:cs="Courier New"/>
        </w:rPr>
        <w:t>174      0.040      20.0      1.0        4.240     0.973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175      0.040       6.0      1.0        4.240     0.973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176      0.070      15.0      2.0        8.480     0.636</w:t>
      </w:r>
    </w:p>
    <w:p w:rsidR="00F860A8" w:rsidRPr="007D243A" w:rsidRDefault="00F860A8" w:rsidP="00F860A8">
      <w:pPr>
        <w:pStyle w:val="af0"/>
        <w:rPr>
          <w:rFonts w:ascii="Courier New" w:hAnsi="Courier New" w:cs="Courier New"/>
        </w:rPr>
      </w:pPr>
      <w:r w:rsidRPr="007D243A">
        <w:rPr>
          <w:rFonts w:ascii="Courier New" w:hAnsi="Courier New" w:cs="Courier New"/>
        </w:rPr>
        <w:t>177      0.040       5.0      1.0        4.240     0.973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178      0.100      15.0      2.0       12.720     0.467</w:t>
      </w:r>
    </w:p>
    <w:p w:rsidR="00F860A8" w:rsidRPr="007D243A" w:rsidRDefault="00F860A8" w:rsidP="00F860A8">
      <w:pPr>
        <w:pStyle w:val="af0"/>
        <w:rPr>
          <w:rFonts w:ascii="Courier New" w:hAnsi="Courier New" w:cs="Courier New"/>
        </w:rPr>
      </w:pPr>
      <w:r w:rsidRPr="007D243A">
        <w:rPr>
          <w:rFonts w:ascii="Courier New" w:hAnsi="Courier New" w:cs="Courier New"/>
        </w:rPr>
        <w:t>179      0.040      15.0      1.0        4.240     0.973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180      0.100       8.0      2.0       16.960     0.623</w:t>
      </w:r>
    </w:p>
    <w:p w:rsidR="00F860A8" w:rsidRPr="007D243A" w:rsidRDefault="00F860A8" w:rsidP="00F860A8">
      <w:pPr>
        <w:pStyle w:val="af0"/>
        <w:rPr>
          <w:rFonts w:ascii="Courier New" w:hAnsi="Courier New" w:cs="Courier New"/>
        </w:rPr>
      </w:pPr>
      <w:r w:rsidRPr="007D243A">
        <w:rPr>
          <w:rFonts w:ascii="Courier New" w:hAnsi="Courier New" w:cs="Courier New"/>
        </w:rPr>
        <w:t>181      0.040      25.0      1.5        4.240     0.973</w:t>
      </w:r>
    </w:p>
    <w:p w:rsidR="00F860A8" w:rsidRPr="007D243A" w:rsidRDefault="00F860A8" w:rsidP="00F860A8">
      <w:pPr>
        <w:pStyle w:val="af0"/>
        <w:rPr>
          <w:rFonts w:ascii="Courier New" w:hAnsi="Courier New" w:cs="Courier New"/>
        </w:rPr>
      </w:pPr>
      <w:r w:rsidRPr="007D243A">
        <w:rPr>
          <w:rFonts w:ascii="Courier New" w:hAnsi="Courier New" w:cs="Courier New"/>
        </w:rPr>
        <w:t>182      0.100      15.0      2.0       21.200     0.779</w:t>
      </w:r>
    </w:p>
    <w:p w:rsidR="00F860A8" w:rsidRPr="007D243A" w:rsidRDefault="00F860A8" w:rsidP="00F860A8">
      <w:pPr>
        <w:pStyle w:val="af0"/>
        <w:rPr>
          <w:rFonts w:ascii="Courier New" w:hAnsi="Courier New" w:cs="Courier New"/>
        </w:rPr>
      </w:pPr>
      <w:r w:rsidRPr="007D243A">
        <w:rPr>
          <w:rFonts w:ascii="Courier New" w:hAnsi="Courier New" w:cs="Courier New"/>
        </w:rPr>
        <w:t>183      0.250      30.0      3.5      210.260     1.236</w:t>
      </w:r>
    </w:p>
    <w:p w:rsidR="00F860A8" w:rsidRPr="007D243A" w:rsidRDefault="00F860A8" w:rsidP="00F860A8">
      <w:pPr>
        <w:pStyle w:val="af0"/>
        <w:rPr>
          <w:rFonts w:ascii="Courier New" w:hAnsi="Courier New" w:cs="Courier New"/>
        </w:rPr>
      </w:pPr>
      <w:r w:rsidRPr="007D243A">
        <w:rPr>
          <w:rFonts w:ascii="Courier New" w:hAnsi="Courier New" w:cs="Courier New"/>
        </w:rPr>
        <w:t>184      0.032      10.0      1.0        0.380     0.136</w:t>
      </w:r>
    </w:p>
    <w:p w:rsidR="00F860A8" w:rsidRPr="007D243A" w:rsidRDefault="00F860A8" w:rsidP="00F860A8">
      <w:pPr>
        <w:pStyle w:val="af0"/>
        <w:rPr>
          <w:rFonts w:ascii="Courier New" w:hAnsi="Courier New" w:cs="Courier New"/>
        </w:rPr>
      </w:pPr>
      <w:r w:rsidRPr="007D243A">
        <w:rPr>
          <w:rFonts w:ascii="Courier New" w:hAnsi="Courier New" w:cs="Courier New"/>
        </w:rPr>
        <w:t>185      0.032      10.0      1.0        0.600     0.215</w:t>
      </w:r>
    </w:p>
    <w:p w:rsidR="00F860A8" w:rsidRPr="007D243A" w:rsidRDefault="00F860A8" w:rsidP="00F860A8">
      <w:pPr>
        <w:pStyle w:val="af0"/>
        <w:rPr>
          <w:rFonts w:ascii="Courier New" w:hAnsi="Courier New" w:cs="Courier New"/>
        </w:rPr>
      </w:pPr>
      <w:r w:rsidRPr="007D243A">
        <w:rPr>
          <w:rFonts w:ascii="Courier New" w:hAnsi="Courier New" w:cs="Courier New"/>
        </w:rPr>
        <w:t>186      0.032      20.0      2.0        0.980     0.352</w:t>
      </w:r>
    </w:p>
    <w:p w:rsidR="00F860A8" w:rsidRPr="007D243A" w:rsidRDefault="00F860A8" w:rsidP="00F860A8">
      <w:pPr>
        <w:pStyle w:val="af0"/>
        <w:rPr>
          <w:rFonts w:ascii="Courier New" w:hAnsi="Courier New" w:cs="Courier New"/>
        </w:rPr>
      </w:pPr>
      <w:r w:rsidRPr="007D243A">
        <w:rPr>
          <w:rFonts w:ascii="Courier New" w:hAnsi="Courier New" w:cs="Courier New"/>
        </w:rPr>
        <w:t>187      0.250      40.0      2.0      211.240     1.242</w:t>
      </w:r>
    </w:p>
    <w:p w:rsidR="00F860A8" w:rsidRPr="007D243A" w:rsidRDefault="00F860A8" w:rsidP="00F860A8">
      <w:pPr>
        <w:pStyle w:val="af0"/>
        <w:rPr>
          <w:rFonts w:ascii="Courier New" w:hAnsi="Courier New" w:cs="Courier New"/>
        </w:rPr>
      </w:pPr>
      <w:r w:rsidRPr="007D243A">
        <w:rPr>
          <w:rFonts w:ascii="Courier New" w:hAnsi="Courier New" w:cs="Courier New"/>
        </w:rPr>
        <w:t>188      0.032      15.0      1.5        3.200     1.148</w:t>
      </w:r>
    </w:p>
    <w:p w:rsidR="00F860A8" w:rsidRPr="007D243A" w:rsidRDefault="00F860A8" w:rsidP="00F860A8">
      <w:pPr>
        <w:pStyle w:val="af0"/>
        <w:rPr>
          <w:rFonts w:ascii="Courier New" w:hAnsi="Courier New" w:cs="Courier New"/>
        </w:rPr>
      </w:pPr>
      <w:r w:rsidRPr="007D243A">
        <w:rPr>
          <w:rFonts w:ascii="Courier New" w:hAnsi="Courier New" w:cs="Courier New"/>
        </w:rPr>
        <w:t>189      0.032       5.0      1.0        2.160     0.775</w:t>
      </w:r>
    </w:p>
    <w:p w:rsidR="00F860A8" w:rsidRPr="007D243A" w:rsidRDefault="00F860A8" w:rsidP="00F860A8">
      <w:pPr>
        <w:pStyle w:val="af0"/>
        <w:rPr>
          <w:rFonts w:ascii="Courier New" w:hAnsi="Courier New" w:cs="Courier New"/>
        </w:rPr>
      </w:pPr>
      <w:r w:rsidRPr="007D243A">
        <w:rPr>
          <w:rFonts w:ascii="Courier New" w:hAnsi="Courier New" w:cs="Courier New"/>
        </w:rPr>
        <w:t>190      0.040      20.0      2.5        5.360     1.231</w:t>
      </w:r>
    </w:p>
    <w:p w:rsidR="00F860A8" w:rsidRPr="007D243A" w:rsidRDefault="00F860A8" w:rsidP="00F860A8">
      <w:pPr>
        <w:pStyle w:val="af0"/>
        <w:rPr>
          <w:rFonts w:ascii="Courier New" w:hAnsi="Courier New" w:cs="Courier New"/>
        </w:rPr>
      </w:pPr>
      <w:r w:rsidRPr="007D243A">
        <w:rPr>
          <w:rFonts w:ascii="Courier New" w:hAnsi="Courier New" w:cs="Courier New"/>
        </w:rPr>
        <w:t>191      0.040      30.0      1.5        3.600     0.827</w:t>
      </w:r>
    </w:p>
    <w:p w:rsidR="00F860A8" w:rsidRPr="007D243A" w:rsidRDefault="00F860A8" w:rsidP="00F860A8">
      <w:pPr>
        <w:pStyle w:val="af0"/>
        <w:rPr>
          <w:rFonts w:ascii="Courier New" w:hAnsi="Courier New" w:cs="Courier New"/>
        </w:rPr>
      </w:pPr>
      <w:r w:rsidRPr="007D243A">
        <w:rPr>
          <w:rFonts w:ascii="Courier New" w:hAnsi="Courier New" w:cs="Courier New"/>
        </w:rPr>
        <w:t>192      0.032      10.0      1.0        0.200     0.072</w:t>
      </w:r>
    </w:p>
    <w:p w:rsidR="00F860A8" w:rsidRPr="007D243A" w:rsidRDefault="00F860A8" w:rsidP="00F860A8">
      <w:pPr>
        <w:pStyle w:val="af0"/>
        <w:rPr>
          <w:rFonts w:ascii="Courier New" w:hAnsi="Courier New" w:cs="Courier New"/>
        </w:rPr>
      </w:pPr>
      <w:r w:rsidRPr="007D243A">
        <w:rPr>
          <w:rFonts w:ascii="Courier New" w:hAnsi="Courier New" w:cs="Courier New"/>
        </w:rPr>
        <w:t>193      0.080      30.0      3.5        9.160     0.526</w:t>
      </w:r>
    </w:p>
    <w:p w:rsidR="00F860A8" w:rsidRPr="007D243A" w:rsidRDefault="00F860A8" w:rsidP="00F860A8">
      <w:pPr>
        <w:pStyle w:val="af0"/>
        <w:rPr>
          <w:rFonts w:ascii="Courier New" w:hAnsi="Courier New" w:cs="Courier New"/>
        </w:rPr>
      </w:pPr>
      <w:r w:rsidRPr="007D243A">
        <w:rPr>
          <w:rFonts w:ascii="Courier New" w:hAnsi="Courier New" w:cs="Courier New"/>
        </w:rPr>
        <w:t>194      0.250      30.0      1.5      220.400     1.295</w:t>
      </w:r>
    </w:p>
    <w:p w:rsidR="00F860A8" w:rsidRDefault="00F860A8" w:rsidP="00F860A8">
      <w:pPr>
        <w:pStyle w:val="af0"/>
        <w:rPr>
          <w:rFonts w:ascii="Courier New" w:hAnsi="Courier New" w:cs="Courier New"/>
        </w:rPr>
      </w:pPr>
    </w:p>
    <w:p w:rsidR="00F860A8" w:rsidRDefault="00F860A8" w:rsidP="00F860A8">
      <w:pPr>
        <w:pStyle w:val="af0"/>
        <w:rPr>
          <w:rFonts w:ascii="Courier New" w:hAnsi="Courier New" w:cs="Courier New"/>
          <w:sz w:val="20"/>
          <w:szCs w:val="20"/>
        </w:rPr>
      </w:pPr>
      <w:r w:rsidRPr="00482ED9">
        <w:rPr>
          <w:rFonts w:ascii="Times New Roman" w:hAnsi="Times New Roman"/>
          <w:b/>
          <w:sz w:val="24"/>
          <w:szCs w:val="24"/>
        </w:rPr>
        <w:t xml:space="preserve">Таблица </w:t>
      </w:r>
      <w:r>
        <w:rPr>
          <w:rFonts w:ascii="Times New Roman" w:hAnsi="Times New Roman"/>
          <w:b/>
          <w:sz w:val="24"/>
          <w:szCs w:val="24"/>
        </w:rPr>
        <w:t>1.2</w:t>
      </w:r>
      <w:r w:rsidRPr="00482ED9">
        <w:rPr>
          <w:rFonts w:ascii="Times New Roman" w:hAnsi="Times New Roman"/>
          <w:b/>
          <w:sz w:val="24"/>
          <w:szCs w:val="24"/>
        </w:rPr>
        <w:t>.</w:t>
      </w:r>
      <w:r>
        <w:rPr>
          <w:rFonts w:ascii="Times New Roman" w:hAnsi="Times New Roman"/>
          <w:b/>
          <w:sz w:val="24"/>
          <w:szCs w:val="24"/>
        </w:rPr>
        <w:t xml:space="preserve"> </w:t>
      </w:r>
      <w:r w:rsidRPr="00482ED9">
        <w:rPr>
          <w:rFonts w:ascii="Times New Roman" w:hAnsi="Times New Roman"/>
          <w:b/>
          <w:sz w:val="24"/>
          <w:szCs w:val="24"/>
        </w:rPr>
        <w:t>Результаты гидравлического расчета</w:t>
      </w:r>
    </w:p>
    <w:p w:rsidR="00F860A8" w:rsidRDefault="00F860A8" w:rsidP="00F860A8">
      <w:pPr>
        <w:pStyle w:val="af0"/>
        <w:rPr>
          <w:rFonts w:ascii="Courier New" w:hAnsi="Courier New" w:cs="Courier New"/>
        </w:rPr>
      </w:pPr>
    </w:p>
    <w:p w:rsidR="00F860A8" w:rsidRPr="007D243A" w:rsidRDefault="00F860A8" w:rsidP="00F860A8">
      <w:pPr>
        <w:pStyle w:val="af0"/>
        <w:rPr>
          <w:rFonts w:ascii="Courier New" w:hAnsi="Courier New" w:cs="Courier New"/>
        </w:rPr>
      </w:pPr>
      <w:r w:rsidRPr="007D243A">
        <w:rPr>
          <w:rFonts w:ascii="Courier New" w:hAnsi="Courier New" w:cs="Courier New"/>
        </w:rPr>
        <w:t>N    Поправ. Расч. знач.    Потери напора на    dH от   dHрасп. в</w:t>
      </w:r>
    </w:p>
    <w:p w:rsidR="00F860A8" w:rsidRPr="007D243A" w:rsidRDefault="00F860A8" w:rsidP="00F860A8">
      <w:pPr>
        <w:pStyle w:val="af0"/>
        <w:rPr>
          <w:rFonts w:ascii="Courier New" w:hAnsi="Courier New" w:cs="Courier New"/>
        </w:rPr>
      </w:pPr>
      <w:r w:rsidRPr="007D243A">
        <w:rPr>
          <w:rFonts w:ascii="Courier New" w:hAnsi="Courier New" w:cs="Courier New"/>
        </w:rPr>
        <w:t>уч-ка коэф-т  уд. потерь         участке         ист-ка  конце уч-ка</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i     b       RлdHлdHмdHc   dH2c    dHиdHi</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     -      мм/м       м     ммммм</w:t>
      </w:r>
    </w:p>
    <w:p w:rsidR="00F860A8" w:rsidRDefault="00F860A8" w:rsidP="00F860A8">
      <w:pPr>
        <w:pStyle w:val="af0"/>
        <w:rPr>
          <w:rFonts w:ascii="Courier New" w:hAnsi="Courier New" w:cs="Courier New"/>
        </w:rPr>
      </w:pP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1     1.14    4.55   0.036  0.004  0.041  0.082 23.739    6.261</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2     1.14    4.55   0.023  0.003  0.026  0.051 23.709    6.291</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3     1.12    1.73   0.017  0.004  0.021  0.042 23.658    6.342</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4     1.14    4.55   0.023  0.003  0.026  0.051 23.666    6.334</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5     1.12    3.74   0.056  0.011  0.067  0.134 23.615    6.385</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6     1.14    4.55   0.023  0.003  0.026  0.051 23.532    6.468</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7     1.12    6.65   0.199  0.024  0.223  0.446 23.481    6.519</w:t>
      </w:r>
    </w:p>
    <w:p w:rsidR="00F860A8" w:rsidRPr="00C20A53" w:rsidRDefault="00F860A8" w:rsidP="00F860A8">
      <w:pPr>
        <w:pStyle w:val="af0"/>
        <w:rPr>
          <w:rFonts w:ascii="Courier New" w:hAnsi="Courier New" w:cs="Courier New"/>
        </w:rPr>
      </w:pPr>
      <w:r w:rsidRPr="00C20A53">
        <w:rPr>
          <w:rFonts w:ascii="Courier New" w:hAnsi="Courier New" w:cs="Courier New"/>
        </w:rPr>
        <w:lastRenderedPageBreak/>
        <w:t xml:space="preserve">  8     1.14    4.55   0.046  0.003  0.048  0.097 23.132    6.868</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9     1.12    1.83   0.367  0.006  0.373  0.746 23.035    6.965</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10     1.14    4.55   0.091  0.004  0.095  0.191 28.891    1.109</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11     1.14    4.55   0.023  0.003  0.026  0.051 28.751    1.249</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12     1.12    1.73   0.035  0.004  0.039  0.077 28.700    1.300</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13     1.14    4.55   0.023  0.003  0.026  0.051 28.674    1.326</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14     1.12    3.74   0.075  0.009  0.084  0.167 28.623    1.377</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15     1.14    4.55   0.023  0.003  0.026  0.051 28.507    1.493</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16     1.12    6.65   0.133  0.016  0.149  0.297 28.456    1.544</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17     1.14    4.55   0.023  0.003  0.026  0.051 28.210    1.790</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18     1.14  110.09   2.752  0.183  2.935  5.870 28.158    1.842</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19     1.12    7.10   0.284  0.026  0.310  0.619 22.289    7.711</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20     1.14    1.04   0.010  0.001  0.011  0.022 21.692    8.308</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21     1.12    7.79   0.117  0.028  0.145  0.290 21.670    8.330</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22     1.14    1.31   0.013  0.001  0.014  0.028 21.408    8.592</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23     1.12    8.59   0.301  0.039  0.339  0.679 21.380    8.620</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24     1.11    4.05   0.020  0.009  0.029  0.058 21.435    8.565</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25     1.12    4.19   0.105  0.007  0.112  0.224 21.602    8.398</w:t>
      </w:r>
    </w:p>
    <w:p w:rsidR="00F860A8" w:rsidRPr="007D243A" w:rsidRDefault="00F860A8" w:rsidP="00F860A8">
      <w:pPr>
        <w:pStyle w:val="af0"/>
        <w:rPr>
          <w:rFonts w:ascii="Courier New" w:hAnsi="Courier New" w:cs="Courier New"/>
        </w:rPr>
      </w:pPr>
      <w:r>
        <w:rPr>
          <w:rFonts w:ascii="Courier New" w:hAnsi="Courier New" w:cs="Courier New"/>
        </w:rPr>
        <w:t xml:space="preserve"> </w:t>
      </w:r>
      <w:r w:rsidRPr="007D243A">
        <w:rPr>
          <w:rFonts w:ascii="Courier New" w:hAnsi="Courier New" w:cs="Courier New"/>
        </w:rPr>
        <w:t>26     1.12   13.80   0.276  0.062  0.338  0.676 21.377    8.623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27     1.11    6.73   0.236  0.038  0.274  0.547 20.701    9.299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28     1.14    4.55   0.046  0.003  0.048  0.097 20.251    9.749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29     1.11    7.28   0.728  0.041  0.769  1.539 20.154    9.846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30     1.14    4.55   0.068  0.004  0.073  0.145 28.055    1.945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31     1.14    4.55   0.046  0.003  0.048  0.097 28.007    1.993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32     1.12    1.73   0.035  0.005  0.040  0.079 27.910    2.090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33     1.14    4.55   0.046  0.004  0.050  0.100 28.083    1.917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34     1.14    4.55   0.036  0.004  0.041  0.082 28.065    1.935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35     1.12    1.73   0.026  0.004  0.030  0.060 27.983    2.017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36     1.14    4.55   0.036  0.004  0.041  0.082 28.005    1.995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37     1.12    3.74   0.037  0.009  0.046  0.092 27.923    2.077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38     1.12   10.39   0.104  0.025  0.128  0.257 27.831    2.169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39     1.14    4.55   0.023  0.003  0.026  0.051 27.626    2.374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40     1.12   14.96   1.496  0.035  1.531  3.062 27.574    2.426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41     1.14    4.55   0.036  0.004  0.041  0.082 24.594    5.406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42     1.12   20.36   0.305  0.048  0.353  0.707 24.512    5.488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43     1.14    1.31   0.007  0.001  0.007  0.015 23.820    6.180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44     1.12   23.55   0.353  0.056  0.409  0.818 23.805    6.195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45     1.14   35.11   0.281  0.023  0.304  0.608 23.596    6.404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46     1.12   44.53   0.668  0.105  0.773  1.546 22.987    7.013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47     1.12   15.85   0.190  0.028  0.218  0.437 21.878    8.122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48     1.12   19.40   0.291  0.070  0.361  0.722 21.441    8.559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49     1.14    1.31   0.013  0.001  0.014  0.028 22.505    7.495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50     1.14    1.31   0.007  0.001  0.007  0.015 22.492    7.508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51     1.14    5.10   0.076  0.008  0.085  0.169 22.477    7.523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52     1.14    1.31   0.013  0.001  0.014  0.028 22.336    7.664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53     1.14   11.11   0.111  0.015  0.126  0.252 22.308    7.692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54     1.14    1.31   0.013  0.001  0.014  0.028 22.202    7.798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55     1.14    1.31   0.007  0.001  0.007  0.015 22.189    7.811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56     1.14    5.10   0.051  0.008  0.059  0.118 22.175    7.825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57     1.14   30.85   0.617  0.051  0.668  1.337 22.056    7.944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58     1.11   12.84   0.128  0.083  0.211  0.422 20.720    9.280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59     1.14  167.99   1.344  0.111  1.455  2.911 23.209    6.791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60     1.11    6.96   0.278  0.059  0.337  0.675 20.298    9.702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61     1.14    1.31   0.007  0.001  0.007  0.015 20.044    9.956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62     1.14    4.04   0.040  0.004  0.044  0.089 20.118    9.882</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 xml:space="preserve"> 63     1.14    9.52   0.190  0.013  0.203  0.406 20.029    9.971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64     1.11    7.79   0.078  0.044  0.122  0.244 19.623   10.377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65     1.13   29.21   0.292  0.026  0.318  0.636 20.015    9.985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66     1.11   10.72   0.322  0.061  0.382  0.764 19.379   10.621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67     1.11   35.67   0.713  0.252  0.966  1.932 18.615   11.385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68     1.12   23.92   0.120  0.028  0.148  0.296 16.979   13.021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69     1.11   45.72   0.914  0.259  1.173  2.346 16.683   13.317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70     1.12   53.55   0.803  0.095  0.898  1.796 16.647   13.353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71     1.12   53.55   0.268  0.063  0.331  0.662 15.513   14.487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72     1.11   18.00   0.180  0.077  0.257  0.514 14.851   15.149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73     1.10   25.56   0.511  0.193  0.704  1.409 14.337   15.663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74     1.12   15.85   0.238  0.019  0.256  0.513 13.441   16.559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75     1.10   29.29   0.586  0.221  0.807  1.614 12.928   17.072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76     1.12   53.55   1.339  0.095  1.434  2.867 14.181   15.819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77     1.10   14.13   0.283  0.134  0.417  0.833 11.314   18.686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78     1.14    4.55   0.228  0.004  0.232  0.464 14.206   15.794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79     1.13   52.59   0.158  0.047  0.204  0.409 14.150   15.850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80     1.12   21.75   0.305  0.064  0.369  0.737 13.741   16.259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81     1.13   52.59   0.263  0.047  0.309  0.619 13.623   16.377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82     1.12   12.89   0.155  0.046  0.201  0.402 13.004   16.996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83     1.13   52.59   0.526  0.070  0.596  1.191 13.794   16.206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84     1.11    4.20   0.063  0.024  0.087  0.174 12.602   17.398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85     1.14    8.06   0.242  0.005  0.247  0.494 12.923   17.077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86     1.11    4.80   0.048  0.027  0.075  0.150 12.429   17.571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87     1.13   52.59   0.526  0.047  0.572  1.145 13.423   16.577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88     1.11    8.06   0.121  0.046  0.167  0.333 12.278   17.722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89     1.12    8.50   0.128  0.015  0.143  0.286 12.231   17.769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90     1.11   15.82   0.079  0.090  0.169  0.337 11.945   18.055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91     1.13   52.59   0.526  0.047  0.572  1.145 12.753   17.247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92     1.10    6.57   0.033  0.050  0.082  0.165 11.608   18.392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93     1.14    4.55   0.046  0.004  0.050  0.100 12.103   17.897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94     1.14   22.00   0.110  0.015  0.125  0.249 12.253   17.747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95     1.13   14.16   0.142  0.025  0.167  0.333 12.003   17.997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96     1.14    9.52   0.048  0.006  0.054  0.108 11.778   18.222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97     1.12    9.20   0.092  0.022  0.114  0.227 11.670   18.330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98     1.10    8.04   0.241  0.061  0.302  0.604 11.443   18.557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99     1.13   52.59   0.526  0.070  0.596  1.191 12.031   17.969</w:t>
      </w:r>
    </w:p>
    <w:p w:rsidR="00F860A8" w:rsidRPr="007D243A" w:rsidRDefault="00F860A8" w:rsidP="00F860A8">
      <w:pPr>
        <w:pStyle w:val="af0"/>
        <w:rPr>
          <w:rFonts w:ascii="Courier New" w:hAnsi="Courier New" w:cs="Courier New"/>
        </w:rPr>
      </w:pPr>
      <w:r w:rsidRPr="007D243A">
        <w:rPr>
          <w:rFonts w:ascii="Courier New" w:hAnsi="Courier New" w:cs="Courier New"/>
        </w:rPr>
        <w:t>100     1.10   10.20   0.102  0.077  0.179  0.358 10.839   19.161</w:t>
      </w:r>
    </w:p>
    <w:p w:rsidR="00F860A8" w:rsidRPr="007D243A" w:rsidRDefault="00F860A8" w:rsidP="00F860A8">
      <w:pPr>
        <w:pStyle w:val="af0"/>
        <w:rPr>
          <w:rFonts w:ascii="Courier New" w:hAnsi="Courier New" w:cs="Courier New"/>
        </w:rPr>
      </w:pPr>
      <w:r w:rsidRPr="007D243A">
        <w:rPr>
          <w:rFonts w:ascii="Courier New" w:hAnsi="Courier New" w:cs="Courier New"/>
        </w:rPr>
        <w:t>101     1.10    7.27   0.218  0.099  0.317  0.634 10.481   19.519</w:t>
      </w:r>
    </w:p>
    <w:p w:rsidR="00F860A8" w:rsidRPr="007D243A" w:rsidRDefault="00F860A8" w:rsidP="00F860A8">
      <w:pPr>
        <w:pStyle w:val="af0"/>
        <w:rPr>
          <w:rFonts w:ascii="Courier New" w:hAnsi="Courier New" w:cs="Courier New"/>
        </w:rPr>
      </w:pPr>
      <w:r w:rsidRPr="007D243A">
        <w:rPr>
          <w:rFonts w:ascii="Courier New" w:hAnsi="Courier New" w:cs="Courier New"/>
        </w:rPr>
        <w:t>102     1.13    1.42   0.014  0.001  0.015  0.031  9.878   20.122</w:t>
      </w:r>
    </w:p>
    <w:p w:rsidR="00F860A8" w:rsidRPr="007D243A" w:rsidRDefault="00F860A8" w:rsidP="00F860A8">
      <w:pPr>
        <w:pStyle w:val="af0"/>
        <w:rPr>
          <w:rFonts w:ascii="Courier New" w:hAnsi="Courier New" w:cs="Courier New"/>
        </w:rPr>
      </w:pPr>
      <w:r w:rsidRPr="007D243A">
        <w:rPr>
          <w:rFonts w:ascii="Courier New" w:hAnsi="Courier New" w:cs="Courier New"/>
        </w:rPr>
        <w:t>103     1.14    1.31   0.007  0.001  0.007  0.015  9.862   20.138</w:t>
      </w:r>
    </w:p>
    <w:p w:rsidR="00F860A8" w:rsidRPr="007D243A" w:rsidRDefault="00F860A8" w:rsidP="00F860A8">
      <w:pPr>
        <w:pStyle w:val="af0"/>
        <w:rPr>
          <w:rFonts w:ascii="Courier New" w:hAnsi="Courier New" w:cs="Courier New"/>
        </w:rPr>
      </w:pPr>
      <w:r w:rsidRPr="007D243A">
        <w:rPr>
          <w:rFonts w:ascii="Courier New" w:hAnsi="Courier New" w:cs="Courier New"/>
        </w:rPr>
        <w:t>104     1.10    7.41   0.074  0.126  0.200  0.400  9.847   20.153</w:t>
      </w:r>
    </w:p>
    <w:p w:rsidR="00F860A8" w:rsidRPr="007D243A" w:rsidRDefault="00F860A8" w:rsidP="00F860A8">
      <w:pPr>
        <w:pStyle w:val="af0"/>
        <w:rPr>
          <w:rFonts w:ascii="Courier New" w:hAnsi="Courier New" w:cs="Courier New"/>
        </w:rPr>
      </w:pPr>
      <w:r w:rsidRPr="007D243A">
        <w:rPr>
          <w:rFonts w:ascii="Courier New" w:hAnsi="Courier New" w:cs="Courier New"/>
        </w:rPr>
        <w:t>105     1.14   15.60   0.156  0.016  0.172  0.343 18.522   11.478</w:t>
      </w:r>
    </w:p>
    <w:p w:rsidR="00F860A8" w:rsidRPr="007D243A" w:rsidRDefault="00F860A8" w:rsidP="00F860A8">
      <w:pPr>
        <w:pStyle w:val="af0"/>
        <w:rPr>
          <w:rFonts w:ascii="Courier New" w:hAnsi="Courier New" w:cs="Courier New"/>
        </w:rPr>
      </w:pPr>
      <w:r w:rsidRPr="007D243A">
        <w:rPr>
          <w:rFonts w:ascii="Courier New" w:hAnsi="Courier New" w:cs="Courier New"/>
        </w:rPr>
        <w:t>106     1.14   15.60   0.125  0.010  0.135  0.270 18.449   11.551</w:t>
      </w:r>
    </w:p>
    <w:p w:rsidR="00F860A8" w:rsidRPr="007D243A" w:rsidRDefault="00F860A8" w:rsidP="00F860A8">
      <w:pPr>
        <w:pStyle w:val="af0"/>
        <w:rPr>
          <w:rFonts w:ascii="Courier New" w:hAnsi="Courier New" w:cs="Courier New"/>
        </w:rPr>
      </w:pPr>
      <w:r w:rsidRPr="007D243A">
        <w:rPr>
          <w:rFonts w:ascii="Courier New" w:hAnsi="Courier New" w:cs="Courier New"/>
        </w:rPr>
        <w:t>107     1.14   62.41   0.624  0.083  0.707  1.414 18.179   11.821</w:t>
      </w:r>
    </w:p>
    <w:p w:rsidR="00F860A8" w:rsidRPr="007D243A" w:rsidRDefault="00F860A8" w:rsidP="00F860A8">
      <w:pPr>
        <w:pStyle w:val="af0"/>
        <w:rPr>
          <w:rFonts w:ascii="Courier New" w:hAnsi="Courier New" w:cs="Courier New"/>
        </w:rPr>
      </w:pPr>
      <w:r w:rsidRPr="007D243A">
        <w:rPr>
          <w:rFonts w:ascii="Courier New" w:hAnsi="Courier New" w:cs="Courier New"/>
        </w:rPr>
        <w:t>108     1.14   15.60   0.125  0.010  0.135  0.270 17.035   12.965</w:t>
      </w:r>
    </w:p>
    <w:p w:rsidR="00F860A8" w:rsidRPr="007D243A" w:rsidRDefault="00F860A8" w:rsidP="00F860A8">
      <w:pPr>
        <w:pStyle w:val="af0"/>
        <w:rPr>
          <w:rFonts w:ascii="Courier New" w:hAnsi="Courier New" w:cs="Courier New"/>
        </w:rPr>
      </w:pPr>
      <w:r w:rsidRPr="007D243A">
        <w:rPr>
          <w:rFonts w:ascii="Courier New" w:hAnsi="Courier New" w:cs="Courier New"/>
        </w:rPr>
        <w:t>109     1.13   43.14   0.431  0.076  0.508  1.015 16.765   13.235</w:t>
      </w:r>
    </w:p>
    <w:p w:rsidR="00F860A8" w:rsidRPr="007D243A" w:rsidRDefault="00F860A8" w:rsidP="00F860A8">
      <w:pPr>
        <w:pStyle w:val="af0"/>
        <w:rPr>
          <w:rFonts w:ascii="Courier New" w:hAnsi="Courier New" w:cs="Courier New"/>
        </w:rPr>
      </w:pPr>
      <w:r w:rsidRPr="007D243A">
        <w:rPr>
          <w:rFonts w:ascii="Courier New" w:hAnsi="Courier New" w:cs="Courier New"/>
        </w:rPr>
        <w:t>110     1.14   15.60   0.125  0.010  0.135  0.270 16.020   13.980</w:t>
      </w:r>
    </w:p>
    <w:p w:rsidR="00F860A8" w:rsidRPr="007D243A" w:rsidRDefault="00F860A8" w:rsidP="00F860A8">
      <w:pPr>
        <w:pStyle w:val="af0"/>
        <w:rPr>
          <w:rFonts w:ascii="Courier New" w:hAnsi="Courier New" w:cs="Courier New"/>
        </w:rPr>
      </w:pPr>
      <w:r w:rsidRPr="007D243A">
        <w:rPr>
          <w:rFonts w:ascii="Courier New" w:hAnsi="Courier New" w:cs="Courier New"/>
        </w:rPr>
        <w:t>111     1.12   23.55   1.178  0.069  1.247  2.494 15.750   14.250</w:t>
      </w:r>
    </w:p>
    <w:p w:rsidR="00F860A8" w:rsidRPr="007D243A" w:rsidRDefault="00F860A8" w:rsidP="00F860A8">
      <w:pPr>
        <w:pStyle w:val="af0"/>
        <w:rPr>
          <w:rFonts w:ascii="Courier New" w:hAnsi="Courier New" w:cs="Courier New"/>
        </w:rPr>
      </w:pPr>
      <w:r w:rsidRPr="007D243A">
        <w:rPr>
          <w:rFonts w:ascii="Courier New" w:hAnsi="Courier New" w:cs="Courier New"/>
        </w:rPr>
        <w:t>112     1.14   15.60   0.156  0.016  0.172  0.343 19.275   10.725</w:t>
      </w:r>
    </w:p>
    <w:p w:rsidR="00F860A8" w:rsidRPr="007D243A" w:rsidRDefault="00F860A8" w:rsidP="00F860A8">
      <w:pPr>
        <w:pStyle w:val="af0"/>
        <w:rPr>
          <w:rFonts w:ascii="Courier New" w:hAnsi="Courier New" w:cs="Courier New"/>
        </w:rPr>
      </w:pPr>
      <w:r w:rsidRPr="007D243A">
        <w:rPr>
          <w:rFonts w:ascii="Courier New" w:hAnsi="Courier New" w:cs="Courier New"/>
        </w:rPr>
        <w:t>113     1.14   15.60   0.125  0.010  0.135  0.270 19.202   10.798</w:t>
      </w:r>
    </w:p>
    <w:p w:rsidR="00F860A8" w:rsidRPr="007D243A" w:rsidRDefault="00F860A8" w:rsidP="00F860A8">
      <w:pPr>
        <w:pStyle w:val="af0"/>
        <w:rPr>
          <w:rFonts w:ascii="Courier New" w:hAnsi="Courier New" w:cs="Courier New"/>
        </w:rPr>
      </w:pPr>
      <w:r w:rsidRPr="007D243A">
        <w:rPr>
          <w:rFonts w:ascii="Courier New" w:hAnsi="Courier New" w:cs="Courier New"/>
        </w:rPr>
        <w:t>114     1.14   62.41   0.624  0.083  0.707  1.414 18.931   11.069</w:t>
      </w:r>
    </w:p>
    <w:p w:rsidR="00F860A8" w:rsidRPr="007D243A" w:rsidRDefault="00F860A8" w:rsidP="00F860A8">
      <w:pPr>
        <w:pStyle w:val="af0"/>
        <w:rPr>
          <w:rFonts w:ascii="Courier New" w:hAnsi="Courier New" w:cs="Courier New"/>
        </w:rPr>
      </w:pPr>
      <w:r w:rsidRPr="007D243A">
        <w:rPr>
          <w:rFonts w:ascii="Courier New" w:hAnsi="Courier New" w:cs="Courier New"/>
        </w:rPr>
        <w:t>115     1.14   15.60   0.125  0.010  0.135  0.270 17.788   12.212</w:t>
      </w:r>
    </w:p>
    <w:p w:rsidR="00F860A8" w:rsidRPr="007D243A" w:rsidRDefault="00F860A8" w:rsidP="00F860A8">
      <w:pPr>
        <w:pStyle w:val="af0"/>
        <w:rPr>
          <w:rFonts w:ascii="Courier New" w:hAnsi="Courier New" w:cs="Courier New"/>
        </w:rPr>
      </w:pPr>
      <w:r w:rsidRPr="007D243A">
        <w:rPr>
          <w:rFonts w:ascii="Courier New" w:hAnsi="Courier New" w:cs="Courier New"/>
        </w:rPr>
        <w:t>116     1.14  140.42   1.404  0.186  1.591  3.181 17.518   12.482</w:t>
      </w:r>
    </w:p>
    <w:p w:rsidR="00F860A8" w:rsidRPr="007D243A" w:rsidRDefault="00F860A8" w:rsidP="00F860A8">
      <w:pPr>
        <w:pStyle w:val="af0"/>
        <w:rPr>
          <w:rFonts w:ascii="Courier New" w:hAnsi="Courier New" w:cs="Courier New"/>
        </w:rPr>
      </w:pPr>
      <w:r w:rsidRPr="007D243A">
        <w:rPr>
          <w:rFonts w:ascii="Courier New" w:hAnsi="Courier New" w:cs="Courier New"/>
        </w:rPr>
        <w:t>117     1.14   15.60   0.125  0.010  0.135  0.270 14.607   15.393</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118     1.12   23.55   0.471  0.069  0.541  1.081 14.336   15.664</w:t>
      </w:r>
    </w:p>
    <w:p w:rsidR="00F860A8" w:rsidRPr="007D243A" w:rsidRDefault="00F860A8" w:rsidP="00F860A8">
      <w:pPr>
        <w:pStyle w:val="af0"/>
        <w:rPr>
          <w:rFonts w:ascii="Courier New" w:hAnsi="Courier New" w:cs="Courier New"/>
        </w:rPr>
      </w:pPr>
      <w:r w:rsidRPr="007D243A">
        <w:rPr>
          <w:rFonts w:ascii="Courier New" w:hAnsi="Courier New" w:cs="Courier New"/>
        </w:rPr>
        <w:t>119     1.11    7.92   0.158  0.042  0.201  0.402 13.255   16.745</w:t>
      </w:r>
    </w:p>
    <w:p w:rsidR="00F860A8" w:rsidRPr="007D243A" w:rsidRDefault="00F860A8" w:rsidP="00F860A8">
      <w:pPr>
        <w:pStyle w:val="af0"/>
        <w:rPr>
          <w:rFonts w:ascii="Courier New" w:hAnsi="Courier New" w:cs="Courier New"/>
        </w:rPr>
      </w:pPr>
      <w:r w:rsidRPr="007D243A">
        <w:rPr>
          <w:rFonts w:ascii="Courier New" w:hAnsi="Courier New" w:cs="Courier New"/>
        </w:rPr>
        <w:t>120     1.11    4.50   0.023  0.010  0.032  0.064 12.918   17.082</w:t>
      </w:r>
    </w:p>
    <w:p w:rsidR="00F860A8" w:rsidRPr="007D243A" w:rsidRDefault="00F860A8" w:rsidP="00F860A8">
      <w:pPr>
        <w:pStyle w:val="af0"/>
        <w:rPr>
          <w:rFonts w:ascii="Courier New" w:hAnsi="Courier New" w:cs="Courier New"/>
        </w:rPr>
      </w:pPr>
      <w:r w:rsidRPr="007D243A">
        <w:rPr>
          <w:rFonts w:ascii="Courier New" w:hAnsi="Courier New" w:cs="Courier New"/>
        </w:rPr>
        <w:t>121     1.11    7.55   1.661  0.043  1.703  3.407 12.854   17.146</w:t>
      </w:r>
    </w:p>
    <w:p w:rsidR="00F860A8" w:rsidRPr="007D243A" w:rsidRDefault="00F860A8" w:rsidP="00F860A8">
      <w:pPr>
        <w:pStyle w:val="af0"/>
        <w:rPr>
          <w:rFonts w:ascii="Courier New" w:hAnsi="Courier New" w:cs="Courier New"/>
        </w:rPr>
      </w:pPr>
      <w:r w:rsidRPr="007D243A">
        <w:rPr>
          <w:rFonts w:ascii="Courier New" w:hAnsi="Courier New" w:cs="Courier New"/>
        </w:rPr>
        <w:t>122     1.10   10.02   0.501  0.136  0.637  1.275  9.447   20.553</w:t>
      </w:r>
    </w:p>
    <w:p w:rsidR="00F860A8" w:rsidRPr="007D243A" w:rsidRDefault="00F860A8" w:rsidP="00F860A8">
      <w:pPr>
        <w:pStyle w:val="af0"/>
        <w:rPr>
          <w:rFonts w:ascii="Courier New" w:hAnsi="Courier New" w:cs="Courier New"/>
        </w:rPr>
      </w:pPr>
      <w:r w:rsidRPr="007D243A">
        <w:rPr>
          <w:rFonts w:ascii="Courier New" w:hAnsi="Courier New" w:cs="Courier New"/>
        </w:rPr>
        <w:t>123     1.14    0.80   0.008  0.001  0.009  0.018  8.190   21.810</w:t>
      </w:r>
    </w:p>
    <w:p w:rsidR="00F860A8" w:rsidRPr="007D243A" w:rsidRDefault="00F860A8" w:rsidP="00F860A8">
      <w:pPr>
        <w:pStyle w:val="af0"/>
        <w:rPr>
          <w:rFonts w:ascii="Courier New" w:hAnsi="Courier New" w:cs="Courier New"/>
        </w:rPr>
      </w:pPr>
      <w:r w:rsidRPr="007D243A">
        <w:rPr>
          <w:rFonts w:ascii="Courier New" w:hAnsi="Courier New" w:cs="Courier New"/>
        </w:rPr>
        <w:t>124     1.10   10.07   0.151  0.205  0.356  0.712  8.172   21.828</w:t>
      </w:r>
    </w:p>
    <w:p w:rsidR="00F860A8" w:rsidRPr="007D243A" w:rsidRDefault="00F860A8" w:rsidP="00F860A8">
      <w:pPr>
        <w:pStyle w:val="af0"/>
        <w:rPr>
          <w:rFonts w:ascii="Courier New" w:hAnsi="Courier New" w:cs="Courier New"/>
        </w:rPr>
      </w:pPr>
      <w:r w:rsidRPr="007D243A">
        <w:rPr>
          <w:rFonts w:ascii="Courier New" w:hAnsi="Courier New" w:cs="Courier New"/>
        </w:rPr>
        <w:t>125     1.14    9.52   0.048  0.006  0.054  0.108  7.568   22.432</w:t>
      </w:r>
    </w:p>
    <w:p w:rsidR="00F860A8" w:rsidRPr="007D243A" w:rsidRDefault="00F860A8" w:rsidP="00F860A8">
      <w:pPr>
        <w:pStyle w:val="af0"/>
        <w:rPr>
          <w:rFonts w:ascii="Courier New" w:hAnsi="Courier New" w:cs="Courier New"/>
        </w:rPr>
      </w:pPr>
      <w:r w:rsidRPr="007D243A">
        <w:rPr>
          <w:rFonts w:ascii="Courier New" w:hAnsi="Courier New" w:cs="Courier New"/>
        </w:rPr>
        <w:t>126     1.10   10.22   0.307  0.139  0.446  0.891  7.460   22.540</w:t>
      </w:r>
    </w:p>
    <w:p w:rsidR="00F860A8" w:rsidRPr="007D243A" w:rsidRDefault="00F860A8" w:rsidP="00F860A8">
      <w:pPr>
        <w:pStyle w:val="af0"/>
        <w:rPr>
          <w:rFonts w:ascii="Courier New" w:hAnsi="Courier New" w:cs="Courier New"/>
        </w:rPr>
      </w:pPr>
      <w:r w:rsidRPr="007D243A">
        <w:rPr>
          <w:rFonts w:ascii="Courier New" w:hAnsi="Courier New" w:cs="Courier New"/>
        </w:rPr>
        <w:t>127     1.14    0.02   0.000  0.000</w:t>
      </w:r>
      <w:r>
        <w:rPr>
          <w:rFonts w:ascii="Courier New" w:hAnsi="Courier New" w:cs="Courier New"/>
        </w:rPr>
        <w:t xml:space="preserve">  </w:t>
      </w:r>
      <w:r w:rsidRPr="007D243A">
        <w:rPr>
          <w:rFonts w:ascii="Courier New" w:hAnsi="Courier New" w:cs="Courier New"/>
        </w:rPr>
        <w:t>0.000</w:t>
      </w:r>
      <w:r>
        <w:rPr>
          <w:rFonts w:ascii="Courier New" w:hAnsi="Courier New" w:cs="Courier New"/>
        </w:rPr>
        <w:t xml:space="preserve">  </w:t>
      </w:r>
      <w:r w:rsidRPr="007D243A">
        <w:rPr>
          <w:rFonts w:ascii="Courier New" w:hAnsi="Courier New" w:cs="Courier New"/>
        </w:rPr>
        <w:t>0.000  6.569   23.431</w:t>
      </w:r>
    </w:p>
    <w:p w:rsidR="00F860A8" w:rsidRPr="007D243A" w:rsidRDefault="00F860A8" w:rsidP="00F860A8">
      <w:pPr>
        <w:pStyle w:val="af0"/>
        <w:rPr>
          <w:rFonts w:ascii="Courier New" w:hAnsi="Courier New" w:cs="Courier New"/>
        </w:rPr>
      </w:pPr>
      <w:r w:rsidRPr="007D243A">
        <w:rPr>
          <w:rFonts w:ascii="Courier New" w:hAnsi="Courier New" w:cs="Courier New"/>
        </w:rPr>
        <w:t>128     1.10   10.23   0.256  0.139  0.395  0.790  6.569   23.431</w:t>
      </w:r>
    </w:p>
    <w:p w:rsidR="00F860A8" w:rsidRPr="007D243A" w:rsidRDefault="00F860A8" w:rsidP="00F860A8">
      <w:pPr>
        <w:pStyle w:val="af0"/>
        <w:rPr>
          <w:rFonts w:ascii="Courier New" w:hAnsi="Courier New" w:cs="Courier New"/>
        </w:rPr>
      </w:pPr>
      <w:r w:rsidRPr="007D243A">
        <w:rPr>
          <w:rFonts w:ascii="Courier New" w:hAnsi="Courier New" w:cs="Courier New"/>
        </w:rPr>
        <w:t>129     1.15  171.40   1.371  0.063  1.434  2.868  8.647   21.353</w:t>
      </w:r>
    </w:p>
    <w:p w:rsidR="00F860A8" w:rsidRPr="007D243A" w:rsidRDefault="00F860A8" w:rsidP="00F860A8">
      <w:pPr>
        <w:pStyle w:val="af0"/>
        <w:rPr>
          <w:rFonts w:ascii="Courier New" w:hAnsi="Courier New" w:cs="Courier New"/>
        </w:rPr>
      </w:pPr>
      <w:r w:rsidRPr="007D243A">
        <w:rPr>
          <w:rFonts w:ascii="Courier New" w:hAnsi="Courier New" w:cs="Courier New"/>
        </w:rPr>
        <w:t>130     1.10   10.43   0.313  0.142  0.454  0.909  5.779   24.221</w:t>
      </w:r>
    </w:p>
    <w:p w:rsidR="00F860A8" w:rsidRPr="007D243A" w:rsidRDefault="00F860A8" w:rsidP="00F860A8">
      <w:pPr>
        <w:pStyle w:val="af0"/>
        <w:rPr>
          <w:rFonts w:ascii="Courier New" w:hAnsi="Courier New" w:cs="Courier New"/>
        </w:rPr>
      </w:pPr>
      <w:r w:rsidRPr="007D243A">
        <w:rPr>
          <w:rFonts w:ascii="Courier New" w:hAnsi="Courier New" w:cs="Courier New"/>
        </w:rPr>
        <w:t>131     1.13   32.63   0.392  0.043  0.435  0.870  6.429   23.571</w:t>
      </w:r>
    </w:p>
    <w:p w:rsidR="00F860A8" w:rsidRPr="007D243A" w:rsidRDefault="00F860A8" w:rsidP="00F860A8">
      <w:pPr>
        <w:pStyle w:val="af0"/>
        <w:rPr>
          <w:rFonts w:ascii="Courier New" w:hAnsi="Courier New" w:cs="Courier New"/>
        </w:rPr>
      </w:pPr>
      <w:r w:rsidRPr="007D243A">
        <w:rPr>
          <w:rFonts w:ascii="Courier New" w:hAnsi="Courier New" w:cs="Courier New"/>
        </w:rPr>
        <w:t>132     1.13   33.03   0.099  0.029  0.128  0.257  5.816   24.184</w:t>
      </w:r>
    </w:p>
    <w:p w:rsidR="00F860A8" w:rsidRPr="007D243A" w:rsidRDefault="00F860A8" w:rsidP="00F860A8">
      <w:pPr>
        <w:pStyle w:val="af0"/>
        <w:rPr>
          <w:rFonts w:ascii="Courier New" w:hAnsi="Courier New" w:cs="Courier New"/>
        </w:rPr>
      </w:pPr>
      <w:r w:rsidRPr="007D243A">
        <w:rPr>
          <w:rFonts w:ascii="Courier New" w:hAnsi="Courier New" w:cs="Courier New"/>
        </w:rPr>
        <w:t>133     1.12    6.89   0.062  0.025  0.087  0.174  5.559   24.441</w:t>
      </w:r>
    </w:p>
    <w:p w:rsidR="00F860A8" w:rsidRPr="007D243A" w:rsidRDefault="00F860A8" w:rsidP="00F860A8">
      <w:pPr>
        <w:pStyle w:val="af0"/>
        <w:rPr>
          <w:rFonts w:ascii="Courier New" w:hAnsi="Courier New" w:cs="Courier New"/>
        </w:rPr>
      </w:pPr>
      <w:r w:rsidRPr="007D243A">
        <w:rPr>
          <w:rFonts w:ascii="Courier New" w:hAnsi="Courier New" w:cs="Courier New"/>
        </w:rPr>
        <w:t>134     1.13   33.03   0.099  0.029  0.128  0.257  5.642   24.358</w:t>
      </w:r>
    </w:p>
    <w:p w:rsidR="00F860A8" w:rsidRPr="007D243A" w:rsidRDefault="00F860A8" w:rsidP="00F860A8">
      <w:pPr>
        <w:pStyle w:val="af0"/>
        <w:rPr>
          <w:rFonts w:ascii="Courier New" w:hAnsi="Courier New" w:cs="Courier New"/>
        </w:rPr>
      </w:pPr>
      <w:r w:rsidRPr="007D243A">
        <w:rPr>
          <w:rFonts w:ascii="Courier New" w:hAnsi="Courier New" w:cs="Courier New"/>
        </w:rPr>
        <w:t>135     1.11    7.64   0.076  0.033  0.109  0.218  5.386   24.614</w:t>
      </w:r>
    </w:p>
    <w:p w:rsidR="00F860A8" w:rsidRPr="007D243A" w:rsidRDefault="00F860A8" w:rsidP="00F860A8">
      <w:pPr>
        <w:pStyle w:val="af0"/>
        <w:rPr>
          <w:rFonts w:ascii="Courier New" w:hAnsi="Courier New" w:cs="Courier New"/>
        </w:rPr>
      </w:pPr>
      <w:r w:rsidRPr="007D243A">
        <w:rPr>
          <w:rFonts w:ascii="Courier New" w:hAnsi="Courier New" w:cs="Courier New"/>
        </w:rPr>
        <w:t>136     1.13   33.03   0.396  0.044  0.440  0.880  6.327   23.673</w:t>
      </w:r>
    </w:p>
    <w:p w:rsidR="00F860A8" w:rsidRPr="007D243A" w:rsidRDefault="00F860A8" w:rsidP="00F860A8">
      <w:pPr>
        <w:pStyle w:val="af0"/>
        <w:rPr>
          <w:rFonts w:ascii="Courier New" w:hAnsi="Courier New" w:cs="Courier New"/>
        </w:rPr>
      </w:pPr>
      <w:r w:rsidRPr="007D243A">
        <w:rPr>
          <w:rFonts w:ascii="Courier New" w:hAnsi="Courier New" w:cs="Courier New"/>
        </w:rPr>
        <w:t>137     1.13   33.03   0.099  0.029  0.128  0.257  5.704   24.296</w:t>
      </w:r>
    </w:p>
    <w:p w:rsidR="00F860A8" w:rsidRPr="007D243A" w:rsidRDefault="00F860A8" w:rsidP="00F860A8">
      <w:pPr>
        <w:pStyle w:val="af0"/>
        <w:rPr>
          <w:rFonts w:ascii="Courier New" w:hAnsi="Courier New" w:cs="Courier New"/>
        </w:rPr>
      </w:pPr>
      <w:r w:rsidRPr="007D243A">
        <w:rPr>
          <w:rFonts w:ascii="Courier New" w:hAnsi="Courier New" w:cs="Courier New"/>
        </w:rPr>
        <w:t>138     1.12    6.94   0.028  0.025  0.053  0.105  5.447   24.553</w:t>
      </w:r>
    </w:p>
    <w:p w:rsidR="00F860A8" w:rsidRPr="007D243A" w:rsidRDefault="00F860A8" w:rsidP="00F860A8">
      <w:pPr>
        <w:pStyle w:val="af0"/>
        <w:rPr>
          <w:rFonts w:ascii="Courier New" w:hAnsi="Courier New" w:cs="Courier New"/>
        </w:rPr>
      </w:pPr>
      <w:r w:rsidRPr="007D243A">
        <w:rPr>
          <w:rFonts w:ascii="Courier New" w:hAnsi="Courier New" w:cs="Courier New"/>
        </w:rPr>
        <w:t>139     1.13   33.03   0.099  0.029  0.128  0.257  5.598   24.402</w:t>
      </w:r>
    </w:p>
    <w:p w:rsidR="00F860A8" w:rsidRPr="007D243A" w:rsidRDefault="00F860A8" w:rsidP="00F860A8">
      <w:pPr>
        <w:pStyle w:val="af0"/>
        <w:rPr>
          <w:rFonts w:ascii="Courier New" w:hAnsi="Courier New" w:cs="Courier New"/>
        </w:rPr>
      </w:pPr>
      <w:r w:rsidRPr="007D243A">
        <w:rPr>
          <w:rFonts w:ascii="Courier New" w:hAnsi="Courier New" w:cs="Courier New"/>
        </w:rPr>
        <w:t>140     1.11    7.67   0.046  0.041  0.087  0.174  5.342   24.658</w:t>
      </w:r>
    </w:p>
    <w:p w:rsidR="00F860A8" w:rsidRPr="007D243A" w:rsidRDefault="00F860A8" w:rsidP="00F860A8">
      <w:pPr>
        <w:pStyle w:val="af0"/>
        <w:rPr>
          <w:rFonts w:ascii="Courier New" w:hAnsi="Courier New" w:cs="Courier New"/>
        </w:rPr>
      </w:pPr>
      <w:r w:rsidRPr="007D243A">
        <w:rPr>
          <w:rFonts w:ascii="Courier New" w:hAnsi="Courier New" w:cs="Courier New"/>
        </w:rPr>
        <w:t>141     1.11    9.49   0.095  0.054  0.149  0.297  5.167   24.833</w:t>
      </w:r>
    </w:p>
    <w:p w:rsidR="00F860A8" w:rsidRPr="007D243A" w:rsidRDefault="00F860A8" w:rsidP="00F860A8">
      <w:pPr>
        <w:pStyle w:val="af0"/>
        <w:rPr>
          <w:rFonts w:ascii="Courier New" w:hAnsi="Courier New" w:cs="Courier New"/>
        </w:rPr>
      </w:pPr>
      <w:r w:rsidRPr="007D243A">
        <w:rPr>
          <w:rFonts w:ascii="Courier New" w:hAnsi="Courier New" w:cs="Courier New"/>
        </w:rPr>
        <w:t>142     1.10   13.88   0.139  0.236  0.375  0.749  4.870   25.130</w:t>
      </w:r>
    </w:p>
    <w:p w:rsidR="00F860A8" w:rsidRPr="007D243A" w:rsidRDefault="00F860A8" w:rsidP="00F860A8">
      <w:pPr>
        <w:pStyle w:val="af0"/>
        <w:rPr>
          <w:rFonts w:ascii="Courier New" w:hAnsi="Courier New" w:cs="Courier New"/>
        </w:rPr>
      </w:pPr>
      <w:r w:rsidRPr="007D243A">
        <w:rPr>
          <w:rFonts w:ascii="Courier New" w:hAnsi="Courier New" w:cs="Courier New"/>
        </w:rPr>
        <w:t>143     1.14   35.11   1.053  0.035  1.088  2.176 23.048    6.952</w:t>
      </w:r>
    </w:p>
    <w:p w:rsidR="00F860A8" w:rsidRPr="007D243A" w:rsidRDefault="00F860A8" w:rsidP="00F860A8">
      <w:pPr>
        <w:pStyle w:val="af0"/>
        <w:rPr>
          <w:rFonts w:ascii="Courier New" w:hAnsi="Courier New" w:cs="Courier New"/>
        </w:rPr>
      </w:pPr>
      <w:r w:rsidRPr="007D243A">
        <w:rPr>
          <w:rFonts w:ascii="Courier New" w:hAnsi="Courier New" w:cs="Courier New"/>
        </w:rPr>
        <w:t>144     1.14   35.11   0.351  0.023  0.374  0.749 21.621    8.379</w:t>
      </w:r>
    </w:p>
    <w:p w:rsidR="00F860A8" w:rsidRPr="007D243A" w:rsidRDefault="00F860A8" w:rsidP="00F860A8">
      <w:pPr>
        <w:pStyle w:val="af0"/>
        <w:rPr>
          <w:rFonts w:ascii="Courier New" w:hAnsi="Courier New" w:cs="Courier New"/>
        </w:rPr>
      </w:pPr>
      <w:r w:rsidRPr="007D243A">
        <w:rPr>
          <w:rFonts w:ascii="Courier New" w:hAnsi="Courier New" w:cs="Courier New"/>
        </w:rPr>
        <w:t>145     1.14  140.42   1.404  0.186  1.591  3.181 20.872    9.128</w:t>
      </w:r>
    </w:p>
    <w:p w:rsidR="00F860A8" w:rsidRPr="007D243A" w:rsidRDefault="00F860A8" w:rsidP="00F860A8">
      <w:pPr>
        <w:pStyle w:val="af0"/>
        <w:rPr>
          <w:rFonts w:ascii="Courier New" w:hAnsi="Courier New" w:cs="Courier New"/>
        </w:rPr>
      </w:pPr>
      <w:r w:rsidRPr="007D243A">
        <w:rPr>
          <w:rFonts w:ascii="Courier New" w:hAnsi="Courier New" w:cs="Courier New"/>
        </w:rPr>
        <w:t>146     1.14   36.58   0.366  0.024  0.390  0.780 18.471   11.529</w:t>
      </w:r>
    </w:p>
    <w:p w:rsidR="00F860A8" w:rsidRPr="007D243A" w:rsidRDefault="00F860A8" w:rsidP="00F860A8">
      <w:pPr>
        <w:pStyle w:val="af0"/>
        <w:rPr>
          <w:rFonts w:ascii="Courier New" w:hAnsi="Courier New" w:cs="Courier New"/>
        </w:rPr>
      </w:pPr>
      <w:r w:rsidRPr="007D243A">
        <w:rPr>
          <w:rFonts w:ascii="Courier New" w:hAnsi="Courier New" w:cs="Courier New"/>
        </w:rPr>
        <w:t>147     1.13   98.41   2.952  0.174  3.126  6.253 17.691   12.309</w:t>
      </w:r>
    </w:p>
    <w:p w:rsidR="00F860A8" w:rsidRPr="007D243A" w:rsidRDefault="00F860A8" w:rsidP="00F860A8">
      <w:pPr>
        <w:pStyle w:val="af0"/>
        <w:rPr>
          <w:rFonts w:ascii="Courier New" w:hAnsi="Courier New" w:cs="Courier New"/>
        </w:rPr>
      </w:pPr>
      <w:r w:rsidRPr="007D243A">
        <w:rPr>
          <w:rFonts w:ascii="Courier New" w:hAnsi="Courier New" w:cs="Courier New"/>
        </w:rPr>
        <w:t>148     1.14    4.55   0.137  0.007  0.144  0.288 11.892   18.108</w:t>
      </w:r>
    </w:p>
    <w:p w:rsidR="00F860A8" w:rsidRPr="007D243A" w:rsidRDefault="00F860A8" w:rsidP="00F860A8">
      <w:pPr>
        <w:pStyle w:val="af0"/>
        <w:rPr>
          <w:rFonts w:ascii="Courier New" w:hAnsi="Courier New" w:cs="Courier New"/>
        </w:rPr>
      </w:pPr>
      <w:r w:rsidRPr="007D243A">
        <w:rPr>
          <w:rFonts w:ascii="Courier New" w:hAnsi="Courier New" w:cs="Courier New"/>
        </w:rPr>
        <w:t>149     1.14    0.02   0.000  0.000</w:t>
      </w:r>
      <w:r>
        <w:rPr>
          <w:rFonts w:ascii="Courier New" w:hAnsi="Courier New" w:cs="Courier New"/>
        </w:rPr>
        <w:t xml:space="preserve">  </w:t>
      </w:r>
      <w:r w:rsidRPr="007D243A">
        <w:rPr>
          <w:rFonts w:ascii="Courier New" w:hAnsi="Courier New" w:cs="Courier New"/>
        </w:rPr>
        <w:t>0.000</w:t>
      </w:r>
      <w:r>
        <w:rPr>
          <w:rFonts w:ascii="Courier New" w:hAnsi="Courier New" w:cs="Courier New"/>
        </w:rPr>
        <w:t xml:space="preserve">  </w:t>
      </w:r>
      <w:r w:rsidRPr="007D243A">
        <w:rPr>
          <w:rFonts w:ascii="Courier New" w:hAnsi="Courier New" w:cs="Courier New"/>
        </w:rPr>
        <w:t>0.000 11.604   18.396</w:t>
      </w:r>
    </w:p>
    <w:p w:rsidR="00F860A8" w:rsidRPr="007D243A" w:rsidRDefault="00F860A8" w:rsidP="00F860A8">
      <w:pPr>
        <w:pStyle w:val="af0"/>
        <w:rPr>
          <w:rFonts w:ascii="Courier New" w:hAnsi="Courier New" w:cs="Courier New"/>
        </w:rPr>
      </w:pPr>
      <w:r w:rsidRPr="007D243A">
        <w:rPr>
          <w:rFonts w:ascii="Courier New" w:hAnsi="Courier New" w:cs="Courier New"/>
        </w:rPr>
        <w:t>150     1.14    5.10   0.076  0.007  0.083  0.166 11.604   18.396</w:t>
      </w:r>
    </w:p>
    <w:p w:rsidR="00F860A8" w:rsidRPr="007D243A" w:rsidRDefault="00F860A8" w:rsidP="00F860A8">
      <w:pPr>
        <w:pStyle w:val="af0"/>
        <w:rPr>
          <w:rFonts w:ascii="Courier New" w:hAnsi="Courier New" w:cs="Courier New"/>
        </w:rPr>
      </w:pPr>
      <w:r w:rsidRPr="007D243A">
        <w:rPr>
          <w:rFonts w:ascii="Courier New" w:hAnsi="Courier New" w:cs="Courier New"/>
        </w:rPr>
        <w:t>151     1.12   38.20   2.674  0.090  2.764  5.528 11.438   18.562</w:t>
      </w:r>
    </w:p>
    <w:p w:rsidR="00F860A8" w:rsidRPr="007D243A" w:rsidRDefault="00F860A8" w:rsidP="00F860A8">
      <w:pPr>
        <w:pStyle w:val="af0"/>
        <w:rPr>
          <w:rFonts w:ascii="Courier New" w:hAnsi="Courier New" w:cs="Courier New"/>
        </w:rPr>
      </w:pPr>
      <w:r w:rsidRPr="007D243A">
        <w:rPr>
          <w:rFonts w:ascii="Courier New" w:hAnsi="Courier New" w:cs="Courier New"/>
        </w:rPr>
        <w:t>152     1.14   15.60   0.468  0.016  0.484  0.967  9.149   20.851</w:t>
      </w:r>
    </w:p>
    <w:p w:rsidR="00F860A8" w:rsidRPr="007D243A" w:rsidRDefault="00F860A8" w:rsidP="00F860A8">
      <w:pPr>
        <w:pStyle w:val="af0"/>
        <w:rPr>
          <w:rFonts w:ascii="Courier New" w:hAnsi="Courier New" w:cs="Courier New"/>
        </w:rPr>
      </w:pPr>
      <w:r w:rsidRPr="007D243A">
        <w:rPr>
          <w:rFonts w:ascii="Courier New" w:hAnsi="Courier New" w:cs="Courier New"/>
        </w:rPr>
        <w:t>153     1.14   15.60   0.156  0.010  0.166  0.333  8.514   21.486</w:t>
      </w:r>
    </w:p>
    <w:p w:rsidR="00F860A8" w:rsidRPr="007D243A" w:rsidRDefault="00F860A8" w:rsidP="00F860A8">
      <w:pPr>
        <w:pStyle w:val="af0"/>
        <w:rPr>
          <w:rFonts w:ascii="Courier New" w:hAnsi="Courier New" w:cs="Courier New"/>
        </w:rPr>
      </w:pPr>
      <w:r w:rsidRPr="007D243A">
        <w:rPr>
          <w:rFonts w:ascii="Courier New" w:hAnsi="Courier New" w:cs="Courier New"/>
        </w:rPr>
        <w:t>154     1.14   62.41   0.624  0.083  0.707  1.414  8.181   21.819</w:t>
      </w:r>
    </w:p>
    <w:p w:rsidR="00F860A8" w:rsidRPr="007D243A" w:rsidRDefault="00F860A8" w:rsidP="00F860A8">
      <w:pPr>
        <w:pStyle w:val="af0"/>
        <w:rPr>
          <w:rFonts w:ascii="Courier New" w:hAnsi="Courier New" w:cs="Courier New"/>
        </w:rPr>
      </w:pPr>
      <w:r w:rsidRPr="007D243A">
        <w:rPr>
          <w:rFonts w:ascii="Courier New" w:hAnsi="Courier New" w:cs="Courier New"/>
        </w:rPr>
        <w:t>155     1.14   15.60   0.156  0.010  0.166  0.333  7.100   22.900</w:t>
      </w:r>
    </w:p>
    <w:p w:rsidR="00F860A8" w:rsidRPr="007D243A" w:rsidRDefault="00F860A8" w:rsidP="00F860A8">
      <w:pPr>
        <w:pStyle w:val="af0"/>
        <w:rPr>
          <w:rFonts w:ascii="Courier New" w:hAnsi="Courier New" w:cs="Courier New"/>
        </w:rPr>
      </w:pPr>
      <w:r w:rsidRPr="007D243A">
        <w:rPr>
          <w:rFonts w:ascii="Courier New" w:hAnsi="Courier New" w:cs="Courier New"/>
        </w:rPr>
        <w:t>156     1.12   13.25   0.397  0.031  0.429  0.858  6.768   23.232</w:t>
      </w:r>
    </w:p>
    <w:p w:rsidR="00F860A8" w:rsidRPr="007D243A" w:rsidRDefault="00F860A8" w:rsidP="00F860A8">
      <w:pPr>
        <w:pStyle w:val="af0"/>
        <w:rPr>
          <w:rFonts w:ascii="Courier New" w:hAnsi="Courier New" w:cs="Courier New"/>
        </w:rPr>
      </w:pPr>
      <w:r w:rsidRPr="007D243A">
        <w:rPr>
          <w:rFonts w:ascii="Courier New" w:hAnsi="Courier New" w:cs="Courier New"/>
        </w:rPr>
        <w:t>157     1.11    8.10   0.648  0.043  0.692  1.384  5.910   24.090</w:t>
      </w:r>
    </w:p>
    <w:p w:rsidR="00F860A8" w:rsidRPr="007D243A" w:rsidRDefault="00F860A8" w:rsidP="00F860A8">
      <w:pPr>
        <w:pStyle w:val="af0"/>
        <w:rPr>
          <w:rFonts w:ascii="Courier New" w:hAnsi="Courier New" w:cs="Courier New"/>
        </w:rPr>
      </w:pPr>
      <w:r w:rsidRPr="007D243A">
        <w:rPr>
          <w:rFonts w:ascii="Courier New" w:hAnsi="Courier New" w:cs="Courier New"/>
        </w:rPr>
        <w:t>158     1.13   42.24   0.845  0.056  0.901  1.802  6.328   23.672</w:t>
      </w:r>
    </w:p>
    <w:p w:rsidR="00F860A8" w:rsidRPr="007D243A" w:rsidRDefault="00F860A8" w:rsidP="00F860A8">
      <w:pPr>
        <w:pStyle w:val="af0"/>
        <w:rPr>
          <w:rFonts w:ascii="Courier New" w:hAnsi="Courier New" w:cs="Courier New"/>
        </w:rPr>
      </w:pPr>
      <w:r w:rsidRPr="007D243A">
        <w:rPr>
          <w:rFonts w:ascii="Courier New" w:hAnsi="Courier New" w:cs="Courier New"/>
        </w:rPr>
        <w:t>159     1.11    4.69   0.094  0.027  0.120  0.241  4.526   25.474</w:t>
      </w:r>
    </w:p>
    <w:p w:rsidR="00F860A8" w:rsidRPr="007D243A" w:rsidRDefault="00F860A8" w:rsidP="00F860A8">
      <w:pPr>
        <w:pStyle w:val="af0"/>
        <w:rPr>
          <w:rFonts w:ascii="Courier New" w:hAnsi="Courier New" w:cs="Courier New"/>
        </w:rPr>
      </w:pPr>
      <w:r w:rsidRPr="007D243A">
        <w:rPr>
          <w:rFonts w:ascii="Courier New" w:hAnsi="Courier New" w:cs="Courier New"/>
        </w:rPr>
        <w:t>160     1.14   24.56   0.196  0.012  0.208  0.417  4.702   25.298</w:t>
      </w:r>
    </w:p>
    <w:p w:rsidR="00F860A8" w:rsidRPr="007D243A" w:rsidRDefault="00F860A8" w:rsidP="00F860A8">
      <w:pPr>
        <w:pStyle w:val="af0"/>
        <w:rPr>
          <w:rFonts w:ascii="Courier New" w:hAnsi="Courier New" w:cs="Courier New"/>
        </w:rPr>
      </w:pPr>
      <w:r w:rsidRPr="007D243A">
        <w:rPr>
          <w:rFonts w:ascii="Courier New" w:hAnsi="Courier New" w:cs="Courier New"/>
        </w:rPr>
        <w:t>161     1.11    5.27   0.053  0.030  0.082  0.165  4.286   25.714</w:t>
      </w:r>
    </w:p>
    <w:p w:rsidR="00F860A8" w:rsidRPr="007D243A" w:rsidRDefault="00F860A8" w:rsidP="00F860A8">
      <w:pPr>
        <w:pStyle w:val="af0"/>
        <w:rPr>
          <w:rFonts w:ascii="Courier New" w:hAnsi="Courier New" w:cs="Courier New"/>
        </w:rPr>
      </w:pPr>
      <w:r w:rsidRPr="007D243A">
        <w:rPr>
          <w:rFonts w:ascii="Courier New" w:hAnsi="Courier New" w:cs="Courier New"/>
        </w:rPr>
        <w:t>162     1.10    5.20   0.520  0.140  0.660  1.320  4.121   25.879</w:t>
      </w:r>
    </w:p>
    <w:p w:rsidR="00F860A8" w:rsidRPr="007D243A" w:rsidRDefault="00F860A8" w:rsidP="00F860A8">
      <w:pPr>
        <w:pStyle w:val="af0"/>
        <w:rPr>
          <w:rFonts w:ascii="Courier New" w:hAnsi="Courier New" w:cs="Courier New"/>
        </w:rPr>
      </w:pPr>
      <w:r w:rsidRPr="007D243A">
        <w:rPr>
          <w:rFonts w:ascii="Courier New" w:hAnsi="Courier New" w:cs="Courier New"/>
        </w:rPr>
        <w:t>163     1.13   52.59   0.263  0.047  0.309  0.619  5.042   24.958</w:t>
      </w:r>
    </w:p>
    <w:p w:rsidR="00F860A8" w:rsidRPr="007D243A" w:rsidRDefault="00F860A8" w:rsidP="00F860A8">
      <w:pPr>
        <w:pStyle w:val="af0"/>
        <w:rPr>
          <w:rFonts w:ascii="Courier New" w:hAnsi="Courier New" w:cs="Courier New"/>
        </w:rPr>
      </w:pPr>
      <w:r w:rsidRPr="007D243A">
        <w:rPr>
          <w:rFonts w:ascii="Courier New" w:hAnsi="Courier New" w:cs="Courier New"/>
        </w:rPr>
        <w:t>164     1.13   52.59   0.105  0.047  0.152  0.303  4.727   25.273</w:t>
      </w:r>
    </w:p>
    <w:p w:rsidR="00F860A8" w:rsidRPr="007D243A" w:rsidRDefault="00F860A8" w:rsidP="00F860A8">
      <w:pPr>
        <w:pStyle w:val="af0"/>
        <w:rPr>
          <w:rFonts w:ascii="Courier New" w:hAnsi="Courier New" w:cs="Courier New"/>
        </w:rPr>
      </w:pPr>
      <w:r w:rsidRPr="007D243A">
        <w:rPr>
          <w:rFonts w:ascii="Courier New" w:hAnsi="Courier New" w:cs="Courier New"/>
        </w:rPr>
        <w:t>165     1.11    5.43   0.293  0.029  0.322  0.645  4.423   25.577</w:t>
      </w:r>
    </w:p>
    <w:p w:rsidR="00F860A8" w:rsidRPr="007D243A" w:rsidRDefault="00F860A8" w:rsidP="00F860A8">
      <w:pPr>
        <w:pStyle w:val="af0"/>
        <w:rPr>
          <w:rFonts w:ascii="Courier New" w:hAnsi="Courier New" w:cs="Courier New"/>
        </w:rPr>
      </w:pPr>
      <w:r w:rsidRPr="007D243A">
        <w:rPr>
          <w:rFonts w:ascii="Courier New" w:hAnsi="Courier New" w:cs="Courier New"/>
        </w:rPr>
        <w:t>166     1.13   52.59   0.316  0.047  0.362  0.724  4.503   25.497</w:t>
      </w:r>
    </w:p>
    <w:p w:rsidR="00F860A8" w:rsidRPr="007D243A" w:rsidRDefault="00F860A8" w:rsidP="00F860A8">
      <w:pPr>
        <w:pStyle w:val="af0"/>
        <w:rPr>
          <w:rFonts w:ascii="Courier New" w:hAnsi="Courier New" w:cs="Courier New"/>
        </w:rPr>
      </w:pPr>
      <w:r w:rsidRPr="007D243A">
        <w:rPr>
          <w:rFonts w:ascii="Courier New" w:hAnsi="Courier New" w:cs="Courier New"/>
        </w:rPr>
        <w:t>167     1.11   12.22   0.073  0.052  0.126  0.251  3.779   26.221</w:t>
      </w:r>
    </w:p>
    <w:p w:rsidR="00F860A8" w:rsidRPr="007D243A" w:rsidRDefault="00F860A8" w:rsidP="00F860A8">
      <w:pPr>
        <w:pStyle w:val="af0"/>
        <w:rPr>
          <w:rFonts w:ascii="Courier New" w:hAnsi="Courier New" w:cs="Courier New"/>
        </w:rPr>
      </w:pPr>
      <w:r w:rsidRPr="007D243A">
        <w:rPr>
          <w:rFonts w:ascii="Courier New" w:hAnsi="Courier New" w:cs="Courier New"/>
        </w:rPr>
        <w:t>168     1.14   35.11   0.211  0.023  0.234  0.468  3.995   26.005</w:t>
      </w:r>
    </w:p>
    <w:p w:rsidR="00F860A8" w:rsidRPr="007D243A" w:rsidRDefault="00F860A8" w:rsidP="00F860A8">
      <w:pPr>
        <w:pStyle w:val="af0"/>
        <w:rPr>
          <w:rFonts w:ascii="Courier New" w:hAnsi="Courier New" w:cs="Courier New"/>
        </w:rPr>
      </w:pPr>
      <w:r w:rsidRPr="007D243A">
        <w:rPr>
          <w:rFonts w:ascii="Courier New" w:hAnsi="Courier New" w:cs="Courier New"/>
        </w:rPr>
        <w:t>169     1.11    5.02   0.050  0.028  0.079  0.157  3.527   26.473</w:t>
      </w:r>
    </w:p>
    <w:p w:rsidR="00F860A8" w:rsidRPr="007D243A" w:rsidRDefault="00F860A8" w:rsidP="00F860A8">
      <w:pPr>
        <w:pStyle w:val="af0"/>
        <w:rPr>
          <w:rFonts w:ascii="Courier New" w:hAnsi="Courier New" w:cs="Courier New"/>
        </w:rPr>
      </w:pPr>
      <w:r w:rsidRPr="007D243A">
        <w:rPr>
          <w:rFonts w:ascii="Courier New" w:hAnsi="Courier New" w:cs="Courier New"/>
        </w:rPr>
        <w:t>170     1.13   52.59   0.316  0.047  0.362  0.724  4.094   25.906</w:t>
      </w:r>
    </w:p>
    <w:p w:rsidR="00F860A8" w:rsidRPr="007D243A" w:rsidRDefault="00F860A8" w:rsidP="00F860A8">
      <w:pPr>
        <w:pStyle w:val="af0"/>
        <w:rPr>
          <w:rFonts w:ascii="Courier New" w:hAnsi="Courier New" w:cs="Courier New"/>
        </w:rPr>
      </w:pPr>
      <w:r w:rsidRPr="007D243A">
        <w:rPr>
          <w:rFonts w:ascii="Courier New" w:hAnsi="Courier New" w:cs="Courier New"/>
        </w:rPr>
        <w:t>171     1.11    8.34   0.042  0.047  0.089  0.178  3.370   26.630</w:t>
      </w:r>
    </w:p>
    <w:p w:rsidR="00F860A8" w:rsidRPr="007D243A" w:rsidRDefault="00F860A8" w:rsidP="00F860A8">
      <w:pPr>
        <w:pStyle w:val="af0"/>
        <w:rPr>
          <w:rFonts w:ascii="Courier New" w:hAnsi="Courier New" w:cs="Courier New"/>
        </w:rPr>
      </w:pPr>
      <w:r w:rsidRPr="007D243A">
        <w:rPr>
          <w:rFonts w:ascii="Courier New" w:hAnsi="Courier New" w:cs="Courier New"/>
        </w:rPr>
        <w:t>172     1.13   52.59   0.526  0.047  0.572  1.145  4.337   25.663</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173     1.11   12.51   0.125  0.071  0.196  0.392  3.192   26.808</w:t>
      </w:r>
    </w:p>
    <w:p w:rsidR="00F860A8" w:rsidRPr="007D243A" w:rsidRDefault="00F860A8" w:rsidP="00F860A8">
      <w:pPr>
        <w:pStyle w:val="af0"/>
        <w:rPr>
          <w:rFonts w:ascii="Courier New" w:hAnsi="Courier New" w:cs="Courier New"/>
        </w:rPr>
      </w:pPr>
      <w:r w:rsidRPr="007D243A">
        <w:rPr>
          <w:rFonts w:ascii="Courier New" w:hAnsi="Courier New" w:cs="Courier New"/>
        </w:rPr>
        <w:t>174     1.13   52.59   1.052  0.047  1.098  2.197  6.183   23.817</w:t>
      </w:r>
    </w:p>
    <w:p w:rsidR="00F860A8" w:rsidRPr="007D243A" w:rsidRDefault="00F860A8" w:rsidP="00F860A8">
      <w:pPr>
        <w:pStyle w:val="af0"/>
        <w:rPr>
          <w:rFonts w:ascii="Courier New" w:hAnsi="Courier New" w:cs="Courier New"/>
        </w:rPr>
      </w:pPr>
      <w:r w:rsidRPr="007D243A">
        <w:rPr>
          <w:rFonts w:ascii="Courier New" w:hAnsi="Courier New" w:cs="Courier New"/>
        </w:rPr>
        <w:t>175     1.13   52.59   0.316  0.047  0.362  0.724  4.710   25.290</w:t>
      </w:r>
    </w:p>
    <w:p w:rsidR="00F860A8" w:rsidRPr="007D243A" w:rsidRDefault="00F860A8" w:rsidP="00F860A8">
      <w:pPr>
        <w:pStyle w:val="af0"/>
        <w:rPr>
          <w:rFonts w:ascii="Courier New" w:hAnsi="Courier New" w:cs="Courier New"/>
        </w:rPr>
      </w:pPr>
      <w:r w:rsidRPr="007D243A">
        <w:rPr>
          <w:rFonts w:ascii="Courier New" w:hAnsi="Courier New" w:cs="Courier New"/>
        </w:rPr>
        <w:t>176     1.12   11.04   0.166  0.040  0.205  0.411  3.986   26.014</w:t>
      </w:r>
    </w:p>
    <w:p w:rsidR="00F860A8" w:rsidRPr="007D243A" w:rsidRDefault="00F860A8" w:rsidP="00F860A8">
      <w:pPr>
        <w:pStyle w:val="af0"/>
        <w:rPr>
          <w:rFonts w:ascii="Courier New" w:hAnsi="Courier New" w:cs="Courier New"/>
        </w:rPr>
      </w:pPr>
      <w:r w:rsidRPr="007D243A">
        <w:rPr>
          <w:rFonts w:ascii="Courier New" w:hAnsi="Courier New" w:cs="Courier New"/>
        </w:rPr>
        <w:t>177     1.13   52.59   0.263  0.047  0.309  0.619  4.194   25.806</w:t>
      </w:r>
    </w:p>
    <w:p w:rsidR="00F860A8" w:rsidRPr="007D243A" w:rsidRDefault="00F860A8" w:rsidP="00F860A8">
      <w:pPr>
        <w:pStyle w:val="af0"/>
        <w:rPr>
          <w:rFonts w:ascii="Courier New" w:hAnsi="Courier New" w:cs="Courier New"/>
        </w:rPr>
      </w:pPr>
      <w:r w:rsidRPr="007D243A">
        <w:rPr>
          <w:rFonts w:ascii="Courier New" w:hAnsi="Courier New" w:cs="Courier New"/>
        </w:rPr>
        <w:t>178     1.11    3.79   0.057  0.021  0.078  0.156  3.575   26.425</w:t>
      </w:r>
    </w:p>
    <w:p w:rsidR="00F860A8" w:rsidRPr="007D243A" w:rsidRDefault="00F860A8" w:rsidP="00F860A8">
      <w:pPr>
        <w:pStyle w:val="af0"/>
        <w:rPr>
          <w:rFonts w:ascii="Courier New" w:hAnsi="Courier New" w:cs="Courier New"/>
        </w:rPr>
      </w:pPr>
      <w:r w:rsidRPr="007D243A">
        <w:rPr>
          <w:rFonts w:ascii="Courier New" w:hAnsi="Courier New" w:cs="Courier New"/>
        </w:rPr>
        <w:t>179     1.13   52.59   0.789  0.047  0.835  1.671  5.090   24.910</w:t>
      </w:r>
    </w:p>
    <w:p w:rsidR="00F860A8" w:rsidRPr="007D243A" w:rsidRDefault="00F860A8" w:rsidP="00F860A8">
      <w:pPr>
        <w:pStyle w:val="af0"/>
        <w:rPr>
          <w:rFonts w:ascii="Courier New" w:hAnsi="Courier New" w:cs="Courier New"/>
        </w:rPr>
      </w:pPr>
      <w:r w:rsidRPr="007D243A">
        <w:rPr>
          <w:rFonts w:ascii="Courier New" w:hAnsi="Courier New" w:cs="Courier New"/>
        </w:rPr>
        <w:t>180     1.11    6.73   0.054  0.038  0.092  0.184  3.419   26.581</w:t>
      </w:r>
    </w:p>
    <w:p w:rsidR="00F860A8" w:rsidRPr="007D243A" w:rsidRDefault="00F860A8" w:rsidP="00F860A8">
      <w:pPr>
        <w:pStyle w:val="af0"/>
        <w:rPr>
          <w:rFonts w:ascii="Courier New" w:hAnsi="Courier New" w:cs="Courier New"/>
        </w:rPr>
      </w:pPr>
      <w:r w:rsidRPr="007D243A">
        <w:rPr>
          <w:rFonts w:ascii="Courier New" w:hAnsi="Courier New" w:cs="Courier New"/>
        </w:rPr>
        <w:t>181     1.13   52.59   1.315  0.070  1.385  2.769  6.004   23.996</w:t>
      </w:r>
    </w:p>
    <w:p w:rsidR="00F860A8" w:rsidRPr="007D243A" w:rsidRDefault="00F860A8" w:rsidP="00F860A8">
      <w:pPr>
        <w:pStyle w:val="af0"/>
        <w:rPr>
          <w:rFonts w:ascii="Courier New" w:hAnsi="Courier New" w:cs="Courier New"/>
        </w:rPr>
      </w:pPr>
      <w:r w:rsidRPr="007D243A">
        <w:rPr>
          <w:rFonts w:ascii="Courier New" w:hAnsi="Courier New" w:cs="Courier New"/>
        </w:rPr>
        <w:t>182     1.11   10.52   0.158  0.060  0.217  0.435  3.235   26.765</w:t>
      </w:r>
    </w:p>
    <w:p w:rsidR="00F860A8" w:rsidRPr="007D243A" w:rsidRDefault="00F860A8" w:rsidP="00F860A8">
      <w:pPr>
        <w:pStyle w:val="af0"/>
        <w:rPr>
          <w:rFonts w:ascii="Courier New" w:hAnsi="Courier New" w:cs="Courier New"/>
        </w:rPr>
      </w:pPr>
      <w:r w:rsidRPr="007D243A">
        <w:rPr>
          <w:rFonts w:ascii="Courier New" w:hAnsi="Courier New" w:cs="Courier New"/>
        </w:rPr>
        <w:t>183     1.10    8.35   0.250  0.262  0.513  1.026  2.800   27.200</w:t>
      </w:r>
    </w:p>
    <w:p w:rsidR="00F860A8" w:rsidRPr="007D243A" w:rsidRDefault="00F860A8" w:rsidP="00F860A8">
      <w:pPr>
        <w:pStyle w:val="af0"/>
        <w:rPr>
          <w:rFonts w:ascii="Courier New" w:hAnsi="Courier New" w:cs="Courier New"/>
        </w:rPr>
      </w:pPr>
      <w:r w:rsidRPr="007D243A">
        <w:rPr>
          <w:rFonts w:ascii="Courier New" w:hAnsi="Courier New" w:cs="Courier New"/>
        </w:rPr>
        <w:t>184     1.14    1.46   0.015  0.001  0.015  0.031  2.196   27.804</w:t>
      </w:r>
    </w:p>
    <w:p w:rsidR="00F860A8" w:rsidRPr="007D243A" w:rsidRDefault="00F860A8" w:rsidP="00F860A8">
      <w:pPr>
        <w:pStyle w:val="af0"/>
        <w:rPr>
          <w:rFonts w:ascii="Courier New" w:hAnsi="Courier New" w:cs="Courier New"/>
        </w:rPr>
      </w:pPr>
      <w:r w:rsidRPr="007D243A">
        <w:rPr>
          <w:rFonts w:ascii="Courier New" w:hAnsi="Courier New" w:cs="Courier New"/>
        </w:rPr>
        <w:t>185     1.14    3.56   0.036  0.002  0.038  0.076  2.240   27.760</w:t>
      </w:r>
    </w:p>
    <w:p w:rsidR="00F860A8" w:rsidRPr="007D243A" w:rsidRDefault="00F860A8" w:rsidP="00F860A8">
      <w:pPr>
        <w:pStyle w:val="af0"/>
        <w:rPr>
          <w:rFonts w:ascii="Courier New" w:hAnsi="Courier New" w:cs="Courier New"/>
        </w:rPr>
      </w:pPr>
      <w:r w:rsidRPr="007D243A">
        <w:rPr>
          <w:rFonts w:ascii="Courier New" w:hAnsi="Courier New" w:cs="Courier New"/>
        </w:rPr>
        <w:t>186     1.14    9.15   0.183  0.012  0.195  0.390  2.165   27.835</w:t>
      </w:r>
    </w:p>
    <w:p w:rsidR="00F860A8" w:rsidRPr="007D243A" w:rsidRDefault="00F860A8" w:rsidP="00F860A8">
      <w:pPr>
        <w:pStyle w:val="af0"/>
        <w:rPr>
          <w:rFonts w:ascii="Courier New" w:hAnsi="Courier New" w:cs="Courier New"/>
        </w:rPr>
      </w:pPr>
      <w:r w:rsidRPr="007D243A">
        <w:rPr>
          <w:rFonts w:ascii="Courier New" w:hAnsi="Courier New" w:cs="Courier New"/>
        </w:rPr>
        <w:t>187     1.10    8.43   0.337  0.151  0.488  0.977  1.775   28.225</w:t>
      </w:r>
    </w:p>
    <w:p w:rsidR="00F860A8" w:rsidRPr="007D243A" w:rsidRDefault="00F860A8" w:rsidP="00F860A8">
      <w:pPr>
        <w:pStyle w:val="af0"/>
        <w:rPr>
          <w:rFonts w:ascii="Courier New" w:hAnsi="Courier New" w:cs="Courier New"/>
        </w:rPr>
      </w:pPr>
      <w:r w:rsidRPr="007D243A">
        <w:rPr>
          <w:rFonts w:ascii="Courier New" w:hAnsi="Courier New" w:cs="Courier New"/>
        </w:rPr>
        <w:t>188     1.14   97.52   1.463  0.097  1.560  3.120  8.126   21.874</w:t>
      </w:r>
    </w:p>
    <w:p w:rsidR="00F860A8" w:rsidRPr="007D243A" w:rsidRDefault="00F860A8" w:rsidP="00F860A8">
      <w:pPr>
        <w:pStyle w:val="af0"/>
        <w:rPr>
          <w:rFonts w:ascii="Courier New" w:hAnsi="Courier New" w:cs="Courier New"/>
        </w:rPr>
      </w:pPr>
      <w:r w:rsidRPr="007D243A">
        <w:rPr>
          <w:rFonts w:ascii="Courier New" w:hAnsi="Courier New" w:cs="Courier New"/>
        </w:rPr>
        <w:t>189     1.14   44.43   0.222  0.029  0.252  0.503  5.510   24.490</w:t>
      </w:r>
    </w:p>
    <w:p w:rsidR="00F860A8" w:rsidRPr="007D243A" w:rsidRDefault="00F860A8" w:rsidP="00F860A8">
      <w:pPr>
        <w:pStyle w:val="af0"/>
        <w:rPr>
          <w:rFonts w:ascii="Courier New" w:hAnsi="Courier New" w:cs="Courier New"/>
        </w:rPr>
      </w:pPr>
      <w:r w:rsidRPr="007D243A">
        <w:rPr>
          <w:rFonts w:ascii="Courier New" w:hAnsi="Courier New" w:cs="Courier New"/>
        </w:rPr>
        <w:t>190     1.13   84.04   1.681  0.186  1.867  3.734  5.006   24.994</w:t>
      </w:r>
    </w:p>
    <w:p w:rsidR="00F860A8" w:rsidRPr="007D243A" w:rsidRDefault="00F860A8" w:rsidP="00F860A8">
      <w:pPr>
        <w:pStyle w:val="af0"/>
        <w:rPr>
          <w:rFonts w:ascii="Courier New" w:hAnsi="Courier New" w:cs="Courier New"/>
        </w:rPr>
      </w:pPr>
      <w:r w:rsidRPr="007D243A">
        <w:rPr>
          <w:rFonts w:ascii="Courier New" w:hAnsi="Courier New" w:cs="Courier New"/>
        </w:rPr>
        <w:t>191     1.13   37.91   1.137  0.050  1.188  2.375  3.648   26.352</w:t>
      </w:r>
    </w:p>
    <w:p w:rsidR="00F860A8" w:rsidRPr="007D243A" w:rsidRDefault="00F860A8" w:rsidP="00F860A8">
      <w:pPr>
        <w:pStyle w:val="af0"/>
        <w:rPr>
          <w:rFonts w:ascii="Courier New" w:hAnsi="Courier New" w:cs="Courier New"/>
        </w:rPr>
      </w:pPr>
      <w:r w:rsidRPr="007D243A">
        <w:rPr>
          <w:rFonts w:ascii="Courier New" w:hAnsi="Courier New" w:cs="Courier New"/>
        </w:rPr>
        <w:t>192     1.14    0.42   0.004  0.000  0.004  0.009  1.282   28.718</w:t>
      </w:r>
    </w:p>
    <w:p w:rsidR="00F860A8" w:rsidRPr="007D243A" w:rsidRDefault="00F860A8" w:rsidP="00F860A8">
      <w:pPr>
        <w:pStyle w:val="af0"/>
        <w:rPr>
          <w:rFonts w:ascii="Courier New" w:hAnsi="Courier New" w:cs="Courier New"/>
        </w:rPr>
      </w:pPr>
      <w:r w:rsidRPr="007D243A">
        <w:rPr>
          <w:rFonts w:ascii="Courier New" w:hAnsi="Courier New" w:cs="Courier New"/>
        </w:rPr>
        <w:t>193     1.11    6.34   0.190  0.048  0.238  0.475  1.273   28.727</w:t>
      </w:r>
    </w:p>
    <w:p w:rsidR="00F860A8" w:rsidRPr="007D243A" w:rsidRDefault="00F860A8" w:rsidP="00F860A8">
      <w:pPr>
        <w:pStyle w:val="af0"/>
        <w:rPr>
          <w:rFonts w:ascii="Courier New" w:hAnsi="Courier New" w:cs="Courier New"/>
        </w:rPr>
      </w:pPr>
      <w:r w:rsidRPr="007D243A">
        <w:rPr>
          <w:rFonts w:ascii="Courier New" w:hAnsi="Courier New" w:cs="Courier New"/>
        </w:rPr>
        <w:t>194     1.10    9.17   0.275  0.124  0.399  0.798  0.798   29.202</w:t>
      </w:r>
    </w:p>
    <w:p w:rsidR="006B0DEA" w:rsidRDefault="006B0DEA" w:rsidP="0065326D">
      <w:pPr>
        <w:ind w:left="1320" w:hanging="1320"/>
        <w:rPr>
          <w:rFonts w:ascii="Times New Roman" w:hAnsi="Times New Roman"/>
          <w:b/>
          <w:sz w:val="24"/>
          <w:szCs w:val="24"/>
          <w:lang w:val="ru-RU"/>
        </w:rPr>
      </w:pPr>
    </w:p>
    <w:p w:rsidR="00F860A8" w:rsidRDefault="00F860A8" w:rsidP="0065326D">
      <w:pPr>
        <w:ind w:left="1320" w:hanging="1320"/>
        <w:rPr>
          <w:rFonts w:ascii="Times New Roman" w:hAnsi="Times New Roman"/>
          <w:b/>
          <w:sz w:val="24"/>
          <w:szCs w:val="24"/>
          <w:lang w:val="ru-RU"/>
        </w:rPr>
      </w:pPr>
    </w:p>
    <w:p w:rsidR="00F860A8" w:rsidRDefault="00F860A8" w:rsidP="00F860A8">
      <w:pPr>
        <w:rPr>
          <w:rFonts w:ascii="Times New Roman" w:hAnsi="Times New Roman"/>
          <w:b/>
          <w:sz w:val="24"/>
          <w:szCs w:val="24"/>
          <w:lang w:val="ru-RU"/>
        </w:rPr>
        <w:sectPr w:rsidR="00F860A8" w:rsidSect="0065326D">
          <w:pgSz w:w="11906" w:h="16838"/>
          <w:pgMar w:top="1134" w:right="850" w:bottom="1134" w:left="1560" w:header="708" w:footer="708" w:gutter="0"/>
          <w:cols w:space="708"/>
          <w:docGrid w:linePitch="360"/>
        </w:sectPr>
      </w:pPr>
    </w:p>
    <w:p w:rsidR="00CF4CF8" w:rsidRDefault="00F860A8" w:rsidP="00F860A8">
      <w:pPr>
        <w:jc w:val="right"/>
        <w:rPr>
          <w:rFonts w:ascii="Times New Roman" w:hAnsi="Times New Roman"/>
          <w:b/>
          <w:sz w:val="24"/>
          <w:szCs w:val="24"/>
          <w:lang w:val="ru-RU"/>
        </w:rPr>
      </w:pPr>
      <w:r>
        <w:rPr>
          <w:rFonts w:ascii="Times New Roman" w:hAnsi="Times New Roman"/>
          <w:b/>
          <w:sz w:val="24"/>
          <w:szCs w:val="24"/>
          <w:lang w:val="ru-RU"/>
        </w:rPr>
        <w:lastRenderedPageBreak/>
        <w:t>Приложение 2</w:t>
      </w:r>
      <w:r w:rsidR="00CF4CF8">
        <w:rPr>
          <w:rFonts w:ascii="Times New Roman" w:hAnsi="Times New Roman"/>
          <w:b/>
          <w:sz w:val="24"/>
          <w:szCs w:val="24"/>
          <w:lang w:val="ru-RU"/>
        </w:rPr>
        <w:t>.</w:t>
      </w:r>
    </w:p>
    <w:p w:rsidR="00CF4CF8" w:rsidRPr="0065326D" w:rsidRDefault="00CF4CF8" w:rsidP="00CF4CF8">
      <w:pPr>
        <w:ind w:left="1320" w:hanging="1320"/>
        <w:jc w:val="right"/>
        <w:rPr>
          <w:rFonts w:ascii="Times New Roman" w:hAnsi="Times New Roman"/>
          <w:b/>
          <w:sz w:val="24"/>
          <w:szCs w:val="24"/>
          <w:lang w:val="ru-RU"/>
        </w:rPr>
      </w:pPr>
    </w:p>
    <w:p w:rsidR="00CF4CF8" w:rsidRDefault="00E23D8A" w:rsidP="00CF4CF8">
      <w:pPr>
        <w:ind w:left="-1418" w:right="-716"/>
        <w:jc w:val="center"/>
        <w:rPr>
          <w:lang w:val="ru-RU"/>
        </w:rPr>
      </w:pPr>
      <w:r>
        <w:object w:dxaOrig="13269" w:dyaOrig="9691" w14:anchorId="53979AA0">
          <v:shape id="_x0000_i1036" type="#_x0000_t75" style="width:842.25pt;height:615.75pt" o:ole="">
            <v:imagedata r:id="rId12" o:title=""/>
          </v:shape>
          <o:OLEObject Type="Embed" ProgID="CorelDraw.Graphic.17" ShapeID="_x0000_i1036" DrawAspect="Content" ObjectID="_1760189599" r:id="rId36"/>
        </w:object>
      </w:r>
    </w:p>
    <w:p w:rsidR="00F860A8" w:rsidRDefault="00F860A8" w:rsidP="00CF4CF8">
      <w:pPr>
        <w:ind w:left="-1418" w:right="756"/>
        <w:jc w:val="right"/>
        <w:rPr>
          <w:rFonts w:ascii="Times New Roman" w:hAnsi="Times New Roman"/>
          <w:b/>
          <w:sz w:val="24"/>
          <w:szCs w:val="24"/>
          <w:lang w:val="ru-RU"/>
        </w:rPr>
        <w:sectPr w:rsidR="00F860A8" w:rsidSect="00CF4CF8">
          <w:pgSz w:w="23814" w:h="16839" w:orient="landscape" w:code="8"/>
          <w:pgMar w:top="1560" w:right="1044" w:bottom="850" w:left="1134" w:header="708" w:footer="0" w:gutter="0"/>
          <w:cols w:space="708"/>
          <w:docGrid w:linePitch="360"/>
        </w:sectPr>
      </w:pPr>
    </w:p>
    <w:p w:rsidR="00CF4CF8" w:rsidRPr="000511C6" w:rsidRDefault="00454074" w:rsidP="00CF4CF8">
      <w:pPr>
        <w:ind w:left="-1418" w:right="-716"/>
        <w:jc w:val="center"/>
        <w:rPr>
          <w:lang w:val="ru-RU"/>
        </w:rPr>
      </w:pPr>
      <w:r>
        <w:rPr>
          <w:noProof/>
          <w:lang w:val="ru-RU" w:eastAsia="ru-RU"/>
        </w:rPr>
        <w:lastRenderedPageBreak/>
        <w:drawing>
          <wp:inline distT="0" distB="0" distL="0" distR="0">
            <wp:extent cx="6539230" cy="9162415"/>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хема тс на 2022г._page-0001.jpg"/>
                    <pic:cNvPicPr/>
                  </pic:nvPicPr>
                  <pic:blipFill>
                    <a:blip r:embed="rId37">
                      <a:extLst>
                        <a:ext uri="{28A0092B-C50C-407E-A947-70E740481C1C}">
                          <a14:useLocalDpi xmlns:a14="http://schemas.microsoft.com/office/drawing/2010/main" val="0"/>
                        </a:ext>
                      </a:extLst>
                    </a:blip>
                    <a:stretch>
                      <a:fillRect/>
                    </a:stretch>
                  </pic:blipFill>
                  <pic:spPr>
                    <a:xfrm>
                      <a:off x="0" y="0"/>
                      <a:ext cx="6539230" cy="9162415"/>
                    </a:xfrm>
                    <a:prstGeom prst="rect">
                      <a:avLst/>
                    </a:prstGeom>
                  </pic:spPr>
                </pic:pic>
              </a:graphicData>
            </a:graphic>
          </wp:inline>
        </w:drawing>
      </w:r>
    </w:p>
    <w:sectPr w:rsidR="00CF4CF8" w:rsidRPr="000511C6" w:rsidSect="00CF4CF8">
      <w:pgSz w:w="23814" w:h="16839" w:orient="landscape" w:code="8"/>
      <w:pgMar w:top="1560" w:right="1044" w:bottom="850" w:left="1134" w:header="708"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78D5" w:rsidRDefault="00DB78D5" w:rsidP="00AF6619">
      <w:r>
        <w:separator/>
      </w:r>
    </w:p>
  </w:endnote>
  <w:endnote w:type="continuationSeparator" w:id="0">
    <w:p w:rsidR="00DB78D5" w:rsidRDefault="00DB78D5" w:rsidP="00AF66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MS ??">
    <w:altName w:val="MS Gothic"/>
    <w:panose1 w:val="00000000000000000000"/>
    <w:charset w:val="80"/>
    <w:family w:val="auto"/>
    <w:notTrueType/>
    <w:pitch w:val="variable"/>
    <w:sig w:usb0="00000000"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Lucida Grande CY">
    <w:altName w:val="Times New Roman"/>
    <w:charset w:val="59"/>
    <w:family w:val="auto"/>
    <w:pitch w:val="variable"/>
    <w:sig w:usb0="00000000" w:usb1="5000A1FF" w:usb2="00000000" w:usb3="00000000" w:csb0="000001BF" w:csb1="00000000"/>
  </w:font>
  <w:font w:name="Calibri">
    <w:panose1 w:val="020F0502020204030204"/>
    <w:charset w:val="CC"/>
    <w:family w:val="swiss"/>
    <w:pitch w:val="variable"/>
    <w:sig w:usb0="E00002FF" w:usb1="4000ACFF" w:usb2="00000001" w:usb3="00000000" w:csb0="0000019F" w:csb1="00000000"/>
  </w:font>
  <w:font w:name="Consolas">
    <w:panose1 w:val="020B0609020204030204"/>
    <w:charset w:val="CC"/>
    <w:family w:val="modern"/>
    <w:pitch w:val="fixed"/>
    <w:sig w:usb0="E10002FF" w:usb1="4000FCFF" w:usb2="00000009"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Arial Narrow">
    <w:panose1 w:val="020B050602020203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CYR">
    <w:panose1 w:val="020B0604020202020204"/>
    <w:charset w:val="CC"/>
    <w:family w:val="swiss"/>
    <w:pitch w:val="variable"/>
    <w:sig w:usb0="E0002EFF" w:usb1="C000785B" w:usb2="00000009" w:usb3="00000000" w:csb0="000001FF" w:csb1="00000000"/>
  </w:font>
  <w:font w:name="BatangChe">
    <w:panose1 w:val="02030609000101010101"/>
    <w:charset w:val="81"/>
    <w:family w:val="modern"/>
    <w:pitch w:val="fixed"/>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3226" w:rsidRDefault="00873226">
    <w:pPr>
      <w:pStyle w:val="af8"/>
      <w:jc w:val="right"/>
    </w:pPr>
    <w:r>
      <w:fldChar w:fldCharType="begin"/>
    </w:r>
    <w:r>
      <w:instrText xml:space="preserve"> PAGE   \* MERGEFORMAT </w:instrText>
    </w:r>
    <w:r>
      <w:fldChar w:fldCharType="separate"/>
    </w:r>
    <w:r w:rsidR="003F77CB">
      <w:rPr>
        <w:noProof/>
      </w:rPr>
      <w:t>1</w:t>
    </w:r>
    <w:r>
      <w:rPr>
        <w:noProof/>
      </w:rPr>
      <w:fldChar w:fldCharType="end"/>
    </w:r>
  </w:p>
  <w:p w:rsidR="00873226" w:rsidRDefault="00873226">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78D5" w:rsidRDefault="00DB78D5" w:rsidP="00AF6619">
      <w:r>
        <w:separator/>
      </w:r>
    </w:p>
  </w:footnote>
  <w:footnote w:type="continuationSeparator" w:id="0">
    <w:p w:rsidR="00DB78D5" w:rsidRDefault="00DB78D5" w:rsidP="00AF661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3226" w:rsidRPr="0065326D" w:rsidRDefault="00873226" w:rsidP="00E03393">
    <w:pPr>
      <w:tabs>
        <w:tab w:val="center" w:pos="4677"/>
        <w:tab w:val="right" w:pos="9355"/>
      </w:tabs>
      <w:jc w:val="center"/>
      <w:rPr>
        <w:rFonts w:ascii="Times New Roman" w:hAnsi="Times New Roman"/>
        <w:sz w:val="24"/>
        <w:szCs w:val="24"/>
        <w:lang w:val="ru-RU"/>
      </w:rPr>
    </w:pPr>
    <w:r>
      <w:rPr>
        <w:rFonts w:ascii="Times New Roman" w:hAnsi="Times New Roman"/>
        <w:sz w:val="24"/>
        <w:szCs w:val="24"/>
        <w:lang w:val="ru-RU"/>
      </w:rPr>
      <w:t>Схема</w:t>
    </w:r>
    <w:r w:rsidRPr="0065326D">
      <w:rPr>
        <w:rFonts w:ascii="Times New Roman" w:hAnsi="Times New Roman"/>
        <w:sz w:val="24"/>
        <w:szCs w:val="24"/>
        <w:lang w:val="ru-RU"/>
      </w:rPr>
      <w:t xml:space="preserve"> теплоснабжения Октябрьского сельского поселения</w:t>
    </w:r>
  </w:p>
  <w:p w:rsidR="00873226" w:rsidRDefault="00873226" w:rsidP="00AE2EEC">
    <w:pPr>
      <w:pStyle w:val="af6"/>
      <w:jc w:val="center"/>
    </w:pPr>
    <w:r w:rsidRPr="00BE4A94">
      <w:rPr>
        <w:rFonts w:ascii="Times New Roman" w:hAnsi="Times New Roman"/>
        <w:sz w:val="24"/>
        <w:szCs w:val="24"/>
      </w:rPr>
      <w:t>Том</w:t>
    </w:r>
    <w:r>
      <w:rPr>
        <w:rFonts w:ascii="Times New Roman" w:hAnsi="Times New Roman"/>
        <w:sz w:val="24"/>
        <w:szCs w:val="24"/>
      </w:rPr>
      <w:t xml:space="preserve">ского района Томской области до </w:t>
    </w:r>
    <w:r w:rsidRPr="00BE4A94">
      <w:rPr>
        <w:rFonts w:ascii="Times New Roman" w:hAnsi="Times New Roman"/>
        <w:sz w:val="24"/>
        <w:szCs w:val="24"/>
      </w:rPr>
      <w:t>202</w:t>
    </w:r>
    <w:r>
      <w:rPr>
        <w:rFonts w:ascii="Times New Roman" w:hAnsi="Times New Roman"/>
        <w:sz w:val="24"/>
        <w:szCs w:val="24"/>
      </w:rPr>
      <w:t>9</w:t>
    </w:r>
    <w:r w:rsidRPr="00BE4A94">
      <w:rPr>
        <w:rFonts w:ascii="Times New Roman" w:hAnsi="Times New Roman"/>
        <w:sz w:val="24"/>
        <w:szCs w:val="24"/>
      </w:rPr>
      <w:t xml:space="preserve"> г</w:t>
    </w:r>
    <w:r>
      <w:rPr>
        <w:rFonts w:ascii="Times New Roman" w:hAnsi="Times New Roman"/>
        <w:sz w:val="24"/>
        <w:szCs w:val="24"/>
      </w:rPr>
      <w:t>.</w:t>
    </w:r>
    <w:r w:rsidRPr="00BE4A94">
      <w:rPr>
        <w:rFonts w:ascii="Times New Roman" w:hAnsi="Times New Roman"/>
        <w:sz w:val="24"/>
        <w:szCs w:val="24"/>
      </w:rPr>
      <w:t>г.</w:t>
    </w:r>
    <w:r w:rsidR="00A35DD5">
      <w:rPr>
        <w:rFonts w:ascii="Times New Roman" w:hAnsi="Times New Roman"/>
        <w:sz w:val="24"/>
        <w:szCs w:val="24"/>
      </w:rPr>
      <w:t xml:space="preserve"> </w:t>
    </w:r>
    <w:r>
      <w:rPr>
        <w:rFonts w:ascii="Times New Roman" w:hAnsi="Times New Roman"/>
        <w:sz w:val="24"/>
        <w:szCs w:val="24"/>
      </w:rPr>
      <w:t>(Актуализация на 202</w:t>
    </w:r>
    <w:r w:rsidR="00F85581">
      <w:rPr>
        <w:rFonts w:ascii="Times New Roman" w:hAnsi="Times New Roman"/>
        <w:sz w:val="24"/>
        <w:szCs w:val="24"/>
      </w:rPr>
      <w:t>2</w:t>
    </w:r>
    <w:r>
      <w:rPr>
        <w:rFonts w:ascii="Times New Roman" w:hAnsi="Times New Roman"/>
        <w:sz w:val="24"/>
        <w:szCs w:val="24"/>
      </w:rPr>
      <w:t xml:space="preserve"> год)</w:t>
    </w:r>
  </w:p>
  <w:p w:rsidR="00873226" w:rsidRDefault="00873226">
    <w:pPr>
      <w:pStyle w:val="af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3226" w:rsidRPr="0065326D" w:rsidRDefault="00873226" w:rsidP="00E03393">
    <w:pPr>
      <w:tabs>
        <w:tab w:val="center" w:pos="4677"/>
        <w:tab w:val="right" w:pos="9355"/>
      </w:tabs>
      <w:jc w:val="center"/>
      <w:rPr>
        <w:rFonts w:ascii="Times New Roman" w:hAnsi="Times New Roman"/>
        <w:sz w:val="24"/>
        <w:szCs w:val="24"/>
        <w:lang w:val="ru-RU"/>
      </w:rPr>
    </w:pPr>
    <w:r>
      <w:rPr>
        <w:rFonts w:ascii="Times New Roman" w:hAnsi="Times New Roman"/>
        <w:sz w:val="24"/>
        <w:szCs w:val="24"/>
        <w:lang w:val="ru-RU"/>
      </w:rPr>
      <w:t>Схема</w:t>
    </w:r>
    <w:r w:rsidRPr="0065326D">
      <w:rPr>
        <w:rFonts w:ascii="Times New Roman" w:hAnsi="Times New Roman"/>
        <w:sz w:val="24"/>
        <w:szCs w:val="24"/>
        <w:lang w:val="ru-RU"/>
      </w:rPr>
      <w:t xml:space="preserve"> теплоснабжения Октябрьского сельского поселения</w:t>
    </w:r>
  </w:p>
  <w:p w:rsidR="00454074" w:rsidRDefault="00873226" w:rsidP="00F55000">
    <w:pPr>
      <w:tabs>
        <w:tab w:val="center" w:pos="4677"/>
        <w:tab w:val="right" w:pos="9355"/>
      </w:tabs>
      <w:jc w:val="center"/>
      <w:rPr>
        <w:rFonts w:ascii="Times New Roman" w:hAnsi="Times New Roman"/>
        <w:sz w:val="24"/>
        <w:szCs w:val="24"/>
        <w:lang w:val="ru-RU"/>
      </w:rPr>
    </w:pPr>
    <w:r w:rsidRPr="00E03393">
      <w:rPr>
        <w:rFonts w:ascii="Times New Roman" w:hAnsi="Times New Roman"/>
        <w:sz w:val="24"/>
        <w:szCs w:val="24"/>
        <w:lang w:val="ru-RU"/>
      </w:rPr>
      <w:t>Томского района Т</w:t>
    </w:r>
    <w:r w:rsidR="00735DEA">
      <w:rPr>
        <w:rFonts w:ascii="Times New Roman" w:hAnsi="Times New Roman"/>
        <w:sz w:val="24"/>
        <w:szCs w:val="24"/>
        <w:lang w:val="ru-RU"/>
      </w:rPr>
      <w:t xml:space="preserve">омской области до </w:t>
    </w:r>
    <w:r>
      <w:rPr>
        <w:rFonts w:ascii="Times New Roman" w:hAnsi="Times New Roman"/>
        <w:sz w:val="24"/>
        <w:szCs w:val="24"/>
        <w:lang w:val="ru-RU"/>
      </w:rPr>
      <w:t>2029 г.г</w:t>
    </w:r>
    <w:r w:rsidR="00735DEA">
      <w:rPr>
        <w:rFonts w:ascii="Times New Roman" w:hAnsi="Times New Roman"/>
        <w:sz w:val="24"/>
        <w:szCs w:val="24"/>
        <w:lang w:val="ru-RU"/>
      </w:rPr>
      <w:t>(Актуализация на 202</w:t>
    </w:r>
    <w:r w:rsidR="00454074">
      <w:rPr>
        <w:rFonts w:ascii="Times New Roman" w:hAnsi="Times New Roman"/>
        <w:sz w:val="24"/>
        <w:szCs w:val="24"/>
        <w:lang w:val="ru-RU"/>
      </w:rPr>
      <w:t>2</w:t>
    </w:r>
  </w:p>
  <w:p w:rsidR="00873226" w:rsidRDefault="00735DEA" w:rsidP="00F55000">
    <w:pPr>
      <w:tabs>
        <w:tab w:val="center" w:pos="4677"/>
        <w:tab w:val="right" w:pos="9355"/>
      </w:tabs>
      <w:jc w:val="center"/>
      <w:rPr>
        <w:rFonts w:ascii="Times New Roman" w:hAnsi="Times New Roman"/>
        <w:sz w:val="24"/>
        <w:szCs w:val="24"/>
        <w:lang w:val="ru-RU"/>
      </w:rPr>
    </w:pPr>
    <w:r>
      <w:rPr>
        <w:rFonts w:ascii="Times New Roman" w:hAnsi="Times New Roman"/>
        <w:sz w:val="24"/>
        <w:szCs w:val="24"/>
        <w:lang w:val="ru-RU"/>
      </w:rPr>
      <w:t xml:space="preserve"> год)</w:t>
    </w:r>
  </w:p>
  <w:p w:rsidR="00873226" w:rsidRPr="000511C6" w:rsidRDefault="00873226" w:rsidP="00F55000">
    <w:pPr>
      <w:tabs>
        <w:tab w:val="center" w:pos="4677"/>
        <w:tab w:val="right" w:pos="9355"/>
      </w:tabs>
      <w:jc w:val="center"/>
      <w:rPr>
        <w:lang w:val="ru-RU"/>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in;height:3in" o:bullet="t">
        <v:imagedata r:id="rId1" o:title=""/>
      </v:shape>
    </w:pict>
  </w:numPicBullet>
  <w:abstractNum w:abstractNumId="0">
    <w:nsid w:val="000008FF"/>
    <w:multiLevelType w:val="hybridMultilevel"/>
    <w:tmpl w:val="000031D8"/>
    <w:lvl w:ilvl="0" w:tplc="00004B9D">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00000914"/>
    <w:multiLevelType w:val="hybridMultilevel"/>
    <w:tmpl w:val="0000194D"/>
    <w:lvl w:ilvl="0" w:tplc="000013F4">
      <w:start w:val="2"/>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nsid w:val="00003895"/>
    <w:multiLevelType w:val="hybridMultilevel"/>
    <w:tmpl w:val="0000504C"/>
    <w:lvl w:ilvl="0" w:tplc="00005AB0">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
    <w:nsid w:val="00005279"/>
    <w:multiLevelType w:val="hybridMultilevel"/>
    <w:tmpl w:val="00003A27"/>
    <w:lvl w:ilvl="0" w:tplc="00004D59">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
    <w:nsid w:val="00007E64"/>
    <w:multiLevelType w:val="hybridMultilevel"/>
    <w:tmpl w:val="000017B8"/>
    <w:lvl w:ilvl="0" w:tplc="000072A6">
      <w:start w:val="1"/>
      <w:numFmt w:val="bullet"/>
      <w:lvlText w:val="с"/>
      <w:lvlJc w:val="left"/>
      <w:pPr>
        <w:tabs>
          <w:tab w:val="num" w:pos="720"/>
        </w:tabs>
        <w:ind w:left="720" w:hanging="360"/>
      </w:pPr>
    </w:lvl>
    <w:lvl w:ilvl="1" w:tplc="00004987">
      <w:start w:val="2"/>
      <w:numFmt w:val="decimal"/>
      <w:lvlText w:val="%2."/>
      <w:lvlJc w:val="left"/>
      <w:pPr>
        <w:tabs>
          <w:tab w:val="num" w:pos="1440"/>
        </w:tabs>
        <w:ind w:left="1440" w:hanging="360"/>
      </w:pPr>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
    <w:nsid w:val="01431DF3"/>
    <w:multiLevelType w:val="hybridMultilevel"/>
    <w:tmpl w:val="7B04DC0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4816DCF"/>
    <w:multiLevelType w:val="multilevel"/>
    <w:tmpl w:val="D83E58BE"/>
    <w:lvl w:ilvl="0">
      <w:start w:val="2"/>
      <w:numFmt w:val="decimal"/>
      <w:lvlText w:val="%1."/>
      <w:lvlJc w:val="left"/>
      <w:pPr>
        <w:ind w:left="360" w:hanging="360"/>
      </w:pPr>
      <w:rPr>
        <w:rFonts w:cs="Times New Roman" w:hint="default"/>
      </w:rPr>
    </w:lvl>
    <w:lvl w:ilvl="1">
      <w:start w:val="1"/>
      <w:numFmt w:val="decimal"/>
      <w:lvlText w:val="%1.%2."/>
      <w:lvlJc w:val="left"/>
      <w:pPr>
        <w:ind w:left="1630" w:hanging="360"/>
      </w:pPr>
      <w:rPr>
        <w:rFonts w:cs="Times New Roman" w:hint="default"/>
      </w:rPr>
    </w:lvl>
    <w:lvl w:ilvl="2">
      <w:start w:val="1"/>
      <w:numFmt w:val="decimal"/>
      <w:lvlText w:val="%1.%2.%3."/>
      <w:lvlJc w:val="left"/>
      <w:pPr>
        <w:ind w:left="3260" w:hanging="720"/>
      </w:pPr>
      <w:rPr>
        <w:rFonts w:cs="Times New Roman" w:hint="default"/>
      </w:rPr>
    </w:lvl>
    <w:lvl w:ilvl="3">
      <w:start w:val="1"/>
      <w:numFmt w:val="decimal"/>
      <w:lvlText w:val="%1.%2.%3.%4."/>
      <w:lvlJc w:val="left"/>
      <w:pPr>
        <w:ind w:left="4530" w:hanging="720"/>
      </w:pPr>
      <w:rPr>
        <w:rFonts w:cs="Times New Roman" w:hint="default"/>
      </w:rPr>
    </w:lvl>
    <w:lvl w:ilvl="4">
      <w:start w:val="1"/>
      <w:numFmt w:val="decimal"/>
      <w:lvlText w:val="%1.%2.%3.%4.%5."/>
      <w:lvlJc w:val="left"/>
      <w:pPr>
        <w:ind w:left="6160" w:hanging="1080"/>
      </w:pPr>
      <w:rPr>
        <w:rFonts w:cs="Times New Roman" w:hint="default"/>
      </w:rPr>
    </w:lvl>
    <w:lvl w:ilvl="5">
      <w:start w:val="1"/>
      <w:numFmt w:val="decimal"/>
      <w:lvlText w:val="%1.%2.%3.%4.%5.%6."/>
      <w:lvlJc w:val="left"/>
      <w:pPr>
        <w:ind w:left="7430" w:hanging="1080"/>
      </w:pPr>
      <w:rPr>
        <w:rFonts w:cs="Times New Roman" w:hint="default"/>
      </w:rPr>
    </w:lvl>
    <w:lvl w:ilvl="6">
      <w:start w:val="1"/>
      <w:numFmt w:val="decimal"/>
      <w:lvlText w:val="%1.%2.%3.%4.%5.%6.%7."/>
      <w:lvlJc w:val="left"/>
      <w:pPr>
        <w:ind w:left="9060" w:hanging="1440"/>
      </w:pPr>
      <w:rPr>
        <w:rFonts w:cs="Times New Roman" w:hint="default"/>
      </w:rPr>
    </w:lvl>
    <w:lvl w:ilvl="7">
      <w:start w:val="1"/>
      <w:numFmt w:val="decimal"/>
      <w:lvlText w:val="%1.%2.%3.%4.%5.%6.%7.%8."/>
      <w:lvlJc w:val="left"/>
      <w:pPr>
        <w:ind w:left="10330" w:hanging="1440"/>
      </w:pPr>
      <w:rPr>
        <w:rFonts w:cs="Times New Roman" w:hint="default"/>
      </w:rPr>
    </w:lvl>
    <w:lvl w:ilvl="8">
      <w:start w:val="1"/>
      <w:numFmt w:val="decimal"/>
      <w:lvlText w:val="%1.%2.%3.%4.%5.%6.%7.%8.%9."/>
      <w:lvlJc w:val="left"/>
      <w:pPr>
        <w:ind w:left="11960" w:hanging="1800"/>
      </w:pPr>
      <w:rPr>
        <w:rFonts w:cs="Times New Roman" w:hint="default"/>
      </w:rPr>
    </w:lvl>
  </w:abstractNum>
  <w:abstractNum w:abstractNumId="7">
    <w:nsid w:val="068F5ADE"/>
    <w:multiLevelType w:val="multilevel"/>
    <w:tmpl w:val="9B5CB430"/>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8C634F5"/>
    <w:multiLevelType w:val="hybridMultilevel"/>
    <w:tmpl w:val="94981232"/>
    <w:lvl w:ilvl="0" w:tplc="04190001">
      <w:start w:val="1"/>
      <w:numFmt w:val="bullet"/>
      <w:lvlText w:val=""/>
      <w:lvlJc w:val="left"/>
      <w:pPr>
        <w:tabs>
          <w:tab w:val="num" w:pos="1145"/>
        </w:tabs>
        <w:ind w:left="1145" w:hanging="360"/>
      </w:pPr>
      <w:rPr>
        <w:rFonts w:ascii="Symbol" w:hAnsi="Symbol" w:hint="default"/>
      </w:rPr>
    </w:lvl>
    <w:lvl w:ilvl="1" w:tplc="04190003" w:tentative="1">
      <w:start w:val="1"/>
      <w:numFmt w:val="bullet"/>
      <w:lvlText w:val="o"/>
      <w:lvlJc w:val="left"/>
      <w:pPr>
        <w:tabs>
          <w:tab w:val="num" w:pos="1865"/>
        </w:tabs>
        <w:ind w:left="1865" w:hanging="360"/>
      </w:pPr>
      <w:rPr>
        <w:rFonts w:ascii="Courier New" w:hAnsi="Courier New" w:hint="default"/>
      </w:rPr>
    </w:lvl>
    <w:lvl w:ilvl="2" w:tplc="04190005" w:tentative="1">
      <w:start w:val="1"/>
      <w:numFmt w:val="bullet"/>
      <w:lvlText w:val=""/>
      <w:lvlJc w:val="left"/>
      <w:pPr>
        <w:tabs>
          <w:tab w:val="num" w:pos="2585"/>
        </w:tabs>
        <w:ind w:left="2585" w:hanging="360"/>
      </w:pPr>
      <w:rPr>
        <w:rFonts w:ascii="Wingdings" w:hAnsi="Wingdings" w:hint="default"/>
      </w:rPr>
    </w:lvl>
    <w:lvl w:ilvl="3" w:tplc="04190001" w:tentative="1">
      <w:start w:val="1"/>
      <w:numFmt w:val="bullet"/>
      <w:lvlText w:val=""/>
      <w:lvlJc w:val="left"/>
      <w:pPr>
        <w:tabs>
          <w:tab w:val="num" w:pos="3305"/>
        </w:tabs>
        <w:ind w:left="3305" w:hanging="360"/>
      </w:pPr>
      <w:rPr>
        <w:rFonts w:ascii="Symbol" w:hAnsi="Symbol" w:hint="default"/>
      </w:rPr>
    </w:lvl>
    <w:lvl w:ilvl="4" w:tplc="04190003" w:tentative="1">
      <w:start w:val="1"/>
      <w:numFmt w:val="bullet"/>
      <w:lvlText w:val="o"/>
      <w:lvlJc w:val="left"/>
      <w:pPr>
        <w:tabs>
          <w:tab w:val="num" w:pos="4025"/>
        </w:tabs>
        <w:ind w:left="4025" w:hanging="360"/>
      </w:pPr>
      <w:rPr>
        <w:rFonts w:ascii="Courier New" w:hAnsi="Courier New" w:hint="default"/>
      </w:rPr>
    </w:lvl>
    <w:lvl w:ilvl="5" w:tplc="04190005" w:tentative="1">
      <w:start w:val="1"/>
      <w:numFmt w:val="bullet"/>
      <w:lvlText w:val=""/>
      <w:lvlJc w:val="left"/>
      <w:pPr>
        <w:tabs>
          <w:tab w:val="num" w:pos="4745"/>
        </w:tabs>
        <w:ind w:left="4745" w:hanging="360"/>
      </w:pPr>
      <w:rPr>
        <w:rFonts w:ascii="Wingdings" w:hAnsi="Wingdings" w:hint="default"/>
      </w:rPr>
    </w:lvl>
    <w:lvl w:ilvl="6" w:tplc="04190001" w:tentative="1">
      <w:start w:val="1"/>
      <w:numFmt w:val="bullet"/>
      <w:lvlText w:val=""/>
      <w:lvlJc w:val="left"/>
      <w:pPr>
        <w:tabs>
          <w:tab w:val="num" w:pos="5465"/>
        </w:tabs>
        <w:ind w:left="5465" w:hanging="360"/>
      </w:pPr>
      <w:rPr>
        <w:rFonts w:ascii="Symbol" w:hAnsi="Symbol" w:hint="default"/>
      </w:rPr>
    </w:lvl>
    <w:lvl w:ilvl="7" w:tplc="04190003" w:tentative="1">
      <w:start w:val="1"/>
      <w:numFmt w:val="bullet"/>
      <w:lvlText w:val="o"/>
      <w:lvlJc w:val="left"/>
      <w:pPr>
        <w:tabs>
          <w:tab w:val="num" w:pos="6185"/>
        </w:tabs>
        <w:ind w:left="6185" w:hanging="360"/>
      </w:pPr>
      <w:rPr>
        <w:rFonts w:ascii="Courier New" w:hAnsi="Courier New" w:hint="default"/>
      </w:rPr>
    </w:lvl>
    <w:lvl w:ilvl="8" w:tplc="04190005" w:tentative="1">
      <w:start w:val="1"/>
      <w:numFmt w:val="bullet"/>
      <w:lvlText w:val=""/>
      <w:lvlJc w:val="left"/>
      <w:pPr>
        <w:tabs>
          <w:tab w:val="num" w:pos="6905"/>
        </w:tabs>
        <w:ind w:left="6905" w:hanging="360"/>
      </w:pPr>
      <w:rPr>
        <w:rFonts w:ascii="Wingdings" w:hAnsi="Wingdings" w:hint="default"/>
      </w:rPr>
    </w:lvl>
  </w:abstractNum>
  <w:abstractNum w:abstractNumId="9">
    <w:nsid w:val="0C8C771C"/>
    <w:multiLevelType w:val="multilevel"/>
    <w:tmpl w:val="7424EAEE"/>
    <w:lvl w:ilvl="0">
      <w:start w:val="1"/>
      <w:numFmt w:val="decimal"/>
      <w:lvlText w:val="%1."/>
      <w:lvlJc w:val="left"/>
      <w:pPr>
        <w:ind w:left="540" w:hanging="540"/>
      </w:pPr>
      <w:rPr>
        <w:rFonts w:cs="Times New Roman" w:hint="default"/>
      </w:rPr>
    </w:lvl>
    <w:lvl w:ilvl="1">
      <w:start w:val="2"/>
      <w:numFmt w:val="decimal"/>
      <w:lvlText w:val="%1.%2."/>
      <w:lvlJc w:val="left"/>
      <w:pPr>
        <w:ind w:left="1355" w:hanging="540"/>
      </w:pPr>
      <w:rPr>
        <w:rFonts w:cs="Times New Roman" w:hint="default"/>
      </w:rPr>
    </w:lvl>
    <w:lvl w:ilvl="2">
      <w:start w:val="1"/>
      <w:numFmt w:val="decimal"/>
      <w:lvlText w:val="%1.%2.%3."/>
      <w:lvlJc w:val="left"/>
      <w:pPr>
        <w:ind w:left="2350" w:hanging="720"/>
      </w:pPr>
      <w:rPr>
        <w:rFonts w:cs="Times New Roman" w:hint="default"/>
      </w:rPr>
    </w:lvl>
    <w:lvl w:ilvl="3">
      <w:start w:val="1"/>
      <w:numFmt w:val="decimal"/>
      <w:lvlText w:val="%1.%2.%3.%4."/>
      <w:lvlJc w:val="left"/>
      <w:pPr>
        <w:ind w:left="3165" w:hanging="720"/>
      </w:pPr>
      <w:rPr>
        <w:rFonts w:cs="Times New Roman" w:hint="default"/>
      </w:rPr>
    </w:lvl>
    <w:lvl w:ilvl="4">
      <w:start w:val="1"/>
      <w:numFmt w:val="decimal"/>
      <w:lvlText w:val="%1.%2.%3.%4.%5."/>
      <w:lvlJc w:val="left"/>
      <w:pPr>
        <w:ind w:left="4340" w:hanging="1080"/>
      </w:pPr>
      <w:rPr>
        <w:rFonts w:cs="Times New Roman" w:hint="default"/>
      </w:rPr>
    </w:lvl>
    <w:lvl w:ilvl="5">
      <w:start w:val="1"/>
      <w:numFmt w:val="decimal"/>
      <w:lvlText w:val="%1.%2.%3.%4.%5.%6."/>
      <w:lvlJc w:val="left"/>
      <w:pPr>
        <w:ind w:left="5155" w:hanging="1080"/>
      </w:pPr>
      <w:rPr>
        <w:rFonts w:cs="Times New Roman" w:hint="default"/>
      </w:rPr>
    </w:lvl>
    <w:lvl w:ilvl="6">
      <w:start w:val="1"/>
      <w:numFmt w:val="decimal"/>
      <w:lvlText w:val="%1.%2.%3.%4.%5.%6.%7."/>
      <w:lvlJc w:val="left"/>
      <w:pPr>
        <w:ind w:left="6330" w:hanging="1440"/>
      </w:pPr>
      <w:rPr>
        <w:rFonts w:cs="Times New Roman" w:hint="default"/>
      </w:rPr>
    </w:lvl>
    <w:lvl w:ilvl="7">
      <w:start w:val="1"/>
      <w:numFmt w:val="decimal"/>
      <w:lvlText w:val="%1.%2.%3.%4.%5.%6.%7.%8."/>
      <w:lvlJc w:val="left"/>
      <w:pPr>
        <w:ind w:left="7145" w:hanging="1440"/>
      </w:pPr>
      <w:rPr>
        <w:rFonts w:cs="Times New Roman" w:hint="default"/>
      </w:rPr>
    </w:lvl>
    <w:lvl w:ilvl="8">
      <w:start w:val="1"/>
      <w:numFmt w:val="decimal"/>
      <w:lvlText w:val="%1.%2.%3.%4.%5.%6.%7.%8.%9."/>
      <w:lvlJc w:val="left"/>
      <w:pPr>
        <w:ind w:left="8320" w:hanging="1800"/>
      </w:pPr>
      <w:rPr>
        <w:rFonts w:cs="Times New Roman" w:hint="default"/>
      </w:rPr>
    </w:lvl>
  </w:abstractNum>
  <w:abstractNum w:abstractNumId="10">
    <w:nsid w:val="100410ED"/>
    <w:multiLevelType w:val="hybridMultilevel"/>
    <w:tmpl w:val="90D6EAC2"/>
    <w:lvl w:ilvl="0" w:tplc="95346F48">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1">
    <w:nsid w:val="15936AA9"/>
    <w:multiLevelType w:val="hybridMultilevel"/>
    <w:tmpl w:val="39A8559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nsid w:val="18E53B89"/>
    <w:multiLevelType w:val="multilevel"/>
    <w:tmpl w:val="481491C4"/>
    <w:lvl w:ilvl="0">
      <w:start w:val="2"/>
      <w:numFmt w:val="decimal"/>
      <w:lvlText w:val="%1."/>
      <w:lvlJc w:val="left"/>
      <w:pPr>
        <w:tabs>
          <w:tab w:val="num" w:pos="360"/>
        </w:tabs>
        <w:ind w:left="360" w:hanging="360"/>
      </w:pPr>
      <w:rPr>
        <w:rFonts w:cs="Times New Roman" w:hint="default"/>
      </w:rPr>
    </w:lvl>
    <w:lvl w:ilvl="1">
      <w:start w:val="4"/>
      <w:numFmt w:val="decimal"/>
      <w:lvlText w:val="%1.%2."/>
      <w:lvlJc w:val="left"/>
      <w:pPr>
        <w:tabs>
          <w:tab w:val="num" w:pos="910"/>
        </w:tabs>
        <w:ind w:left="910" w:hanging="360"/>
      </w:pPr>
      <w:rPr>
        <w:rFonts w:cs="Times New Roman" w:hint="default"/>
      </w:rPr>
    </w:lvl>
    <w:lvl w:ilvl="2">
      <w:start w:val="1"/>
      <w:numFmt w:val="decimal"/>
      <w:lvlText w:val="%1.%2.%3."/>
      <w:lvlJc w:val="left"/>
      <w:pPr>
        <w:tabs>
          <w:tab w:val="num" w:pos="1820"/>
        </w:tabs>
        <w:ind w:left="1820" w:hanging="720"/>
      </w:pPr>
      <w:rPr>
        <w:rFonts w:cs="Times New Roman" w:hint="default"/>
      </w:rPr>
    </w:lvl>
    <w:lvl w:ilvl="3">
      <w:start w:val="1"/>
      <w:numFmt w:val="decimal"/>
      <w:lvlText w:val="%1.%2.%3.%4."/>
      <w:lvlJc w:val="left"/>
      <w:pPr>
        <w:tabs>
          <w:tab w:val="num" w:pos="2370"/>
        </w:tabs>
        <w:ind w:left="2370" w:hanging="720"/>
      </w:pPr>
      <w:rPr>
        <w:rFonts w:cs="Times New Roman" w:hint="default"/>
      </w:rPr>
    </w:lvl>
    <w:lvl w:ilvl="4">
      <w:start w:val="1"/>
      <w:numFmt w:val="decimal"/>
      <w:lvlText w:val="%1.%2.%3.%4.%5."/>
      <w:lvlJc w:val="left"/>
      <w:pPr>
        <w:tabs>
          <w:tab w:val="num" w:pos="3280"/>
        </w:tabs>
        <w:ind w:left="3280" w:hanging="1080"/>
      </w:pPr>
      <w:rPr>
        <w:rFonts w:cs="Times New Roman" w:hint="default"/>
      </w:rPr>
    </w:lvl>
    <w:lvl w:ilvl="5">
      <w:start w:val="1"/>
      <w:numFmt w:val="decimal"/>
      <w:lvlText w:val="%1.%2.%3.%4.%5.%6."/>
      <w:lvlJc w:val="left"/>
      <w:pPr>
        <w:tabs>
          <w:tab w:val="num" w:pos="3830"/>
        </w:tabs>
        <w:ind w:left="3830" w:hanging="1080"/>
      </w:pPr>
      <w:rPr>
        <w:rFonts w:cs="Times New Roman" w:hint="default"/>
      </w:rPr>
    </w:lvl>
    <w:lvl w:ilvl="6">
      <w:start w:val="1"/>
      <w:numFmt w:val="decimal"/>
      <w:lvlText w:val="%1.%2.%3.%4.%5.%6.%7."/>
      <w:lvlJc w:val="left"/>
      <w:pPr>
        <w:tabs>
          <w:tab w:val="num" w:pos="4740"/>
        </w:tabs>
        <w:ind w:left="4740" w:hanging="1440"/>
      </w:pPr>
      <w:rPr>
        <w:rFonts w:cs="Times New Roman" w:hint="default"/>
      </w:rPr>
    </w:lvl>
    <w:lvl w:ilvl="7">
      <w:start w:val="1"/>
      <w:numFmt w:val="decimal"/>
      <w:lvlText w:val="%1.%2.%3.%4.%5.%6.%7.%8."/>
      <w:lvlJc w:val="left"/>
      <w:pPr>
        <w:tabs>
          <w:tab w:val="num" w:pos="5290"/>
        </w:tabs>
        <w:ind w:left="5290" w:hanging="1440"/>
      </w:pPr>
      <w:rPr>
        <w:rFonts w:cs="Times New Roman" w:hint="default"/>
      </w:rPr>
    </w:lvl>
    <w:lvl w:ilvl="8">
      <w:start w:val="1"/>
      <w:numFmt w:val="decimal"/>
      <w:lvlText w:val="%1.%2.%3.%4.%5.%6.%7.%8.%9."/>
      <w:lvlJc w:val="left"/>
      <w:pPr>
        <w:tabs>
          <w:tab w:val="num" w:pos="6200"/>
        </w:tabs>
        <w:ind w:left="6200" w:hanging="1800"/>
      </w:pPr>
      <w:rPr>
        <w:rFonts w:cs="Times New Roman" w:hint="default"/>
      </w:rPr>
    </w:lvl>
  </w:abstractNum>
  <w:abstractNum w:abstractNumId="13">
    <w:nsid w:val="1C192F8A"/>
    <w:multiLevelType w:val="multilevel"/>
    <w:tmpl w:val="F6EC540C"/>
    <w:lvl w:ilvl="0">
      <w:start w:val="1"/>
      <w:numFmt w:val="bullet"/>
      <w:lvlText w:val=""/>
      <w:lvlPicBulletId w:val="0"/>
      <w:lvlJc w:val="left"/>
      <w:pPr>
        <w:tabs>
          <w:tab w:val="num" w:pos="1998"/>
        </w:tabs>
        <w:ind w:left="1998" w:hanging="360"/>
      </w:pPr>
      <w:rPr>
        <w:rFonts w:ascii="Symbol" w:hAnsi="Symbol" w:hint="default"/>
        <w:sz w:val="20"/>
      </w:rPr>
    </w:lvl>
    <w:lvl w:ilvl="1" w:tentative="1">
      <w:start w:val="1"/>
      <w:numFmt w:val="bullet"/>
      <w:lvlText w:val="o"/>
      <w:lvlJc w:val="left"/>
      <w:pPr>
        <w:tabs>
          <w:tab w:val="num" w:pos="2718"/>
        </w:tabs>
        <w:ind w:left="2718" w:hanging="360"/>
      </w:pPr>
      <w:rPr>
        <w:rFonts w:ascii="Courier New" w:hAnsi="Courier New" w:hint="default"/>
        <w:sz w:val="20"/>
      </w:rPr>
    </w:lvl>
    <w:lvl w:ilvl="2" w:tentative="1">
      <w:start w:val="1"/>
      <w:numFmt w:val="bullet"/>
      <w:lvlText w:val=""/>
      <w:lvlJc w:val="left"/>
      <w:pPr>
        <w:tabs>
          <w:tab w:val="num" w:pos="3438"/>
        </w:tabs>
        <w:ind w:left="3438" w:hanging="360"/>
      </w:pPr>
      <w:rPr>
        <w:rFonts w:ascii="Wingdings" w:hAnsi="Wingdings" w:hint="default"/>
        <w:sz w:val="20"/>
      </w:rPr>
    </w:lvl>
    <w:lvl w:ilvl="3" w:tentative="1">
      <w:start w:val="1"/>
      <w:numFmt w:val="bullet"/>
      <w:lvlText w:val=""/>
      <w:lvlJc w:val="left"/>
      <w:pPr>
        <w:tabs>
          <w:tab w:val="num" w:pos="4158"/>
        </w:tabs>
        <w:ind w:left="4158" w:hanging="360"/>
      </w:pPr>
      <w:rPr>
        <w:rFonts w:ascii="Wingdings" w:hAnsi="Wingdings" w:hint="default"/>
        <w:sz w:val="20"/>
      </w:rPr>
    </w:lvl>
    <w:lvl w:ilvl="4" w:tentative="1">
      <w:start w:val="1"/>
      <w:numFmt w:val="bullet"/>
      <w:lvlText w:val=""/>
      <w:lvlJc w:val="left"/>
      <w:pPr>
        <w:tabs>
          <w:tab w:val="num" w:pos="4878"/>
        </w:tabs>
        <w:ind w:left="4878" w:hanging="360"/>
      </w:pPr>
      <w:rPr>
        <w:rFonts w:ascii="Wingdings" w:hAnsi="Wingdings" w:hint="default"/>
        <w:sz w:val="20"/>
      </w:rPr>
    </w:lvl>
    <w:lvl w:ilvl="5" w:tentative="1">
      <w:start w:val="1"/>
      <w:numFmt w:val="bullet"/>
      <w:lvlText w:val=""/>
      <w:lvlJc w:val="left"/>
      <w:pPr>
        <w:tabs>
          <w:tab w:val="num" w:pos="5598"/>
        </w:tabs>
        <w:ind w:left="5598" w:hanging="360"/>
      </w:pPr>
      <w:rPr>
        <w:rFonts w:ascii="Wingdings" w:hAnsi="Wingdings" w:hint="default"/>
        <w:sz w:val="20"/>
      </w:rPr>
    </w:lvl>
    <w:lvl w:ilvl="6" w:tentative="1">
      <w:start w:val="1"/>
      <w:numFmt w:val="bullet"/>
      <w:lvlText w:val=""/>
      <w:lvlJc w:val="left"/>
      <w:pPr>
        <w:tabs>
          <w:tab w:val="num" w:pos="6318"/>
        </w:tabs>
        <w:ind w:left="6318" w:hanging="360"/>
      </w:pPr>
      <w:rPr>
        <w:rFonts w:ascii="Wingdings" w:hAnsi="Wingdings" w:hint="default"/>
        <w:sz w:val="20"/>
      </w:rPr>
    </w:lvl>
    <w:lvl w:ilvl="7" w:tentative="1">
      <w:start w:val="1"/>
      <w:numFmt w:val="bullet"/>
      <w:lvlText w:val=""/>
      <w:lvlJc w:val="left"/>
      <w:pPr>
        <w:tabs>
          <w:tab w:val="num" w:pos="7038"/>
        </w:tabs>
        <w:ind w:left="7038" w:hanging="360"/>
      </w:pPr>
      <w:rPr>
        <w:rFonts w:ascii="Wingdings" w:hAnsi="Wingdings" w:hint="default"/>
        <w:sz w:val="20"/>
      </w:rPr>
    </w:lvl>
    <w:lvl w:ilvl="8" w:tentative="1">
      <w:start w:val="1"/>
      <w:numFmt w:val="bullet"/>
      <w:lvlText w:val=""/>
      <w:lvlJc w:val="left"/>
      <w:pPr>
        <w:tabs>
          <w:tab w:val="num" w:pos="7758"/>
        </w:tabs>
        <w:ind w:left="7758" w:hanging="360"/>
      </w:pPr>
      <w:rPr>
        <w:rFonts w:ascii="Wingdings" w:hAnsi="Wingdings" w:hint="default"/>
        <w:sz w:val="20"/>
      </w:rPr>
    </w:lvl>
  </w:abstractNum>
  <w:abstractNum w:abstractNumId="14">
    <w:nsid w:val="1DD104F4"/>
    <w:multiLevelType w:val="hybridMultilevel"/>
    <w:tmpl w:val="72102CCA"/>
    <w:lvl w:ilvl="0" w:tplc="04190001">
      <w:start w:val="1"/>
      <w:numFmt w:val="bullet"/>
      <w:lvlText w:val=""/>
      <w:lvlJc w:val="left"/>
      <w:pPr>
        <w:ind w:left="833" w:hanging="360"/>
      </w:pPr>
      <w:rPr>
        <w:rFonts w:ascii="Symbol" w:hAnsi="Symbol" w:hint="default"/>
      </w:rPr>
    </w:lvl>
    <w:lvl w:ilvl="1" w:tplc="04190003" w:tentative="1">
      <w:start w:val="1"/>
      <w:numFmt w:val="bullet"/>
      <w:lvlText w:val="o"/>
      <w:lvlJc w:val="left"/>
      <w:pPr>
        <w:ind w:left="1553" w:hanging="360"/>
      </w:pPr>
      <w:rPr>
        <w:rFonts w:ascii="Courier New" w:hAnsi="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15">
    <w:nsid w:val="228B6AAB"/>
    <w:multiLevelType w:val="hybridMultilevel"/>
    <w:tmpl w:val="0276AF32"/>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
    <w:nsid w:val="23DB3D23"/>
    <w:multiLevelType w:val="hybridMultilevel"/>
    <w:tmpl w:val="30EC3458"/>
    <w:lvl w:ilvl="0" w:tplc="0D36419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438300F"/>
    <w:multiLevelType w:val="multilevel"/>
    <w:tmpl w:val="DF66D56E"/>
    <w:lvl w:ilvl="0">
      <w:start w:val="2"/>
      <w:numFmt w:val="decimal"/>
      <w:lvlText w:val="%1."/>
      <w:lvlJc w:val="left"/>
      <w:pPr>
        <w:ind w:left="360" w:hanging="360"/>
      </w:pPr>
      <w:rPr>
        <w:rFonts w:cs="Times New Roman" w:hint="default"/>
      </w:rPr>
    </w:lvl>
    <w:lvl w:ilvl="1">
      <w:start w:val="1"/>
      <w:numFmt w:val="decimal"/>
      <w:lvlText w:val="%1.%2."/>
      <w:lvlJc w:val="left"/>
      <w:pPr>
        <w:ind w:left="1990" w:hanging="360"/>
      </w:pPr>
      <w:rPr>
        <w:rFonts w:cs="Times New Roman" w:hint="default"/>
      </w:rPr>
    </w:lvl>
    <w:lvl w:ilvl="2">
      <w:start w:val="1"/>
      <w:numFmt w:val="decimal"/>
      <w:lvlText w:val="%1.%2.%3."/>
      <w:lvlJc w:val="left"/>
      <w:pPr>
        <w:ind w:left="3980" w:hanging="720"/>
      </w:pPr>
      <w:rPr>
        <w:rFonts w:cs="Times New Roman" w:hint="default"/>
      </w:rPr>
    </w:lvl>
    <w:lvl w:ilvl="3">
      <w:start w:val="1"/>
      <w:numFmt w:val="decimal"/>
      <w:lvlText w:val="%1.%2.%3.%4."/>
      <w:lvlJc w:val="left"/>
      <w:pPr>
        <w:ind w:left="5610" w:hanging="720"/>
      </w:pPr>
      <w:rPr>
        <w:rFonts w:cs="Times New Roman" w:hint="default"/>
      </w:rPr>
    </w:lvl>
    <w:lvl w:ilvl="4">
      <w:start w:val="1"/>
      <w:numFmt w:val="decimal"/>
      <w:lvlText w:val="%1.%2.%3.%4.%5."/>
      <w:lvlJc w:val="left"/>
      <w:pPr>
        <w:ind w:left="7600" w:hanging="1080"/>
      </w:pPr>
      <w:rPr>
        <w:rFonts w:cs="Times New Roman" w:hint="default"/>
      </w:rPr>
    </w:lvl>
    <w:lvl w:ilvl="5">
      <w:start w:val="1"/>
      <w:numFmt w:val="decimal"/>
      <w:lvlText w:val="%1.%2.%3.%4.%5.%6."/>
      <w:lvlJc w:val="left"/>
      <w:pPr>
        <w:ind w:left="9230" w:hanging="1080"/>
      </w:pPr>
      <w:rPr>
        <w:rFonts w:cs="Times New Roman" w:hint="default"/>
      </w:rPr>
    </w:lvl>
    <w:lvl w:ilvl="6">
      <w:start w:val="1"/>
      <w:numFmt w:val="decimal"/>
      <w:lvlText w:val="%1.%2.%3.%4.%5.%6.%7."/>
      <w:lvlJc w:val="left"/>
      <w:pPr>
        <w:ind w:left="11220" w:hanging="1440"/>
      </w:pPr>
      <w:rPr>
        <w:rFonts w:cs="Times New Roman" w:hint="default"/>
      </w:rPr>
    </w:lvl>
    <w:lvl w:ilvl="7">
      <w:start w:val="1"/>
      <w:numFmt w:val="decimal"/>
      <w:lvlText w:val="%1.%2.%3.%4.%5.%6.%7.%8."/>
      <w:lvlJc w:val="left"/>
      <w:pPr>
        <w:ind w:left="12850" w:hanging="1440"/>
      </w:pPr>
      <w:rPr>
        <w:rFonts w:cs="Times New Roman" w:hint="default"/>
      </w:rPr>
    </w:lvl>
    <w:lvl w:ilvl="8">
      <w:start w:val="1"/>
      <w:numFmt w:val="decimal"/>
      <w:lvlText w:val="%1.%2.%3.%4.%5.%6.%7.%8.%9."/>
      <w:lvlJc w:val="left"/>
      <w:pPr>
        <w:ind w:left="14840" w:hanging="1800"/>
      </w:pPr>
      <w:rPr>
        <w:rFonts w:cs="Times New Roman" w:hint="default"/>
      </w:rPr>
    </w:lvl>
  </w:abstractNum>
  <w:abstractNum w:abstractNumId="18">
    <w:nsid w:val="26D74EFF"/>
    <w:multiLevelType w:val="hybridMultilevel"/>
    <w:tmpl w:val="C91842A6"/>
    <w:lvl w:ilvl="0" w:tplc="04190001">
      <w:start w:val="1"/>
      <w:numFmt w:val="bullet"/>
      <w:lvlText w:val=""/>
      <w:lvlJc w:val="left"/>
      <w:pPr>
        <w:tabs>
          <w:tab w:val="num" w:pos="1560"/>
        </w:tabs>
        <w:ind w:left="1560" w:hanging="360"/>
      </w:pPr>
      <w:rPr>
        <w:rFonts w:ascii="Symbol" w:hAnsi="Symbol" w:hint="default"/>
      </w:rPr>
    </w:lvl>
    <w:lvl w:ilvl="1" w:tplc="04190003" w:tentative="1">
      <w:start w:val="1"/>
      <w:numFmt w:val="bullet"/>
      <w:lvlText w:val="o"/>
      <w:lvlJc w:val="left"/>
      <w:pPr>
        <w:tabs>
          <w:tab w:val="num" w:pos="2280"/>
        </w:tabs>
        <w:ind w:left="2280" w:hanging="360"/>
      </w:pPr>
      <w:rPr>
        <w:rFonts w:ascii="Courier New" w:hAnsi="Courier New" w:hint="default"/>
      </w:rPr>
    </w:lvl>
    <w:lvl w:ilvl="2" w:tplc="04190005" w:tentative="1">
      <w:start w:val="1"/>
      <w:numFmt w:val="bullet"/>
      <w:lvlText w:val=""/>
      <w:lvlJc w:val="left"/>
      <w:pPr>
        <w:tabs>
          <w:tab w:val="num" w:pos="3000"/>
        </w:tabs>
        <w:ind w:left="3000" w:hanging="360"/>
      </w:pPr>
      <w:rPr>
        <w:rFonts w:ascii="Wingdings" w:hAnsi="Wingdings" w:hint="default"/>
      </w:rPr>
    </w:lvl>
    <w:lvl w:ilvl="3" w:tplc="04190001" w:tentative="1">
      <w:start w:val="1"/>
      <w:numFmt w:val="bullet"/>
      <w:lvlText w:val=""/>
      <w:lvlJc w:val="left"/>
      <w:pPr>
        <w:tabs>
          <w:tab w:val="num" w:pos="3720"/>
        </w:tabs>
        <w:ind w:left="3720" w:hanging="360"/>
      </w:pPr>
      <w:rPr>
        <w:rFonts w:ascii="Symbol" w:hAnsi="Symbol" w:hint="default"/>
      </w:rPr>
    </w:lvl>
    <w:lvl w:ilvl="4" w:tplc="04190003" w:tentative="1">
      <w:start w:val="1"/>
      <w:numFmt w:val="bullet"/>
      <w:lvlText w:val="o"/>
      <w:lvlJc w:val="left"/>
      <w:pPr>
        <w:tabs>
          <w:tab w:val="num" w:pos="4440"/>
        </w:tabs>
        <w:ind w:left="4440" w:hanging="360"/>
      </w:pPr>
      <w:rPr>
        <w:rFonts w:ascii="Courier New" w:hAnsi="Courier New" w:hint="default"/>
      </w:rPr>
    </w:lvl>
    <w:lvl w:ilvl="5" w:tplc="04190005" w:tentative="1">
      <w:start w:val="1"/>
      <w:numFmt w:val="bullet"/>
      <w:lvlText w:val=""/>
      <w:lvlJc w:val="left"/>
      <w:pPr>
        <w:tabs>
          <w:tab w:val="num" w:pos="5160"/>
        </w:tabs>
        <w:ind w:left="5160" w:hanging="360"/>
      </w:pPr>
      <w:rPr>
        <w:rFonts w:ascii="Wingdings" w:hAnsi="Wingdings" w:hint="default"/>
      </w:rPr>
    </w:lvl>
    <w:lvl w:ilvl="6" w:tplc="04190001" w:tentative="1">
      <w:start w:val="1"/>
      <w:numFmt w:val="bullet"/>
      <w:lvlText w:val=""/>
      <w:lvlJc w:val="left"/>
      <w:pPr>
        <w:tabs>
          <w:tab w:val="num" w:pos="5880"/>
        </w:tabs>
        <w:ind w:left="5880" w:hanging="360"/>
      </w:pPr>
      <w:rPr>
        <w:rFonts w:ascii="Symbol" w:hAnsi="Symbol" w:hint="default"/>
      </w:rPr>
    </w:lvl>
    <w:lvl w:ilvl="7" w:tplc="04190003" w:tentative="1">
      <w:start w:val="1"/>
      <w:numFmt w:val="bullet"/>
      <w:lvlText w:val="o"/>
      <w:lvlJc w:val="left"/>
      <w:pPr>
        <w:tabs>
          <w:tab w:val="num" w:pos="6600"/>
        </w:tabs>
        <w:ind w:left="6600" w:hanging="360"/>
      </w:pPr>
      <w:rPr>
        <w:rFonts w:ascii="Courier New" w:hAnsi="Courier New" w:hint="default"/>
      </w:rPr>
    </w:lvl>
    <w:lvl w:ilvl="8" w:tplc="04190005" w:tentative="1">
      <w:start w:val="1"/>
      <w:numFmt w:val="bullet"/>
      <w:lvlText w:val=""/>
      <w:lvlJc w:val="left"/>
      <w:pPr>
        <w:tabs>
          <w:tab w:val="num" w:pos="7320"/>
        </w:tabs>
        <w:ind w:left="7320" w:hanging="360"/>
      </w:pPr>
      <w:rPr>
        <w:rFonts w:ascii="Wingdings" w:hAnsi="Wingdings" w:hint="default"/>
      </w:rPr>
    </w:lvl>
  </w:abstractNum>
  <w:abstractNum w:abstractNumId="19">
    <w:nsid w:val="28B30BE4"/>
    <w:multiLevelType w:val="hybridMultilevel"/>
    <w:tmpl w:val="CFB6F89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0">
    <w:nsid w:val="2A594E51"/>
    <w:multiLevelType w:val="hybridMultilevel"/>
    <w:tmpl w:val="828826A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377363F9"/>
    <w:multiLevelType w:val="hybridMultilevel"/>
    <w:tmpl w:val="11D0D2B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2">
    <w:nsid w:val="3AB56F00"/>
    <w:multiLevelType w:val="hybridMultilevel"/>
    <w:tmpl w:val="152EE90A"/>
    <w:lvl w:ilvl="0" w:tplc="5810C542">
      <w:start w:val="1"/>
      <w:numFmt w:val="decimal"/>
      <w:lvlText w:val="%1."/>
      <w:lvlJc w:val="left"/>
      <w:pPr>
        <w:tabs>
          <w:tab w:val="num" w:pos="1710"/>
        </w:tabs>
        <w:ind w:left="1710" w:hanging="99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23">
    <w:nsid w:val="3DA2301D"/>
    <w:multiLevelType w:val="multilevel"/>
    <w:tmpl w:val="C9C04250"/>
    <w:lvl w:ilvl="0">
      <w:start w:val="1"/>
      <w:numFmt w:val="decimal"/>
      <w:lvlText w:val="%1."/>
      <w:lvlJc w:val="left"/>
      <w:pPr>
        <w:tabs>
          <w:tab w:val="num" w:pos="720"/>
        </w:tabs>
        <w:ind w:left="720" w:hanging="360"/>
      </w:pPr>
      <w:rPr>
        <w:rFonts w:cs="Times New Roman" w:hint="default"/>
        <w:b w:val="0"/>
      </w:rPr>
    </w:lvl>
    <w:lvl w:ilvl="1">
      <w:start w:val="1"/>
      <w:numFmt w:val="decimal"/>
      <w:isLgl/>
      <w:lvlText w:val="%1.%2."/>
      <w:lvlJc w:val="left"/>
      <w:pPr>
        <w:tabs>
          <w:tab w:val="num" w:pos="1270"/>
        </w:tabs>
        <w:ind w:left="1270" w:hanging="720"/>
      </w:pPr>
      <w:rPr>
        <w:rFonts w:cs="Times New Roman" w:hint="default"/>
      </w:rPr>
    </w:lvl>
    <w:lvl w:ilvl="2">
      <w:start w:val="1"/>
      <w:numFmt w:val="decimal"/>
      <w:isLgl/>
      <w:lvlText w:val="%1.%2.%3."/>
      <w:lvlJc w:val="left"/>
      <w:pPr>
        <w:tabs>
          <w:tab w:val="num" w:pos="1460"/>
        </w:tabs>
        <w:ind w:left="1460" w:hanging="720"/>
      </w:pPr>
      <w:rPr>
        <w:rFonts w:cs="Times New Roman" w:hint="default"/>
      </w:rPr>
    </w:lvl>
    <w:lvl w:ilvl="3">
      <w:start w:val="1"/>
      <w:numFmt w:val="decimal"/>
      <w:isLgl/>
      <w:lvlText w:val="%1.%2.%3.%4."/>
      <w:lvlJc w:val="left"/>
      <w:pPr>
        <w:tabs>
          <w:tab w:val="num" w:pos="2010"/>
        </w:tabs>
        <w:ind w:left="2010" w:hanging="1080"/>
      </w:pPr>
      <w:rPr>
        <w:rFonts w:cs="Times New Roman" w:hint="default"/>
      </w:rPr>
    </w:lvl>
    <w:lvl w:ilvl="4">
      <w:start w:val="1"/>
      <w:numFmt w:val="decimal"/>
      <w:isLgl/>
      <w:lvlText w:val="%1.%2.%3.%4.%5."/>
      <w:lvlJc w:val="left"/>
      <w:pPr>
        <w:tabs>
          <w:tab w:val="num" w:pos="2200"/>
        </w:tabs>
        <w:ind w:left="2200" w:hanging="1080"/>
      </w:pPr>
      <w:rPr>
        <w:rFonts w:cs="Times New Roman" w:hint="default"/>
      </w:rPr>
    </w:lvl>
    <w:lvl w:ilvl="5">
      <w:start w:val="1"/>
      <w:numFmt w:val="decimal"/>
      <w:isLgl/>
      <w:lvlText w:val="%1.%2.%3.%4.%5.%6."/>
      <w:lvlJc w:val="left"/>
      <w:pPr>
        <w:tabs>
          <w:tab w:val="num" w:pos="2750"/>
        </w:tabs>
        <w:ind w:left="2750" w:hanging="1440"/>
      </w:pPr>
      <w:rPr>
        <w:rFonts w:cs="Times New Roman" w:hint="default"/>
      </w:rPr>
    </w:lvl>
    <w:lvl w:ilvl="6">
      <w:start w:val="1"/>
      <w:numFmt w:val="decimal"/>
      <w:isLgl/>
      <w:lvlText w:val="%1.%2.%3.%4.%5.%6.%7."/>
      <w:lvlJc w:val="left"/>
      <w:pPr>
        <w:tabs>
          <w:tab w:val="num" w:pos="3300"/>
        </w:tabs>
        <w:ind w:left="3300" w:hanging="1800"/>
      </w:pPr>
      <w:rPr>
        <w:rFonts w:cs="Times New Roman" w:hint="default"/>
      </w:rPr>
    </w:lvl>
    <w:lvl w:ilvl="7">
      <w:start w:val="1"/>
      <w:numFmt w:val="decimal"/>
      <w:isLgl/>
      <w:lvlText w:val="%1.%2.%3.%4.%5.%6.%7.%8."/>
      <w:lvlJc w:val="left"/>
      <w:pPr>
        <w:tabs>
          <w:tab w:val="num" w:pos="3490"/>
        </w:tabs>
        <w:ind w:left="3490" w:hanging="1800"/>
      </w:pPr>
      <w:rPr>
        <w:rFonts w:cs="Times New Roman" w:hint="default"/>
      </w:rPr>
    </w:lvl>
    <w:lvl w:ilvl="8">
      <w:start w:val="1"/>
      <w:numFmt w:val="decimal"/>
      <w:isLgl/>
      <w:lvlText w:val="%1.%2.%3.%4.%5.%6.%7.%8.%9."/>
      <w:lvlJc w:val="left"/>
      <w:pPr>
        <w:tabs>
          <w:tab w:val="num" w:pos="4040"/>
        </w:tabs>
        <w:ind w:left="4040" w:hanging="2160"/>
      </w:pPr>
      <w:rPr>
        <w:rFonts w:cs="Times New Roman" w:hint="default"/>
      </w:rPr>
    </w:lvl>
  </w:abstractNum>
  <w:abstractNum w:abstractNumId="24">
    <w:nsid w:val="3FBD04EF"/>
    <w:multiLevelType w:val="hybridMultilevel"/>
    <w:tmpl w:val="F0B02A3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5">
    <w:nsid w:val="50BE56F8"/>
    <w:multiLevelType w:val="hybridMultilevel"/>
    <w:tmpl w:val="5986EC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5B9B1DA4"/>
    <w:multiLevelType w:val="hybridMultilevel"/>
    <w:tmpl w:val="CACA2518"/>
    <w:lvl w:ilvl="0" w:tplc="0419000F">
      <w:start w:val="1"/>
      <w:numFmt w:val="decimal"/>
      <w:lvlText w:val="%1."/>
      <w:lvlJc w:val="left"/>
      <w:pPr>
        <w:ind w:left="1146" w:hanging="360"/>
      </w:pPr>
      <w:rPr>
        <w:rFonts w:cs="Times New Roman"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nsid w:val="5C5273FC"/>
    <w:multiLevelType w:val="hybridMultilevel"/>
    <w:tmpl w:val="9AF0822E"/>
    <w:lvl w:ilvl="0" w:tplc="04190001">
      <w:start w:val="1"/>
      <w:numFmt w:val="bullet"/>
      <w:lvlText w:val=""/>
      <w:lvlJc w:val="left"/>
      <w:pPr>
        <w:tabs>
          <w:tab w:val="num" w:pos="360"/>
        </w:tabs>
        <w:ind w:left="360" w:hanging="360"/>
      </w:pPr>
      <w:rPr>
        <w:rFonts w:ascii="Symbol" w:hAnsi="Symbol" w:hint="default"/>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28">
    <w:nsid w:val="5E5B25BF"/>
    <w:multiLevelType w:val="hybridMultilevel"/>
    <w:tmpl w:val="874E5AD8"/>
    <w:lvl w:ilvl="0" w:tplc="00004B9D">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1BD64AD"/>
    <w:multiLevelType w:val="hybridMultilevel"/>
    <w:tmpl w:val="0A86363A"/>
    <w:lvl w:ilvl="0" w:tplc="00004B9D">
      <w:start w:val="1"/>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6971509B"/>
    <w:multiLevelType w:val="hybridMultilevel"/>
    <w:tmpl w:val="2F821962"/>
    <w:lvl w:ilvl="0" w:tplc="0D36419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98E3181"/>
    <w:multiLevelType w:val="hybridMultilevel"/>
    <w:tmpl w:val="CCDEF8B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2">
    <w:nsid w:val="6A77299E"/>
    <w:multiLevelType w:val="multilevel"/>
    <w:tmpl w:val="B4FEEE60"/>
    <w:lvl w:ilvl="0">
      <w:start w:val="1"/>
      <w:numFmt w:val="bullet"/>
      <w:lvlText w:val="-"/>
      <w:lvlJc w:val="left"/>
      <w:rPr>
        <w:rFonts w:ascii="Times New Roman" w:eastAsia="Times New Roman" w:hAnsi="Times New Roman"/>
        <w:b w:val="0"/>
        <w:i w:val="0"/>
        <w:smallCaps w:val="0"/>
        <w:strike w:val="0"/>
        <w:color w:val="000000"/>
        <w:spacing w:val="0"/>
        <w:w w:val="100"/>
        <w:position w:val="0"/>
        <w:sz w:val="23"/>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3">
    <w:nsid w:val="6FBF3BDE"/>
    <w:multiLevelType w:val="multilevel"/>
    <w:tmpl w:val="F104C9F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4">
    <w:nsid w:val="70A64FEA"/>
    <w:multiLevelType w:val="hybridMultilevel"/>
    <w:tmpl w:val="05365266"/>
    <w:lvl w:ilvl="0" w:tplc="0D36419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4466D93"/>
    <w:multiLevelType w:val="multilevel"/>
    <w:tmpl w:val="F050ABDA"/>
    <w:lvl w:ilvl="0">
      <w:start w:val="1"/>
      <w:numFmt w:val="decimal"/>
      <w:lvlText w:val="%1."/>
      <w:lvlJc w:val="left"/>
      <w:pPr>
        <w:ind w:left="540" w:hanging="540"/>
      </w:pPr>
      <w:rPr>
        <w:rFonts w:cs="Times New Roman" w:hint="default"/>
      </w:rPr>
    </w:lvl>
    <w:lvl w:ilvl="1">
      <w:start w:val="1"/>
      <w:numFmt w:val="decimal"/>
      <w:lvlText w:val="%1.%2."/>
      <w:lvlJc w:val="left"/>
      <w:pPr>
        <w:ind w:left="823" w:hanging="540"/>
      </w:pPr>
      <w:rPr>
        <w:rFonts w:cs="Times New Roman" w:hint="default"/>
      </w:rPr>
    </w:lvl>
    <w:lvl w:ilvl="2">
      <w:start w:val="1"/>
      <w:numFmt w:val="decimal"/>
      <w:lvlText w:val="%1.%2.%3."/>
      <w:lvlJc w:val="left"/>
      <w:pPr>
        <w:ind w:left="1286" w:hanging="720"/>
      </w:pPr>
      <w:rPr>
        <w:rFonts w:cs="Times New Roman" w:hint="default"/>
      </w:rPr>
    </w:lvl>
    <w:lvl w:ilvl="3">
      <w:start w:val="1"/>
      <w:numFmt w:val="decimal"/>
      <w:lvlText w:val="%1.%2.%3.%4."/>
      <w:lvlJc w:val="left"/>
      <w:pPr>
        <w:ind w:left="1569" w:hanging="720"/>
      </w:pPr>
      <w:rPr>
        <w:rFonts w:cs="Times New Roman" w:hint="default"/>
      </w:rPr>
    </w:lvl>
    <w:lvl w:ilvl="4">
      <w:start w:val="1"/>
      <w:numFmt w:val="decimal"/>
      <w:lvlText w:val="%1.%2.%3.%4.%5."/>
      <w:lvlJc w:val="left"/>
      <w:pPr>
        <w:ind w:left="2212" w:hanging="1080"/>
      </w:pPr>
      <w:rPr>
        <w:rFonts w:cs="Times New Roman" w:hint="default"/>
      </w:rPr>
    </w:lvl>
    <w:lvl w:ilvl="5">
      <w:start w:val="1"/>
      <w:numFmt w:val="decimal"/>
      <w:lvlText w:val="%1.%2.%3.%4.%5.%6."/>
      <w:lvlJc w:val="left"/>
      <w:pPr>
        <w:ind w:left="2495" w:hanging="1080"/>
      </w:pPr>
      <w:rPr>
        <w:rFonts w:cs="Times New Roman" w:hint="default"/>
      </w:rPr>
    </w:lvl>
    <w:lvl w:ilvl="6">
      <w:start w:val="1"/>
      <w:numFmt w:val="decimal"/>
      <w:lvlText w:val="%1.%2.%3.%4.%5.%6.%7."/>
      <w:lvlJc w:val="left"/>
      <w:pPr>
        <w:ind w:left="3138" w:hanging="1440"/>
      </w:pPr>
      <w:rPr>
        <w:rFonts w:cs="Times New Roman" w:hint="default"/>
      </w:rPr>
    </w:lvl>
    <w:lvl w:ilvl="7">
      <w:start w:val="1"/>
      <w:numFmt w:val="decimal"/>
      <w:lvlText w:val="%1.%2.%3.%4.%5.%6.%7.%8."/>
      <w:lvlJc w:val="left"/>
      <w:pPr>
        <w:ind w:left="3421" w:hanging="1440"/>
      </w:pPr>
      <w:rPr>
        <w:rFonts w:cs="Times New Roman" w:hint="default"/>
      </w:rPr>
    </w:lvl>
    <w:lvl w:ilvl="8">
      <w:start w:val="1"/>
      <w:numFmt w:val="decimal"/>
      <w:lvlText w:val="%1.%2.%3.%4.%5.%6.%7.%8.%9."/>
      <w:lvlJc w:val="left"/>
      <w:pPr>
        <w:ind w:left="4064" w:hanging="1800"/>
      </w:pPr>
      <w:rPr>
        <w:rFonts w:cs="Times New Roman" w:hint="default"/>
      </w:rPr>
    </w:lvl>
  </w:abstractNum>
  <w:abstractNum w:abstractNumId="36">
    <w:nsid w:val="751B500F"/>
    <w:multiLevelType w:val="hybridMultilevel"/>
    <w:tmpl w:val="26444FFA"/>
    <w:lvl w:ilvl="0" w:tplc="04190001">
      <w:start w:val="1"/>
      <w:numFmt w:val="bullet"/>
      <w:lvlText w:val=""/>
      <w:lvlJc w:val="left"/>
      <w:pPr>
        <w:ind w:left="1624" w:hanging="360"/>
      </w:pPr>
      <w:rPr>
        <w:rFonts w:ascii="Symbol" w:hAnsi="Symbol" w:hint="default"/>
      </w:rPr>
    </w:lvl>
    <w:lvl w:ilvl="1" w:tplc="04190019" w:tentative="1">
      <w:start w:val="1"/>
      <w:numFmt w:val="lowerLetter"/>
      <w:lvlText w:val="%2."/>
      <w:lvlJc w:val="left"/>
      <w:pPr>
        <w:ind w:left="2344" w:hanging="360"/>
      </w:pPr>
      <w:rPr>
        <w:rFonts w:cs="Times New Roman"/>
      </w:rPr>
    </w:lvl>
    <w:lvl w:ilvl="2" w:tplc="0419001B" w:tentative="1">
      <w:start w:val="1"/>
      <w:numFmt w:val="lowerRoman"/>
      <w:lvlText w:val="%3."/>
      <w:lvlJc w:val="right"/>
      <w:pPr>
        <w:ind w:left="3064" w:hanging="180"/>
      </w:pPr>
      <w:rPr>
        <w:rFonts w:cs="Times New Roman"/>
      </w:rPr>
    </w:lvl>
    <w:lvl w:ilvl="3" w:tplc="0419000F" w:tentative="1">
      <w:start w:val="1"/>
      <w:numFmt w:val="decimal"/>
      <w:lvlText w:val="%4."/>
      <w:lvlJc w:val="left"/>
      <w:pPr>
        <w:ind w:left="3784" w:hanging="360"/>
      </w:pPr>
      <w:rPr>
        <w:rFonts w:cs="Times New Roman"/>
      </w:rPr>
    </w:lvl>
    <w:lvl w:ilvl="4" w:tplc="04190019" w:tentative="1">
      <w:start w:val="1"/>
      <w:numFmt w:val="lowerLetter"/>
      <w:lvlText w:val="%5."/>
      <w:lvlJc w:val="left"/>
      <w:pPr>
        <w:ind w:left="4504" w:hanging="360"/>
      </w:pPr>
      <w:rPr>
        <w:rFonts w:cs="Times New Roman"/>
      </w:rPr>
    </w:lvl>
    <w:lvl w:ilvl="5" w:tplc="0419001B" w:tentative="1">
      <w:start w:val="1"/>
      <w:numFmt w:val="lowerRoman"/>
      <w:lvlText w:val="%6."/>
      <w:lvlJc w:val="right"/>
      <w:pPr>
        <w:ind w:left="5224" w:hanging="180"/>
      </w:pPr>
      <w:rPr>
        <w:rFonts w:cs="Times New Roman"/>
      </w:rPr>
    </w:lvl>
    <w:lvl w:ilvl="6" w:tplc="0419000F" w:tentative="1">
      <w:start w:val="1"/>
      <w:numFmt w:val="decimal"/>
      <w:lvlText w:val="%7."/>
      <w:lvlJc w:val="left"/>
      <w:pPr>
        <w:ind w:left="5944" w:hanging="360"/>
      </w:pPr>
      <w:rPr>
        <w:rFonts w:cs="Times New Roman"/>
      </w:rPr>
    </w:lvl>
    <w:lvl w:ilvl="7" w:tplc="04190019" w:tentative="1">
      <w:start w:val="1"/>
      <w:numFmt w:val="lowerLetter"/>
      <w:lvlText w:val="%8."/>
      <w:lvlJc w:val="left"/>
      <w:pPr>
        <w:ind w:left="6664" w:hanging="360"/>
      </w:pPr>
      <w:rPr>
        <w:rFonts w:cs="Times New Roman"/>
      </w:rPr>
    </w:lvl>
    <w:lvl w:ilvl="8" w:tplc="0419001B" w:tentative="1">
      <w:start w:val="1"/>
      <w:numFmt w:val="lowerRoman"/>
      <w:lvlText w:val="%9."/>
      <w:lvlJc w:val="right"/>
      <w:pPr>
        <w:ind w:left="7384" w:hanging="180"/>
      </w:pPr>
      <w:rPr>
        <w:rFonts w:cs="Times New Roman"/>
      </w:rPr>
    </w:lvl>
  </w:abstractNum>
  <w:abstractNum w:abstractNumId="37">
    <w:nsid w:val="7952162D"/>
    <w:multiLevelType w:val="hybridMultilevel"/>
    <w:tmpl w:val="047C4F6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8">
    <w:nsid w:val="7F34334F"/>
    <w:multiLevelType w:val="hybridMultilevel"/>
    <w:tmpl w:val="4ED0D3F4"/>
    <w:lvl w:ilvl="0" w:tplc="04190001">
      <w:start w:val="1"/>
      <w:numFmt w:val="bullet"/>
      <w:lvlText w:val=""/>
      <w:lvlJc w:val="left"/>
      <w:pPr>
        <w:tabs>
          <w:tab w:val="num" w:pos="1146"/>
        </w:tabs>
        <w:ind w:left="1146" w:hanging="360"/>
      </w:pPr>
      <w:rPr>
        <w:rFonts w:ascii="Symbol" w:hAnsi="Symbol" w:hint="default"/>
      </w:rPr>
    </w:lvl>
    <w:lvl w:ilvl="1" w:tplc="04190003" w:tentative="1">
      <w:start w:val="1"/>
      <w:numFmt w:val="bullet"/>
      <w:lvlText w:val="o"/>
      <w:lvlJc w:val="left"/>
      <w:pPr>
        <w:tabs>
          <w:tab w:val="num" w:pos="1866"/>
        </w:tabs>
        <w:ind w:left="1866" w:hanging="360"/>
      </w:pPr>
      <w:rPr>
        <w:rFonts w:ascii="Courier New" w:hAnsi="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abstractNum w:abstractNumId="39">
    <w:nsid w:val="7F7E483A"/>
    <w:multiLevelType w:val="hybridMultilevel"/>
    <w:tmpl w:val="3FF043C0"/>
    <w:lvl w:ilvl="0" w:tplc="00004B9D">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4"/>
  </w:num>
  <w:num w:numId="2">
    <w:abstractNumId w:val="20"/>
  </w:num>
  <w:num w:numId="3">
    <w:abstractNumId w:val="11"/>
  </w:num>
  <w:num w:numId="4">
    <w:abstractNumId w:val="19"/>
  </w:num>
  <w:num w:numId="5">
    <w:abstractNumId w:val="24"/>
  </w:num>
  <w:num w:numId="6">
    <w:abstractNumId w:val="21"/>
  </w:num>
  <w:num w:numId="7">
    <w:abstractNumId w:val="31"/>
  </w:num>
  <w:num w:numId="8">
    <w:abstractNumId w:val="37"/>
  </w:num>
  <w:num w:numId="9">
    <w:abstractNumId w:val="23"/>
  </w:num>
  <w:num w:numId="10">
    <w:abstractNumId w:val="38"/>
  </w:num>
  <w:num w:numId="11">
    <w:abstractNumId w:val="18"/>
  </w:num>
  <w:num w:numId="12">
    <w:abstractNumId w:val="8"/>
  </w:num>
  <w:num w:numId="13">
    <w:abstractNumId w:val="26"/>
  </w:num>
  <w:num w:numId="14">
    <w:abstractNumId w:val="33"/>
  </w:num>
  <w:num w:numId="15">
    <w:abstractNumId w:val="6"/>
  </w:num>
  <w:num w:numId="16">
    <w:abstractNumId w:val="12"/>
  </w:num>
  <w:num w:numId="17">
    <w:abstractNumId w:val="7"/>
  </w:num>
  <w:num w:numId="18">
    <w:abstractNumId w:val="13"/>
  </w:num>
  <w:num w:numId="19">
    <w:abstractNumId w:val="36"/>
  </w:num>
  <w:num w:numId="20">
    <w:abstractNumId w:val="5"/>
  </w:num>
  <w:num w:numId="21">
    <w:abstractNumId w:val="22"/>
  </w:num>
  <w:num w:numId="22">
    <w:abstractNumId w:val="10"/>
  </w:num>
  <w:num w:numId="23">
    <w:abstractNumId w:val="27"/>
  </w:num>
  <w:num w:numId="24">
    <w:abstractNumId w:val="32"/>
  </w:num>
  <w:num w:numId="25">
    <w:abstractNumId w:val="15"/>
  </w:num>
  <w:num w:numId="26">
    <w:abstractNumId w:val="9"/>
  </w:num>
  <w:num w:numId="27">
    <w:abstractNumId w:val="17"/>
  </w:num>
  <w:num w:numId="28">
    <w:abstractNumId w:val="35"/>
  </w:num>
  <w:num w:numId="29">
    <w:abstractNumId w:val="30"/>
  </w:num>
  <w:num w:numId="30">
    <w:abstractNumId w:val="34"/>
  </w:num>
  <w:num w:numId="31">
    <w:abstractNumId w:val="0"/>
  </w:num>
  <w:num w:numId="32">
    <w:abstractNumId w:val="1"/>
  </w:num>
  <w:num w:numId="33">
    <w:abstractNumId w:val="3"/>
  </w:num>
  <w:num w:numId="34">
    <w:abstractNumId w:val="4"/>
  </w:num>
  <w:num w:numId="35">
    <w:abstractNumId w:val="2"/>
  </w:num>
  <w:num w:numId="36">
    <w:abstractNumId w:val="25"/>
  </w:num>
  <w:num w:numId="37">
    <w:abstractNumId w:val="29"/>
  </w:num>
  <w:num w:numId="38">
    <w:abstractNumId w:val="16"/>
  </w:num>
  <w:num w:numId="39">
    <w:abstractNumId w:val="28"/>
  </w:num>
  <w:num w:numId="40">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6160"/>
    <w:rsid w:val="00000B23"/>
    <w:rsid w:val="0000284C"/>
    <w:rsid w:val="00016E58"/>
    <w:rsid w:val="0001710D"/>
    <w:rsid w:val="0002329D"/>
    <w:rsid w:val="0003513E"/>
    <w:rsid w:val="00037903"/>
    <w:rsid w:val="00037CB9"/>
    <w:rsid w:val="0004348C"/>
    <w:rsid w:val="000511C6"/>
    <w:rsid w:val="000660F2"/>
    <w:rsid w:val="00075F8B"/>
    <w:rsid w:val="00081162"/>
    <w:rsid w:val="0008364A"/>
    <w:rsid w:val="00084E1B"/>
    <w:rsid w:val="00085A0A"/>
    <w:rsid w:val="0008749D"/>
    <w:rsid w:val="000913D5"/>
    <w:rsid w:val="0009188D"/>
    <w:rsid w:val="00095E50"/>
    <w:rsid w:val="00096F56"/>
    <w:rsid w:val="00097AD8"/>
    <w:rsid w:val="000A5BFB"/>
    <w:rsid w:val="000B0962"/>
    <w:rsid w:val="000B2865"/>
    <w:rsid w:val="000B2D8F"/>
    <w:rsid w:val="000B4397"/>
    <w:rsid w:val="000B7BF2"/>
    <w:rsid w:val="000C1A68"/>
    <w:rsid w:val="000C36D2"/>
    <w:rsid w:val="000D3180"/>
    <w:rsid w:val="000D5CF6"/>
    <w:rsid w:val="000D7E0A"/>
    <w:rsid w:val="000E613D"/>
    <w:rsid w:val="000F408D"/>
    <w:rsid w:val="0010082B"/>
    <w:rsid w:val="00103E61"/>
    <w:rsid w:val="001102B1"/>
    <w:rsid w:val="00117B23"/>
    <w:rsid w:val="00117E0F"/>
    <w:rsid w:val="0012238C"/>
    <w:rsid w:val="0012629A"/>
    <w:rsid w:val="00126BA9"/>
    <w:rsid w:val="001421B0"/>
    <w:rsid w:val="0015596C"/>
    <w:rsid w:val="00171BE9"/>
    <w:rsid w:val="001850AA"/>
    <w:rsid w:val="00192FB4"/>
    <w:rsid w:val="0019303A"/>
    <w:rsid w:val="001A03E7"/>
    <w:rsid w:val="001B26FE"/>
    <w:rsid w:val="001B2FC2"/>
    <w:rsid w:val="001B3963"/>
    <w:rsid w:val="001B7BE1"/>
    <w:rsid w:val="001C148D"/>
    <w:rsid w:val="001C28DD"/>
    <w:rsid w:val="001C73F4"/>
    <w:rsid w:val="001D2179"/>
    <w:rsid w:val="001E58BF"/>
    <w:rsid w:val="001E7296"/>
    <w:rsid w:val="001E73CB"/>
    <w:rsid w:val="001F285B"/>
    <w:rsid w:val="001F3CEB"/>
    <w:rsid w:val="0020060F"/>
    <w:rsid w:val="00214636"/>
    <w:rsid w:val="002209FC"/>
    <w:rsid w:val="00224C60"/>
    <w:rsid w:val="0022723D"/>
    <w:rsid w:val="00227B85"/>
    <w:rsid w:val="00230D5A"/>
    <w:rsid w:val="00231EB7"/>
    <w:rsid w:val="00234C84"/>
    <w:rsid w:val="00236D0C"/>
    <w:rsid w:val="0024183C"/>
    <w:rsid w:val="00243DD4"/>
    <w:rsid w:val="00243FF6"/>
    <w:rsid w:val="00245B8D"/>
    <w:rsid w:val="00256717"/>
    <w:rsid w:val="00256946"/>
    <w:rsid w:val="00256B27"/>
    <w:rsid w:val="00261F3A"/>
    <w:rsid w:val="002639FC"/>
    <w:rsid w:val="002642A0"/>
    <w:rsid w:val="00267339"/>
    <w:rsid w:val="00267CD6"/>
    <w:rsid w:val="0027175E"/>
    <w:rsid w:val="00275B81"/>
    <w:rsid w:val="00277DD5"/>
    <w:rsid w:val="00277DEB"/>
    <w:rsid w:val="00285B81"/>
    <w:rsid w:val="00286F17"/>
    <w:rsid w:val="00292490"/>
    <w:rsid w:val="00292B4C"/>
    <w:rsid w:val="002A07EA"/>
    <w:rsid w:val="002A3092"/>
    <w:rsid w:val="002A4778"/>
    <w:rsid w:val="002B1B00"/>
    <w:rsid w:val="002B2E24"/>
    <w:rsid w:val="002B542E"/>
    <w:rsid w:val="002B706B"/>
    <w:rsid w:val="002C0011"/>
    <w:rsid w:val="002C0840"/>
    <w:rsid w:val="002C54D5"/>
    <w:rsid w:val="002D1B28"/>
    <w:rsid w:val="002D5383"/>
    <w:rsid w:val="002D5B5C"/>
    <w:rsid w:val="002E0B33"/>
    <w:rsid w:val="002E2BE8"/>
    <w:rsid w:val="002E5CF3"/>
    <w:rsid w:val="002F2949"/>
    <w:rsid w:val="00302594"/>
    <w:rsid w:val="003162C1"/>
    <w:rsid w:val="003163B5"/>
    <w:rsid w:val="00317246"/>
    <w:rsid w:val="003235C6"/>
    <w:rsid w:val="0032467C"/>
    <w:rsid w:val="003261DF"/>
    <w:rsid w:val="00326F6F"/>
    <w:rsid w:val="00336266"/>
    <w:rsid w:val="0034505E"/>
    <w:rsid w:val="00345C77"/>
    <w:rsid w:val="00352005"/>
    <w:rsid w:val="00364186"/>
    <w:rsid w:val="00373CB4"/>
    <w:rsid w:val="003839BC"/>
    <w:rsid w:val="00384C72"/>
    <w:rsid w:val="003857B7"/>
    <w:rsid w:val="00391581"/>
    <w:rsid w:val="00392C19"/>
    <w:rsid w:val="00392EA3"/>
    <w:rsid w:val="003934B6"/>
    <w:rsid w:val="003B2E1C"/>
    <w:rsid w:val="003C37B8"/>
    <w:rsid w:val="003D0E8B"/>
    <w:rsid w:val="003D0F6D"/>
    <w:rsid w:val="003D1D60"/>
    <w:rsid w:val="003D5DD5"/>
    <w:rsid w:val="003F0F23"/>
    <w:rsid w:val="003F34A7"/>
    <w:rsid w:val="003F5482"/>
    <w:rsid w:val="003F77CB"/>
    <w:rsid w:val="00411B20"/>
    <w:rsid w:val="0041359A"/>
    <w:rsid w:val="004156C9"/>
    <w:rsid w:val="00416CD9"/>
    <w:rsid w:val="004204DD"/>
    <w:rsid w:val="0042054D"/>
    <w:rsid w:val="00423092"/>
    <w:rsid w:val="004459E9"/>
    <w:rsid w:val="00454074"/>
    <w:rsid w:val="00454442"/>
    <w:rsid w:val="0045539C"/>
    <w:rsid w:val="004572AF"/>
    <w:rsid w:val="004663FC"/>
    <w:rsid w:val="00470613"/>
    <w:rsid w:val="0047080B"/>
    <w:rsid w:val="00470820"/>
    <w:rsid w:val="00472BF6"/>
    <w:rsid w:val="00474D35"/>
    <w:rsid w:val="00482ED9"/>
    <w:rsid w:val="0048598F"/>
    <w:rsid w:val="00490B07"/>
    <w:rsid w:val="004933DE"/>
    <w:rsid w:val="004936E9"/>
    <w:rsid w:val="00496C6F"/>
    <w:rsid w:val="004A1180"/>
    <w:rsid w:val="004A4CCA"/>
    <w:rsid w:val="004A6FB9"/>
    <w:rsid w:val="004B4747"/>
    <w:rsid w:val="004B595F"/>
    <w:rsid w:val="004C3253"/>
    <w:rsid w:val="004C5A4C"/>
    <w:rsid w:val="004E3E65"/>
    <w:rsid w:val="004E557B"/>
    <w:rsid w:val="004F525D"/>
    <w:rsid w:val="005028B2"/>
    <w:rsid w:val="005060C4"/>
    <w:rsid w:val="0051028B"/>
    <w:rsid w:val="005160E5"/>
    <w:rsid w:val="00520048"/>
    <w:rsid w:val="00524DC9"/>
    <w:rsid w:val="0055350F"/>
    <w:rsid w:val="00553A4C"/>
    <w:rsid w:val="005540FE"/>
    <w:rsid w:val="00554235"/>
    <w:rsid w:val="00556513"/>
    <w:rsid w:val="00566AFC"/>
    <w:rsid w:val="00573A19"/>
    <w:rsid w:val="005748BD"/>
    <w:rsid w:val="005828A3"/>
    <w:rsid w:val="00584A50"/>
    <w:rsid w:val="005907CB"/>
    <w:rsid w:val="00590DFB"/>
    <w:rsid w:val="005A330F"/>
    <w:rsid w:val="005B0BE1"/>
    <w:rsid w:val="005B0EBB"/>
    <w:rsid w:val="005B1F9E"/>
    <w:rsid w:val="005B2A91"/>
    <w:rsid w:val="005B2F26"/>
    <w:rsid w:val="005C3FFC"/>
    <w:rsid w:val="005C5C68"/>
    <w:rsid w:val="005E0AB5"/>
    <w:rsid w:val="005E3018"/>
    <w:rsid w:val="005E309A"/>
    <w:rsid w:val="005E384F"/>
    <w:rsid w:val="0062117F"/>
    <w:rsid w:val="00627360"/>
    <w:rsid w:val="00641303"/>
    <w:rsid w:val="00643311"/>
    <w:rsid w:val="006438AC"/>
    <w:rsid w:val="00650246"/>
    <w:rsid w:val="0065326D"/>
    <w:rsid w:val="0065455C"/>
    <w:rsid w:val="006651ED"/>
    <w:rsid w:val="00672F6A"/>
    <w:rsid w:val="006732D2"/>
    <w:rsid w:val="00674FC5"/>
    <w:rsid w:val="00685373"/>
    <w:rsid w:val="006853AE"/>
    <w:rsid w:val="006A58F5"/>
    <w:rsid w:val="006B0DEA"/>
    <w:rsid w:val="006B14D2"/>
    <w:rsid w:val="006C0F9C"/>
    <w:rsid w:val="006C3875"/>
    <w:rsid w:val="006C65C7"/>
    <w:rsid w:val="006D2150"/>
    <w:rsid w:val="006D3F83"/>
    <w:rsid w:val="006D6CCF"/>
    <w:rsid w:val="006E48C8"/>
    <w:rsid w:val="006F3639"/>
    <w:rsid w:val="00700420"/>
    <w:rsid w:val="007007E7"/>
    <w:rsid w:val="00702776"/>
    <w:rsid w:val="00707D89"/>
    <w:rsid w:val="007139FB"/>
    <w:rsid w:val="0071519E"/>
    <w:rsid w:val="00717578"/>
    <w:rsid w:val="00725261"/>
    <w:rsid w:val="00733967"/>
    <w:rsid w:val="00734EBA"/>
    <w:rsid w:val="00735DEA"/>
    <w:rsid w:val="00741BC1"/>
    <w:rsid w:val="00744D43"/>
    <w:rsid w:val="00754A57"/>
    <w:rsid w:val="00755059"/>
    <w:rsid w:val="00756CC8"/>
    <w:rsid w:val="00760AE9"/>
    <w:rsid w:val="007637ED"/>
    <w:rsid w:val="007741C3"/>
    <w:rsid w:val="00782DDC"/>
    <w:rsid w:val="007942FE"/>
    <w:rsid w:val="007A3081"/>
    <w:rsid w:val="007A3BC6"/>
    <w:rsid w:val="007A7572"/>
    <w:rsid w:val="007B0769"/>
    <w:rsid w:val="007B27B0"/>
    <w:rsid w:val="007B5C7C"/>
    <w:rsid w:val="007B7BCD"/>
    <w:rsid w:val="007C5C1E"/>
    <w:rsid w:val="007C7D28"/>
    <w:rsid w:val="007D1805"/>
    <w:rsid w:val="007D243A"/>
    <w:rsid w:val="007E33DF"/>
    <w:rsid w:val="007F20E6"/>
    <w:rsid w:val="007F57EB"/>
    <w:rsid w:val="007F7689"/>
    <w:rsid w:val="008012CD"/>
    <w:rsid w:val="008157F2"/>
    <w:rsid w:val="008208AA"/>
    <w:rsid w:val="00824804"/>
    <w:rsid w:val="00832413"/>
    <w:rsid w:val="00832BA9"/>
    <w:rsid w:val="00833D9E"/>
    <w:rsid w:val="0083703E"/>
    <w:rsid w:val="00847C9E"/>
    <w:rsid w:val="00854A24"/>
    <w:rsid w:val="00855A1C"/>
    <w:rsid w:val="00856314"/>
    <w:rsid w:val="0086232B"/>
    <w:rsid w:val="00871D30"/>
    <w:rsid w:val="00873226"/>
    <w:rsid w:val="00873A3C"/>
    <w:rsid w:val="00874F65"/>
    <w:rsid w:val="0087732A"/>
    <w:rsid w:val="008800D3"/>
    <w:rsid w:val="00881C43"/>
    <w:rsid w:val="00885320"/>
    <w:rsid w:val="00897C22"/>
    <w:rsid w:val="008A5590"/>
    <w:rsid w:val="008B24B6"/>
    <w:rsid w:val="008B4AFB"/>
    <w:rsid w:val="008C3C1F"/>
    <w:rsid w:val="008C44B5"/>
    <w:rsid w:val="008C46A1"/>
    <w:rsid w:val="008C5EB3"/>
    <w:rsid w:val="008D09FD"/>
    <w:rsid w:val="008D2EE3"/>
    <w:rsid w:val="008D3712"/>
    <w:rsid w:val="008D5628"/>
    <w:rsid w:val="008E1955"/>
    <w:rsid w:val="009007AB"/>
    <w:rsid w:val="00903FC4"/>
    <w:rsid w:val="009134D6"/>
    <w:rsid w:val="00920FBA"/>
    <w:rsid w:val="00922F49"/>
    <w:rsid w:val="00926929"/>
    <w:rsid w:val="00931694"/>
    <w:rsid w:val="0094156F"/>
    <w:rsid w:val="00941BEC"/>
    <w:rsid w:val="00946E35"/>
    <w:rsid w:val="0095408C"/>
    <w:rsid w:val="00957E47"/>
    <w:rsid w:val="00967193"/>
    <w:rsid w:val="0097274E"/>
    <w:rsid w:val="009741AD"/>
    <w:rsid w:val="00981252"/>
    <w:rsid w:val="0098412A"/>
    <w:rsid w:val="00990053"/>
    <w:rsid w:val="009967B9"/>
    <w:rsid w:val="009A3ED5"/>
    <w:rsid w:val="009A70EF"/>
    <w:rsid w:val="009B21AA"/>
    <w:rsid w:val="009B30E0"/>
    <w:rsid w:val="009B5F3C"/>
    <w:rsid w:val="009C0941"/>
    <w:rsid w:val="009C42D9"/>
    <w:rsid w:val="009C44FF"/>
    <w:rsid w:val="009D0912"/>
    <w:rsid w:val="009D0AF7"/>
    <w:rsid w:val="009D0B0B"/>
    <w:rsid w:val="009D7A31"/>
    <w:rsid w:val="009E2E42"/>
    <w:rsid w:val="009E3AEB"/>
    <w:rsid w:val="009E3C25"/>
    <w:rsid w:val="009E5F91"/>
    <w:rsid w:val="009F118E"/>
    <w:rsid w:val="009F16A5"/>
    <w:rsid w:val="00A00BFE"/>
    <w:rsid w:val="00A02101"/>
    <w:rsid w:val="00A06603"/>
    <w:rsid w:val="00A07D7A"/>
    <w:rsid w:val="00A13512"/>
    <w:rsid w:val="00A21F46"/>
    <w:rsid w:val="00A25EA0"/>
    <w:rsid w:val="00A2753C"/>
    <w:rsid w:val="00A34116"/>
    <w:rsid w:val="00A359C4"/>
    <w:rsid w:val="00A35DD5"/>
    <w:rsid w:val="00A47A4A"/>
    <w:rsid w:val="00A47F96"/>
    <w:rsid w:val="00A62952"/>
    <w:rsid w:val="00A63841"/>
    <w:rsid w:val="00A65533"/>
    <w:rsid w:val="00A65956"/>
    <w:rsid w:val="00A76CCE"/>
    <w:rsid w:val="00A86F28"/>
    <w:rsid w:val="00A90C4A"/>
    <w:rsid w:val="00A920BA"/>
    <w:rsid w:val="00A9645B"/>
    <w:rsid w:val="00A96DE0"/>
    <w:rsid w:val="00AB2FD6"/>
    <w:rsid w:val="00AB4C55"/>
    <w:rsid w:val="00AB4D87"/>
    <w:rsid w:val="00AD32EA"/>
    <w:rsid w:val="00AE2911"/>
    <w:rsid w:val="00AE2EEC"/>
    <w:rsid w:val="00AF27D8"/>
    <w:rsid w:val="00AF3838"/>
    <w:rsid w:val="00AF3F83"/>
    <w:rsid w:val="00AF6619"/>
    <w:rsid w:val="00B01725"/>
    <w:rsid w:val="00B06387"/>
    <w:rsid w:val="00B1771B"/>
    <w:rsid w:val="00B24963"/>
    <w:rsid w:val="00B31AAE"/>
    <w:rsid w:val="00B31B34"/>
    <w:rsid w:val="00B431A5"/>
    <w:rsid w:val="00B52FEF"/>
    <w:rsid w:val="00B55063"/>
    <w:rsid w:val="00B57AF5"/>
    <w:rsid w:val="00B64EAC"/>
    <w:rsid w:val="00B70717"/>
    <w:rsid w:val="00B73487"/>
    <w:rsid w:val="00B74AFD"/>
    <w:rsid w:val="00B77A53"/>
    <w:rsid w:val="00B87684"/>
    <w:rsid w:val="00B9357F"/>
    <w:rsid w:val="00BA72DB"/>
    <w:rsid w:val="00BB02E4"/>
    <w:rsid w:val="00BB15D9"/>
    <w:rsid w:val="00BB589D"/>
    <w:rsid w:val="00BC5972"/>
    <w:rsid w:val="00BC5E3F"/>
    <w:rsid w:val="00BC76DA"/>
    <w:rsid w:val="00BD1279"/>
    <w:rsid w:val="00BD2A3D"/>
    <w:rsid w:val="00BE0937"/>
    <w:rsid w:val="00BE3812"/>
    <w:rsid w:val="00BE4A94"/>
    <w:rsid w:val="00BE7360"/>
    <w:rsid w:val="00BF305F"/>
    <w:rsid w:val="00BF638A"/>
    <w:rsid w:val="00BF64CE"/>
    <w:rsid w:val="00C02BA2"/>
    <w:rsid w:val="00C04A52"/>
    <w:rsid w:val="00C1734D"/>
    <w:rsid w:val="00C20A53"/>
    <w:rsid w:val="00C27E55"/>
    <w:rsid w:val="00C3112D"/>
    <w:rsid w:val="00C31739"/>
    <w:rsid w:val="00C35D5F"/>
    <w:rsid w:val="00C5048D"/>
    <w:rsid w:val="00C51366"/>
    <w:rsid w:val="00C5683A"/>
    <w:rsid w:val="00C60677"/>
    <w:rsid w:val="00C72283"/>
    <w:rsid w:val="00C72F2B"/>
    <w:rsid w:val="00C7570B"/>
    <w:rsid w:val="00C801AB"/>
    <w:rsid w:val="00C803BB"/>
    <w:rsid w:val="00C86C3F"/>
    <w:rsid w:val="00C93FC0"/>
    <w:rsid w:val="00C94134"/>
    <w:rsid w:val="00CA13B1"/>
    <w:rsid w:val="00CA2B82"/>
    <w:rsid w:val="00CA4BB0"/>
    <w:rsid w:val="00CA6160"/>
    <w:rsid w:val="00CA6662"/>
    <w:rsid w:val="00CB7170"/>
    <w:rsid w:val="00CB7438"/>
    <w:rsid w:val="00CC2A09"/>
    <w:rsid w:val="00CC3CA5"/>
    <w:rsid w:val="00CD3B5C"/>
    <w:rsid w:val="00CD4DAF"/>
    <w:rsid w:val="00CD560D"/>
    <w:rsid w:val="00CE4AA8"/>
    <w:rsid w:val="00CF3C58"/>
    <w:rsid w:val="00CF4CF8"/>
    <w:rsid w:val="00D061CA"/>
    <w:rsid w:val="00D1135A"/>
    <w:rsid w:val="00D25B7E"/>
    <w:rsid w:val="00D27042"/>
    <w:rsid w:val="00D27EF5"/>
    <w:rsid w:val="00D33086"/>
    <w:rsid w:val="00D34470"/>
    <w:rsid w:val="00D373A1"/>
    <w:rsid w:val="00D3756B"/>
    <w:rsid w:val="00D40527"/>
    <w:rsid w:val="00D44908"/>
    <w:rsid w:val="00D45D5C"/>
    <w:rsid w:val="00D55408"/>
    <w:rsid w:val="00D5541C"/>
    <w:rsid w:val="00D561B2"/>
    <w:rsid w:val="00D666C9"/>
    <w:rsid w:val="00D714F3"/>
    <w:rsid w:val="00D7444C"/>
    <w:rsid w:val="00D76B26"/>
    <w:rsid w:val="00D76E78"/>
    <w:rsid w:val="00D808F6"/>
    <w:rsid w:val="00D83797"/>
    <w:rsid w:val="00D90B2B"/>
    <w:rsid w:val="00D938C5"/>
    <w:rsid w:val="00D93B9B"/>
    <w:rsid w:val="00D969D3"/>
    <w:rsid w:val="00D9786F"/>
    <w:rsid w:val="00DB469F"/>
    <w:rsid w:val="00DB78D5"/>
    <w:rsid w:val="00DC1479"/>
    <w:rsid w:val="00DC2DEA"/>
    <w:rsid w:val="00DC7151"/>
    <w:rsid w:val="00DE74FA"/>
    <w:rsid w:val="00DF078F"/>
    <w:rsid w:val="00DF5B12"/>
    <w:rsid w:val="00DF67A4"/>
    <w:rsid w:val="00DF6AAC"/>
    <w:rsid w:val="00E03393"/>
    <w:rsid w:val="00E23D8A"/>
    <w:rsid w:val="00E30DE4"/>
    <w:rsid w:val="00E351F7"/>
    <w:rsid w:val="00E365ED"/>
    <w:rsid w:val="00E518CB"/>
    <w:rsid w:val="00E56B1B"/>
    <w:rsid w:val="00E61B43"/>
    <w:rsid w:val="00E676D2"/>
    <w:rsid w:val="00E73F90"/>
    <w:rsid w:val="00E82797"/>
    <w:rsid w:val="00EA5011"/>
    <w:rsid w:val="00EB2B5D"/>
    <w:rsid w:val="00ED28AF"/>
    <w:rsid w:val="00ED35EB"/>
    <w:rsid w:val="00ED374E"/>
    <w:rsid w:val="00EE3421"/>
    <w:rsid w:val="00F11132"/>
    <w:rsid w:val="00F20698"/>
    <w:rsid w:val="00F26790"/>
    <w:rsid w:val="00F272AE"/>
    <w:rsid w:val="00F35852"/>
    <w:rsid w:val="00F35EBF"/>
    <w:rsid w:val="00F4024C"/>
    <w:rsid w:val="00F42455"/>
    <w:rsid w:val="00F462A6"/>
    <w:rsid w:val="00F54593"/>
    <w:rsid w:val="00F55000"/>
    <w:rsid w:val="00F6569F"/>
    <w:rsid w:val="00F73977"/>
    <w:rsid w:val="00F81781"/>
    <w:rsid w:val="00F85581"/>
    <w:rsid w:val="00F860A8"/>
    <w:rsid w:val="00F92702"/>
    <w:rsid w:val="00F9699A"/>
    <w:rsid w:val="00FA7056"/>
    <w:rsid w:val="00FB1B5C"/>
    <w:rsid w:val="00FB2E49"/>
    <w:rsid w:val="00FB4F11"/>
    <w:rsid w:val="00FC0CEF"/>
    <w:rsid w:val="00FC2B31"/>
    <w:rsid w:val="00FC7E3E"/>
    <w:rsid w:val="00FD0D89"/>
    <w:rsid w:val="00FD4E77"/>
    <w:rsid w:val="00FD5F0B"/>
    <w:rsid w:val="00FD76E6"/>
    <w:rsid w:val="00FE0725"/>
    <w:rsid w:val="00FE4B34"/>
    <w:rsid w:val="00FE553A"/>
    <w:rsid w:val="00FF04C0"/>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5FF6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 w:hAnsi="Cambria"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CA6160"/>
    <w:pPr>
      <w:widowControl w:val="0"/>
    </w:pPr>
    <w:rPr>
      <w:sz w:val="22"/>
      <w:szCs w:val="22"/>
      <w:lang w:val="en-US" w:eastAsia="en-US"/>
    </w:rPr>
  </w:style>
  <w:style w:type="paragraph" w:styleId="1">
    <w:name w:val="heading 1"/>
    <w:basedOn w:val="a"/>
    <w:link w:val="10"/>
    <w:uiPriority w:val="99"/>
    <w:qFormat/>
    <w:rsid w:val="00CA6160"/>
    <w:pPr>
      <w:ind w:left="102"/>
      <w:outlineLvl w:val="0"/>
    </w:pPr>
    <w:rPr>
      <w:rFonts w:ascii="Times New Roman" w:hAnsi="Times New Roman"/>
      <w:b/>
      <w:bCs/>
      <w:sz w:val="28"/>
      <w:szCs w:val="28"/>
    </w:rPr>
  </w:style>
  <w:style w:type="paragraph" w:styleId="2">
    <w:name w:val="heading 2"/>
    <w:basedOn w:val="a"/>
    <w:next w:val="a"/>
    <w:link w:val="20"/>
    <w:uiPriority w:val="99"/>
    <w:qFormat/>
    <w:locked/>
    <w:rsid w:val="0065326D"/>
    <w:pPr>
      <w:keepNext/>
      <w:widowControl/>
      <w:spacing w:before="240" w:after="60" w:line="276" w:lineRule="auto"/>
      <w:outlineLvl w:val="1"/>
    </w:pPr>
    <w:rPr>
      <w:rFonts w:ascii="Arial" w:hAnsi="Arial" w:cs="Arial"/>
      <w:b/>
      <w:bCs/>
      <w:i/>
      <w:iCs/>
      <w:sz w:val="28"/>
      <w:szCs w:val="28"/>
      <w:lang w:val="ru-RU"/>
    </w:rPr>
  </w:style>
  <w:style w:type="paragraph" w:styleId="3">
    <w:name w:val="heading 3"/>
    <w:basedOn w:val="a"/>
    <w:next w:val="a"/>
    <w:link w:val="30"/>
    <w:uiPriority w:val="99"/>
    <w:qFormat/>
    <w:locked/>
    <w:rsid w:val="0065326D"/>
    <w:pPr>
      <w:keepNext/>
      <w:widowControl/>
      <w:spacing w:before="240" w:after="60" w:line="276" w:lineRule="auto"/>
      <w:outlineLvl w:val="2"/>
    </w:pPr>
    <w:rPr>
      <w:b/>
      <w:bCs/>
      <w:sz w:val="26"/>
      <w:szCs w:val="26"/>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CA6160"/>
    <w:rPr>
      <w:rFonts w:ascii="Times New Roman" w:hAnsi="Times New Roman" w:cs="Times New Roman"/>
      <w:b/>
      <w:bCs/>
      <w:sz w:val="28"/>
      <w:szCs w:val="28"/>
      <w:lang w:val="en-US" w:eastAsia="en-US"/>
    </w:rPr>
  </w:style>
  <w:style w:type="character" w:customStyle="1" w:styleId="20">
    <w:name w:val="Заголовок 2 Знак"/>
    <w:basedOn w:val="a0"/>
    <w:link w:val="2"/>
    <w:uiPriority w:val="99"/>
    <w:locked/>
    <w:rsid w:val="0065326D"/>
    <w:rPr>
      <w:rFonts w:ascii="Arial" w:hAnsi="Arial" w:cs="Arial"/>
      <w:b/>
      <w:bCs/>
      <w:i/>
      <w:iCs/>
      <w:sz w:val="28"/>
      <w:szCs w:val="28"/>
      <w:lang w:val="ru-RU" w:eastAsia="en-US" w:bidi="ar-SA"/>
    </w:rPr>
  </w:style>
  <w:style w:type="character" w:customStyle="1" w:styleId="30">
    <w:name w:val="Заголовок 3 Знак"/>
    <w:basedOn w:val="a0"/>
    <w:link w:val="3"/>
    <w:uiPriority w:val="99"/>
    <w:semiHidden/>
    <w:locked/>
    <w:rsid w:val="0065326D"/>
    <w:rPr>
      <w:rFonts w:ascii="Cambria" w:hAnsi="Cambria" w:cs="Times New Roman"/>
      <w:b/>
      <w:bCs/>
      <w:sz w:val="26"/>
      <w:szCs w:val="26"/>
      <w:lang w:val="ru-RU" w:eastAsia="en-US" w:bidi="ar-SA"/>
    </w:rPr>
  </w:style>
  <w:style w:type="paragraph" w:styleId="a3">
    <w:name w:val="Balloon Text"/>
    <w:basedOn w:val="a"/>
    <w:link w:val="a4"/>
    <w:uiPriority w:val="99"/>
    <w:semiHidden/>
    <w:rsid w:val="00CA6160"/>
    <w:rPr>
      <w:rFonts w:ascii="Lucida Grande CY" w:hAnsi="Lucida Grande CY" w:cs="Lucida Grande CY"/>
      <w:sz w:val="18"/>
      <w:szCs w:val="18"/>
    </w:rPr>
  </w:style>
  <w:style w:type="character" w:customStyle="1" w:styleId="a4">
    <w:name w:val="Текст выноски Знак"/>
    <w:basedOn w:val="a0"/>
    <w:link w:val="a3"/>
    <w:uiPriority w:val="99"/>
    <w:semiHidden/>
    <w:locked/>
    <w:rsid w:val="00CA6160"/>
    <w:rPr>
      <w:rFonts w:ascii="Lucida Grande CY" w:hAnsi="Lucida Grande CY" w:cs="Lucida Grande CY"/>
      <w:sz w:val="18"/>
      <w:szCs w:val="18"/>
      <w:lang w:val="en-US" w:eastAsia="en-US"/>
    </w:rPr>
  </w:style>
  <w:style w:type="character" w:styleId="a5">
    <w:name w:val="Hyperlink"/>
    <w:basedOn w:val="a0"/>
    <w:uiPriority w:val="99"/>
    <w:rsid w:val="00CA6160"/>
    <w:rPr>
      <w:rFonts w:cs="Times New Roman"/>
      <w:color w:val="0000FF"/>
      <w:u w:val="single"/>
    </w:rPr>
  </w:style>
  <w:style w:type="character" w:styleId="a6">
    <w:name w:val="FollowedHyperlink"/>
    <w:basedOn w:val="a0"/>
    <w:uiPriority w:val="99"/>
    <w:semiHidden/>
    <w:rsid w:val="00CA6160"/>
    <w:rPr>
      <w:rFonts w:cs="Times New Roman"/>
      <w:color w:val="800080"/>
      <w:u w:val="single"/>
    </w:rPr>
  </w:style>
  <w:style w:type="paragraph" w:styleId="a7">
    <w:name w:val="List Paragraph"/>
    <w:basedOn w:val="a"/>
    <w:uiPriority w:val="99"/>
    <w:qFormat/>
    <w:rsid w:val="0065326D"/>
    <w:pPr>
      <w:widowControl/>
      <w:spacing w:after="200" w:line="276" w:lineRule="auto"/>
      <w:ind w:left="720"/>
      <w:contextualSpacing/>
    </w:pPr>
    <w:rPr>
      <w:rFonts w:ascii="Calibri" w:hAnsi="Calibri"/>
      <w:lang w:val="ru-RU"/>
    </w:rPr>
  </w:style>
  <w:style w:type="paragraph" w:styleId="21">
    <w:name w:val="Body Text Indent 2"/>
    <w:basedOn w:val="a"/>
    <w:link w:val="22"/>
    <w:uiPriority w:val="99"/>
    <w:rsid w:val="0065326D"/>
    <w:pPr>
      <w:widowControl/>
      <w:ind w:firstLine="720"/>
      <w:jc w:val="both"/>
    </w:pPr>
    <w:rPr>
      <w:rFonts w:ascii="Times New Roman" w:hAnsi="Times New Roman"/>
      <w:sz w:val="24"/>
      <w:szCs w:val="24"/>
      <w:lang w:val="ru-RU" w:eastAsia="ru-RU"/>
    </w:rPr>
  </w:style>
  <w:style w:type="character" w:customStyle="1" w:styleId="BodyTextIndent2Char">
    <w:name w:val="Body Text Indent 2 Char"/>
    <w:basedOn w:val="a0"/>
    <w:uiPriority w:val="99"/>
    <w:semiHidden/>
    <w:locked/>
    <w:rsid w:val="0065326D"/>
    <w:rPr>
      <w:rFonts w:cs="Times New Roman"/>
      <w:lang w:eastAsia="en-US"/>
    </w:rPr>
  </w:style>
  <w:style w:type="character" w:customStyle="1" w:styleId="22">
    <w:name w:val="Основной текст с отступом 2 Знак"/>
    <w:basedOn w:val="a0"/>
    <w:link w:val="21"/>
    <w:uiPriority w:val="99"/>
    <w:locked/>
    <w:rsid w:val="0065326D"/>
    <w:rPr>
      <w:rFonts w:cs="Times New Roman"/>
      <w:sz w:val="24"/>
      <w:szCs w:val="24"/>
      <w:lang w:val="ru-RU" w:eastAsia="ru-RU" w:bidi="ar-SA"/>
    </w:rPr>
  </w:style>
  <w:style w:type="paragraph" w:customStyle="1" w:styleId="213">
    <w:name w:val="Стиль Основной текст с отступом 2 + 13 пт"/>
    <w:basedOn w:val="21"/>
    <w:link w:val="2130"/>
    <w:autoRedefine/>
    <w:uiPriority w:val="99"/>
    <w:rsid w:val="0065326D"/>
    <w:pPr>
      <w:ind w:firstLine="709"/>
    </w:pPr>
    <w:rPr>
      <w:i/>
    </w:rPr>
  </w:style>
  <w:style w:type="character" w:customStyle="1" w:styleId="2130">
    <w:name w:val="Стиль Основной текст с отступом 2 + 13 пт Знак"/>
    <w:basedOn w:val="22"/>
    <w:link w:val="213"/>
    <w:uiPriority w:val="99"/>
    <w:locked/>
    <w:rsid w:val="0065326D"/>
    <w:rPr>
      <w:rFonts w:cs="Times New Roman"/>
      <w:i/>
      <w:sz w:val="24"/>
      <w:szCs w:val="24"/>
      <w:lang w:val="ru-RU" w:eastAsia="ru-RU" w:bidi="ar-SA"/>
    </w:rPr>
  </w:style>
  <w:style w:type="paragraph" w:styleId="a8">
    <w:name w:val="annotation text"/>
    <w:basedOn w:val="a"/>
    <w:link w:val="a9"/>
    <w:uiPriority w:val="99"/>
    <w:semiHidden/>
    <w:rsid w:val="0065326D"/>
    <w:pPr>
      <w:widowControl/>
      <w:spacing w:after="200" w:line="276" w:lineRule="auto"/>
    </w:pPr>
    <w:rPr>
      <w:rFonts w:ascii="Calibri" w:hAnsi="Calibri"/>
      <w:sz w:val="20"/>
      <w:szCs w:val="20"/>
      <w:lang w:val="ru-RU"/>
    </w:rPr>
  </w:style>
  <w:style w:type="character" w:customStyle="1" w:styleId="a9">
    <w:name w:val="Текст примечания Знак"/>
    <w:basedOn w:val="a0"/>
    <w:link w:val="a8"/>
    <w:uiPriority w:val="99"/>
    <w:semiHidden/>
    <w:locked/>
    <w:rsid w:val="0065326D"/>
    <w:rPr>
      <w:rFonts w:ascii="Calibri" w:hAnsi="Calibri" w:cs="Times New Roman"/>
      <w:lang w:val="ru-RU" w:eastAsia="en-US" w:bidi="ar-SA"/>
    </w:rPr>
  </w:style>
  <w:style w:type="paragraph" w:styleId="aa">
    <w:name w:val="annotation subject"/>
    <w:basedOn w:val="a8"/>
    <w:next w:val="a8"/>
    <w:link w:val="ab"/>
    <w:uiPriority w:val="99"/>
    <w:semiHidden/>
    <w:rsid w:val="0065326D"/>
    <w:rPr>
      <w:b/>
      <w:bCs/>
    </w:rPr>
  </w:style>
  <w:style w:type="character" w:customStyle="1" w:styleId="ab">
    <w:name w:val="Тема примечания Знак"/>
    <w:basedOn w:val="a9"/>
    <w:link w:val="aa"/>
    <w:uiPriority w:val="99"/>
    <w:semiHidden/>
    <w:locked/>
    <w:rsid w:val="0065326D"/>
    <w:rPr>
      <w:rFonts w:ascii="Calibri" w:hAnsi="Calibri" w:cs="Times New Roman"/>
      <w:b/>
      <w:bCs/>
      <w:lang w:val="ru-RU" w:eastAsia="en-US" w:bidi="ar-SA"/>
    </w:rPr>
  </w:style>
  <w:style w:type="paragraph" w:styleId="ac">
    <w:name w:val="Title"/>
    <w:basedOn w:val="a"/>
    <w:link w:val="ad"/>
    <w:uiPriority w:val="99"/>
    <w:qFormat/>
    <w:locked/>
    <w:rsid w:val="0065326D"/>
    <w:pPr>
      <w:widowControl/>
      <w:tabs>
        <w:tab w:val="center" w:pos="4253"/>
      </w:tabs>
      <w:spacing w:line="360" w:lineRule="auto"/>
      <w:ind w:right="282" w:firstLine="540"/>
      <w:jc w:val="center"/>
    </w:pPr>
    <w:rPr>
      <w:rFonts w:ascii="Times New Roman" w:hAnsi="Times New Roman"/>
      <w:b/>
      <w:bCs/>
      <w:sz w:val="26"/>
      <w:szCs w:val="20"/>
      <w:lang w:val="ru-RU" w:eastAsia="ru-RU"/>
    </w:rPr>
  </w:style>
  <w:style w:type="character" w:customStyle="1" w:styleId="ad">
    <w:name w:val="Название Знак"/>
    <w:basedOn w:val="a0"/>
    <w:link w:val="ac"/>
    <w:uiPriority w:val="99"/>
    <w:locked/>
    <w:rsid w:val="0065326D"/>
    <w:rPr>
      <w:rFonts w:cs="Times New Roman"/>
      <w:b/>
      <w:bCs/>
      <w:sz w:val="26"/>
      <w:lang w:val="ru-RU" w:eastAsia="ru-RU" w:bidi="ar-SA"/>
    </w:rPr>
  </w:style>
  <w:style w:type="paragraph" w:styleId="ae">
    <w:name w:val="Body Text"/>
    <w:basedOn w:val="a"/>
    <w:link w:val="af"/>
    <w:uiPriority w:val="99"/>
    <w:rsid w:val="0065326D"/>
    <w:pPr>
      <w:widowControl/>
      <w:spacing w:after="120" w:line="360" w:lineRule="auto"/>
      <w:ind w:firstLine="720"/>
    </w:pPr>
    <w:rPr>
      <w:rFonts w:ascii="Calibri" w:hAnsi="Calibri"/>
      <w:sz w:val="26"/>
      <w:szCs w:val="20"/>
      <w:lang w:val="ru-RU" w:eastAsia="ru-RU"/>
    </w:rPr>
  </w:style>
  <w:style w:type="character" w:customStyle="1" w:styleId="BodyTextChar">
    <w:name w:val="Body Text Char"/>
    <w:basedOn w:val="a0"/>
    <w:uiPriority w:val="99"/>
    <w:semiHidden/>
    <w:rsid w:val="00B57AF5"/>
    <w:rPr>
      <w:rFonts w:cs="Times New Roman"/>
      <w:lang w:val="en-US" w:eastAsia="en-US"/>
    </w:rPr>
  </w:style>
  <w:style w:type="character" w:customStyle="1" w:styleId="af">
    <w:name w:val="Основной текст Знак"/>
    <w:link w:val="ae"/>
    <w:uiPriority w:val="99"/>
    <w:locked/>
    <w:rsid w:val="0065326D"/>
    <w:rPr>
      <w:rFonts w:ascii="Calibri" w:hAnsi="Calibri"/>
      <w:sz w:val="26"/>
      <w:lang w:val="ru-RU" w:eastAsia="ru-RU"/>
    </w:rPr>
  </w:style>
  <w:style w:type="paragraph" w:styleId="af0">
    <w:name w:val="Plain Text"/>
    <w:basedOn w:val="a"/>
    <w:link w:val="af1"/>
    <w:uiPriority w:val="99"/>
    <w:rsid w:val="0065326D"/>
    <w:pPr>
      <w:widowControl/>
    </w:pPr>
    <w:rPr>
      <w:rFonts w:ascii="Consolas" w:hAnsi="Consolas"/>
      <w:sz w:val="21"/>
      <w:szCs w:val="21"/>
      <w:lang w:val="ru-RU"/>
    </w:rPr>
  </w:style>
  <w:style w:type="character" w:customStyle="1" w:styleId="PlainTextChar">
    <w:name w:val="Plain Text Char"/>
    <w:basedOn w:val="a0"/>
    <w:uiPriority w:val="99"/>
    <w:semiHidden/>
    <w:rsid w:val="00B57AF5"/>
    <w:rPr>
      <w:rFonts w:ascii="Courier New" w:hAnsi="Courier New" w:cs="Courier New"/>
      <w:sz w:val="20"/>
      <w:szCs w:val="20"/>
      <w:lang w:val="en-US" w:eastAsia="en-US"/>
    </w:rPr>
  </w:style>
  <w:style w:type="character" w:customStyle="1" w:styleId="af1">
    <w:name w:val="Текст Знак"/>
    <w:basedOn w:val="a0"/>
    <w:link w:val="af0"/>
    <w:uiPriority w:val="99"/>
    <w:locked/>
    <w:rsid w:val="0065326D"/>
    <w:rPr>
      <w:rFonts w:ascii="Consolas" w:hAnsi="Consolas" w:cs="Times New Roman"/>
      <w:sz w:val="21"/>
      <w:szCs w:val="21"/>
      <w:lang w:val="ru-RU" w:eastAsia="en-US" w:bidi="ar-SA"/>
    </w:rPr>
  </w:style>
  <w:style w:type="character" w:customStyle="1" w:styleId="af2">
    <w:name w:val="Знак Знак"/>
    <w:basedOn w:val="a0"/>
    <w:uiPriority w:val="99"/>
    <w:rsid w:val="0065326D"/>
    <w:rPr>
      <w:rFonts w:ascii="Consolas" w:hAnsi="Consolas" w:cs="Times New Roman"/>
      <w:sz w:val="21"/>
      <w:szCs w:val="21"/>
      <w:lang w:eastAsia="en-US"/>
    </w:rPr>
  </w:style>
  <w:style w:type="character" w:customStyle="1" w:styleId="11">
    <w:name w:val="Знак Знак1"/>
    <w:basedOn w:val="a0"/>
    <w:uiPriority w:val="99"/>
    <w:rsid w:val="0065326D"/>
    <w:rPr>
      <w:rFonts w:cs="Times New Roman"/>
      <w:sz w:val="24"/>
      <w:szCs w:val="24"/>
      <w:lang w:val="ru-RU" w:eastAsia="ru-RU" w:bidi="ar-SA"/>
    </w:rPr>
  </w:style>
  <w:style w:type="paragraph" w:customStyle="1" w:styleId="af3">
    <w:name w:val="Классик"/>
    <w:basedOn w:val="a"/>
    <w:link w:val="af4"/>
    <w:uiPriority w:val="99"/>
    <w:rsid w:val="0065326D"/>
    <w:pPr>
      <w:widowControl/>
      <w:ind w:firstLine="720"/>
      <w:jc w:val="both"/>
    </w:pPr>
    <w:rPr>
      <w:rFonts w:ascii="Times New Roman" w:hAnsi="Times New Roman"/>
      <w:sz w:val="24"/>
      <w:szCs w:val="24"/>
      <w:lang w:val="ru-RU"/>
    </w:rPr>
  </w:style>
  <w:style w:type="character" w:customStyle="1" w:styleId="af4">
    <w:name w:val="Классик Знак"/>
    <w:basedOn w:val="a0"/>
    <w:link w:val="af3"/>
    <w:uiPriority w:val="99"/>
    <w:locked/>
    <w:rsid w:val="0065326D"/>
    <w:rPr>
      <w:rFonts w:cs="Times New Roman"/>
      <w:sz w:val="24"/>
      <w:szCs w:val="24"/>
      <w:lang w:val="ru-RU" w:eastAsia="en-US" w:bidi="ar-SA"/>
    </w:rPr>
  </w:style>
  <w:style w:type="paragraph" w:styleId="af5">
    <w:name w:val="TOC Heading"/>
    <w:basedOn w:val="1"/>
    <w:next w:val="a"/>
    <w:uiPriority w:val="99"/>
    <w:qFormat/>
    <w:rsid w:val="0065326D"/>
    <w:pPr>
      <w:keepNext/>
      <w:keepLines/>
      <w:widowControl/>
      <w:spacing w:before="480" w:line="276" w:lineRule="auto"/>
      <w:ind w:left="0"/>
      <w:outlineLvl w:val="9"/>
    </w:pPr>
    <w:rPr>
      <w:rFonts w:ascii="Cambria" w:eastAsia="MS ????" w:hAnsi="Cambria"/>
      <w:color w:val="365F91"/>
      <w:lang w:val="ru-RU" w:eastAsia="ru-RU"/>
    </w:rPr>
  </w:style>
  <w:style w:type="paragraph" w:styleId="12">
    <w:name w:val="toc 1"/>
    <w:basedOn w:val="a"/>
    <w:next w:val="a"/>
    <w:autoRedefine/>
    <w:uiPriority w:val="99"/>
    <w:locked/>
    <w:rsid w:val="0065326D"/>
    <w:pPr>
      <w:tabs>
        <w:tab w:val="right" w:leader="dot" w:pos="9628"/>
      </w:tabs>
    </w:pPr>
    <w:rPr>
      <w:rFonts w:ascii="Calibri" w:hAnsi="Calibri"/>
    </w:rPr>
  </w:style>
  <w:style w:type="paragraph" w:styleId="23">
    <w:name w:val="toc 2"/>
    <w:basedOn w:val="a"/>
    <w:next w:val="a"/>
    <w:autoRedefine/>
    <w:uiPriority w:val="99"/>
    <w:locked/>
    <w:rsid w:val="0065326D"/>
    <w:pPr>
      <w:spacing w:after="100"/>
      <w:ind w:left="220"/>
    </w:pPr>
    <w:rPr>
      <w:rFonts w:ascii="Calibri" w:hAnsi="Calibri"/>
    </w:rPr>
  </w:style>
  <w:style w:type="paragraph" w:styleId="31">
    <w:name w:val="toc 3"/>
    <w:basedOn w:val="a"/>
    <w:next w:val="a"/>
    <w:autoRedefine/>
    <w:uiPriority w:val="99"/>
    <w:locked/>
    <w:rsid w:val="0065326D"/>
    <w:pPr>
      <w:spacing w:after="100"/>
      <w:ind w:left="440"/>
    </w:pPr>
    <w:rPr>
      <w:rFonts w:ascii="Calibri" w:hAnsi="Calibri"/>
    </w:rPr>
  </w:style>
  <w:style w:type="paragraph" w:styleId="af6">
    <w:name w:val="header"/>
    <w:basedOn w:val="a"/>
    <w:link w:val="af7"/>
    <w:uiPriority w:val="99"/>
    <w:rsid w:val="0065326D"/>
    <w:pPr>
      <w:widowControl/>
      <w:tabs>
        <w:tab w:val="center" w:pos="4677"/>
        <w:tab w:val="right" w:pos="9355"/>
      </w:tabs>
      <w:spacing w:after="200" w:line="276" w:lineRule="auto"/>
    </w:pPr>
    <w:rPr>
      <w:rFonts w:ascii="Calibri" w:hAnsi="Calibri"/>
      <w:lang w:val="ru-RU"/>
    </w:rPr>
  </w:style>
  <w:style w:type="character" w:customStyle="1" w:styleId="af7">
    <w:name w:val="Верхний колонтитул Знак"/>
    <w:basedOn w:val="a0"/>
    <w:link w:val="af6"/>
    <w:uiPriority w:val="99"/>
    <w:locked/>
    <w:rsid w:val="0065326D"/>
    <w:rPr>
      <w:rFonts w:ascii="Calibri" w:hAnsi="Calibri" w:cs="Times New Roman"/>
      <w:sz w:val="22"/>
      <w:szCs w:val="22"/>
      <w:lang w:val="ru-RU" w:eastAsia="en-US" w:bidi="ar-SA"/>
    </w:rPr>
  </w:style>
  <w:style w:type="paragraph" w:styleId="af8">
    <w:name w:val="footer"/>
    <w:basedOn w:val="a"/>
    <w:link w:val="af9"/>
    <w:uiPriority w:val="99"/>
    <w:rsid w:val="0065326D"/>
    <w:pPr>
      <w:widowControl/>
      <w:tabs>
        <w:tab w:val="center" w:pos="4677"/>
        <w:tab w:val="right" w:pos="9355"/>
      </w:tabs>
      <w:spacing w:after="200" w:line="276" w:lineRule="auto"/>
    </w:pPr>
    <w:rPr>
      <w:rFonts w:ascii="Calibri" w:hAnsi="Calibri"/>
      <w:lang w:val="ru-RU"/>
    </w:rPr>
  </w:style>
  <w:style w:type="character" w:customStyle="1" w:styleId="af9">
    <w:name w:val="Нижний колонтитул Знак"/>
    <w:basedOn w:val="a0"/>
    <w:link w:val="af8"/>
    <w:uiPriority w:val="99"/>
    <w:locked/>
    <w:rsid w:val="0065326D"/>
    <w:rPr>
      <w:rFonts w:ascii="Calibri" w:hAnsi="Calibri" w:cs="Times New Roman"/>
      <w:sz w:val="22"/>
      <w:szCs w:val="22"/>
      <w:lang w:val="ru-RU" w:eastAsia="en-US" w:bidi="ar-SA"/>
    </w:rPr>
  </w:style>
  <w:style w:type="character" w:customStyle="1" w:styleId="ArialNarrow">
    <w:name w:val="Основной текст + Arial Narrow"/>
    <w:aliases w:val="11,5 pt65"/>
    <w:uiPriority w:val="99"/>
    <w:rsid w:val="0065326D"/>
    <w:rPr>
      <w:rFonts w:ascii="Arial Narrow" w:hAnsi="Arial Narrow"/>
      <w:color w:val="000000"/>
      <w:spacing w:val="0"/>
      <w:w w:val="100"/>
      <w:position w:val="0"/>
      <w:sz w:val="23"/>
      <w:shd w:val="clear" w:color="auto" w:fill="FFFFFF"/>
      <w:lang w:val="ru-RU"/>
    </w:rPr>
  </w:style>
  <w:style w:type="paragraph" w:customStyle="1" w:styleId="Default">
    <w:name w:val="Default"/>
    <w:uiPriority w:val="99"/>
    <w:rsid w:val="0065326D"/>
    <w:pPr>
      <w:autoSpaceDE w:val="0"/>
      <w:autoSpaceDN w:val="0"/>
      <w:adjustRightInd w:val="0"/>
    </w:pPr>
    <w:rPr>
      <w:rFonts w:ascii="Tahoma" w:hAnsi="Tahoma" w:cs="Tahoma"/>
      <w:color w:val="000000"/>
      <w:sz w:val="24"/>
      <w:szCs w:val="24"/>
      <w:lang w:eastAsia="en-US"/>
    </w:rPr>
  </w:style>
  <w:style w:type="paragraph" w:customStyle="1" w:styleId="ConsPlusNormal">
    <w:name w:val="ConsPlusNormal"/>
    <w:uiPriority w:val="99"/>
    <w:rsid w:val="0065326D"/>
    <w:pPr>
      <w:widowControl w:val="0"/>
      <w:autoSpaceDE w:val="0"/>
      <w:autoSpaceDN w:val="0"/>
      <w:adjustRightInd w:val="0"/>
    </w:pPr>
    <w:rPr>
      <w:rFonts w:ascii="Arial" w:hAnsi="Arial" w:cs="Arial"/>
    </w:rPr>
  </w:style>
  <w:style w:type="character" w:customStyle="1" w:styleId="24">
    <w:name w:val="Основной текст (2)_"/>
    <w:basedOn w:val="a0"/>
    <w:link w:val="25"/>
    <w:uiPriority w:val="99"/>
    <w:locked/>
    <w:rsid w:val="0065326D"/>
    <w:rPr>
      <w:rFonts w:cs="Times New Roman"/>
      <w:b/>
      <w:bCs/>
      <w:sz w:val="18"/>
      <w:szCs w:val="18"/>
      <w:shd w:val="clear" w:color="auto" w:fill="FFFFFF"/>
      <w:lang w:bidi="ar-SA"/>
    </w:rPr>
  </w:style>
  <w:style w:type="paragraph" w:customStyle="1" w:styleId="25">
    <w:name w:val="Основной текст (2)"/>
    <w:basedOn w:val="a"/>
    <w:link w:val="24"/>
    <w:uiPriority w:val="99"/>
    <w:rsid w:val="0065326D"/>
    <w:pPr>
      <w:shd w:val="clear" w:color="auto" w:fill="FFFFFF"/>
      <w:spacing w:before="360" w:after="240" w:line="240" w:lineRule="atLeast"/>
    </w:pPr>
    <w:rPr>
      <w:rFonts w:ascii="Times New Roman" w:hAnsi="Times New Roman"/>
      <w:b/>
      <w:bCs/>
      <w:noProof/>
      <w:sz w:val="18"/>
      <w:szCs w:val="18"/>
      <w:shd w:val="clear" w:color="auto" w:fill="FFFFFF"/>
      <w:lang w:val="ru-RU" w:eastAsia="ru-RU"/>
    </w:rPr>
  </w:style>
  <w:style w:type="character" w:customStyle="1" w:styleId="afa">
    <w:name w:val="Основной текст_"/>
    <w:basedOn w:val="a0"/>
    <w:link w:val="26"/>
    <w:uiPriority w:val="99"/>
    <w:locked/>
    <w:rsid w:val="0065326D"/>
    <w:rPr>
      <w:rFonts w:cs="Times New Roman"/>
      <w:sz w:val="18"/>
      <w:szCs w:val="18"/>
      <w:shd w:val="clear" w:color="auto" w:fill="FFFFFF"/>
      <w:lang w:bidi="ar-SA"/>
    </w:rPr>
  </w:style>
  <w:style w:type="paragraph" w:customStyle="1" w:styleId="26">
    <w:name w:val="Основной текст2"/>
    <w:basedOn w:val="a"/>
    <w:link w:val="afa"/>
    <w:uiPriority w:val="99"/>
    <w:rsid w:val="0065326D"/>
    <w:pPr>
      <w:shd w:val="clear" w:color="auto" w:fill="FFFFFF"/>
      <w:spacing w:before="240" w:line="227" w:lineRule="exact"/>
    </w:pPr>
    <w:rPr>
      <w:rFonts w:ascii="Times New Roman" w:hAnsi="Times New Roman"/>
      <w:noProof/>
      <w:sz w:val="18"/>
      <w:szCs w:val="18"/>
      <w:shd w:val="clear" w:color="auto" w:fill="FFFFFF"/>
      <w:lang w:val="ru-RU" w:eastAsia="ru-RU"/>
    </w:rPr>
  </w:style>
  <w:style w:type="character" w:customStyle="1" w:styleId="afb">
    <w:name w:val="Основной текст + Полужирный"/>
    <w:basedOn w:val="afa"/>
    <w:uiPriority w:val="99"/>
    <w:rsid w:val="0065326D"/>
    <w:rPr>
      <w:rFonts w:cs="Times New Roman"/>
      <w:b/>
      <w:bCs/>
      <w:color w:val="000000"/>
      <w:spacing w:val="0"/>
      <w:w w:val="100"/>
      <w:position w:val="0"/>
      <w:sz w:val="18"/>
      <w:szCs w:val="18"/>
      <w:shd w:val="clear" w:color="auto" w:fill="FFFFFF"/>
      <w:lang w:val="ru-RU" w:bidi="ar-SA"/>
    </w:rPr>
  </w:style>
  <w:style w:type="character" w:customStyle="1" w:styleId="13">
    <w:name w:val="Основной текст1"/>
    <w:basedOn w:val="afa"/>
    <w:uiPriority w:val="99"/>
    <w:rsid w:val="0065326D"/>
    <w:rPr>
      <w:rFonts w:cs="Times New Roman"/>
      <w:color w:val="000000"/>
      <w:spacing w:val="0"/>
      <w:w w:val="100"/>
      <w:position w:val="0"/>
      <w:sz w:val="18"/>
      <w:szCs w:val="18"/>
      <w:shd w:val="clear" w:color="auto" w:fill="FFFFFF"/>
      <w:lang w:val="ru-RU" w:bidi="ar-SA"/>
    </w:rPr>
  </w:style>
  <w:style w:type="character" w:customStyle="1" w:styleId="14">
    <w:name w:val="Заголовок №1_"/>
    <w:basedOn w:val="a0"/>
    <w:link w:val="15"/>
    <w:uiPriority w:val="99"/>
    <w:locked/>
    <w:rsid w:val="0065326D"/>
    <w:rPr>
      <w:rFonts w:cs="Times New Roman"/>
      <w:b/>
      <w:bCs/>
      <w:sz w:val="26"/>
      <w:szCs w:val="26"/>
      <w:shd w:val="clear" w:color="auto" w:fill="FFFFFF"/>
      <w:lang w:bidi="ar-SA"/>
    </w:rPr>
  </w:style>
  <w:style w:type="paragraph" w:customStyle="1" w:styleId="15">
    <w:name w:val="Заголовок №1"/>
    <w:basedOn w:val="a"/>
    <w:link w:val="14"/>
    <w:uiPriority w:val="99"/>
    <w:rsid w:val="0065326D"/>
    <w:pPr>
      <w:shd w:val="clear" w:color="auto" w:fill="FFFFFF"/>
      <w:spacing w:before="600" w:after="300" w:line="240" w:lineRule="atLeast"/>
      <w:outlineLvl w:val="0"/>
    </w:pPr>
    <w:rPr>
      <w:rFonts w:ascii="Times New Roman" w:hAnsi="Times New Roman"/>
      <w:b/>
      <w:bCs/>
      <w:noProof/>
      <w:sz w:val="26"/>
      <w:szCs w:val="26"/>
      <w:shd w:val="clear" w:color="auto" w:fill="FFFFFF"/>
      <w:lang w:val="ru-RU" w:eastAsia="ru-RU"/>
    </w:rPr>
  </w:style>
  <w:style w:type="character" w:customStyle="1" w:styleId="12pt">
    <w:name w:val="Основной текст + 12 pt"/>
    <w:aliases w:val="Полужирный"/>
    <w:basedOn w:val="afa"/>
    <w:uiPriority w:val="99"/>
    <w:rsid w:val="0065326D"/>
    <w:rPr>
      <w:rFonts w:cs="Times New Roman"/>
      <w:b/>
      <w:bCs/>
      <w:color w:val="000000"/>
      <w:spacing w:val="0"/>
      <w:w w:val="100"/>
      <w:position w:val="0"/>
      <w:sz w:val="24"/>
      <w:szCs w:val="24"/>
      <w:shd w:val="clear" w:color="auto" w:fill="FFFFFF"/>
      <w:lang w:val="ru-RU" w:bidi="ar-SA"/>
    </w:rPr>
  </w:style>
  <w:style w:type="character" w:customStyle="1" w:styleId="11pt">
    <w:name w:val="Основной текст + 11 pt"/>
    <w:basedOn w:val="afa"/>
    <w:uiPriority w:val="99"/>
    <w:rsid w:val="0065326D"/>
    <w:rPr>
      <w:rFonts w:cs="Times New Roman"/>
      <w:color w:val="000000"/>
      <w:spacing w:val="0"/>
      <w:w w:val="100"/>
      <w:position w:val="0"/>
      <w:sz w:val="22"/>
      <w:szCs w:val="22"/>
      <w:shd w:val="clear" w:color="auto" w:fill="FFFFFF"/>
      <w:lang w:val="ru-RU" w:bidi="ar-SA"/>
    </w:rPr>
  </w:style>
  <w:style w:type="character" w:customStyle="1" w:styleId="32">
    <w:name w:val="Заголовок №3_"/>
    <w:basedOn w:val="a0"/>
    <w:link w:val="33"/>
    <w:uiPriority w:val="99"/>
    <w:locked/>
    <w:rsid w:val="0065326D"/>
    <w:rPr>
      <w:rFonts w:cs="Times New Roman"/>
      <w:b/>
      <w:bCs/>
      <w:shd w:val="clear" w:color="auto" w:fill="FFFFFF"/>
      <w:lang w:bidi="ar-SA"/>
    </w:rPr>
  </w:style>
  <w:style w:type="paragraph" w:customStyle="1" w:styleId="33">
    <w:name w:val="Заголовок №3"/>
    <w:basedOn w:val="a"/>
    <w:link w:val="32"/>
    <w:uiPriority w:val="99"/>
    <w:rsid w:val="0065326D"/>
    <w:pPr>
      <w:shd w:val="clear" w:color="auto" w:fill="FFFFFF"/>
      <w:spacing w:before="240" w:after="360" w:line="240" w:lineRule="atLeast"/>
      <w:outlineLvl w:val="2"/>
    </w:pPr>
    <w:rPr>
      <w:rFonts w:ascii="Times New Roman" w:hAnsi="Times New Roman"/>
      <w:b/>
      <w:bCs/>
      <w:noProof/>
      <w:sz w:val="20"/>
      <w:szCs w:val="20"/>
      <w:shd w:val="clear" w:color="auto" w:fill="FFFFFF"/>
      <w:lang w:val="ru-RU" w:eastAsia="ru-RU"/>
    </w:rPr>
  </w:style>
  <w:style w:type="paragraph" w:styleId="afc">
    <w:name w:val="No Spacing"/>
    <w:basedOn w:val="a"/>
    <w:uiPriority w:val="99"/>
    <w:qFormat/>
    <w:rsid w:val="0065326D"/>
    <w:pPr>
      <w:widowControl/>
    </w:pPr>
    <w:rPr>
      <w:rFonts w:ascii="Calibri" w:hAnsi="Calibri"/>
      <w:sz w:val="24"/>
      <w:szCs w:val="32"/>
    </w:rPr>
  </w:style>
  <w:style w:type="character" w:styleId="afd">
    <w:name w:val="Strong"/>
    <w:basedOn w:val="a0"/>
    <w:uiPriority w:val="99"/>
    <w:qFormat/>
    <w:locked/>
    <w:rsid w:val="0065326D"/>
    <w:rPr>
      <w:rFonts w:cs="Times New Roman"/>
      <w:b/>
      <w:bCs/>
    </w:rPr>
  </w:style>
  <w:style w:type="character" w:customStyle="1" w:styleId="9pt">
    <w:name w:val="Основной текст + 9 pt"/>
    <w:aliases w:val="Полужирный1"/>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10pt">
    <w:name w:val="Основной текст + 10 pt"/>
    <w:basedOn w:val="afa"/>
    <w:uiPriority w:val="99"/>
    <w:rsid w:val="0065326D"/>
    <w:rPr>
      <w:rFonts w:cs="Times New Roman"/>
      <w:color w:val="000000"/>
      <w:spacing w:val="0"/>
      <w:w w:val="100"/>
      <w:position w:val="0"/>
      <w:sz w:val="20"/>
      <w:szCs w:val="20"/>
      <w:u w:val="none"/>
      <w:shd w:val="clear" w:color="auto" w:fill="FFFFFF"/>
      <w:lang w:bidi="ar-SA"/>
    </w:rPr>
  </w:style>
  <w:style w:type="paragraph" w:customStyle="1" w:styleId="34">
    <w:name w:val="Основной текст3"/>
    <w:basedOn w:val="a"/>
    <w:uiPriority w:val="99"/>
    <w:rsid w:val="0065326D"/>
    <w:pPr>
      <w:shd w:val="clear" w:color="auto" w:fill="FFFFFF"/>
      <w:spacing w:before="60" w:after="300" w:line="240" w:lineRule="atLeast"/>
      <w:ind w:hanging="1040"/>
      <w:jc w:val="center"/>
    </w:pPr>
    <w:rPr>
      <w:rFonts w:ascii="Times New Roman" w:hAnsi="Times New Roman"/>
      <w:color w:val="000000"/>
      <w:sz w:val="21"/>
      <w:szCs w:val="21"/>
      <w:lang w:val="ru-RU" w:eastAsia="ru-RU"/>
    </w:rPr>
  </w:style>
  <w:style w:type="character" w:customStyle="1" w:styleId="110">
    <w:name w:val="Основной текст + 11"/>
    <w:aliases w:val="5 pt"/>
    <w:basedOn w:val="afa"/>
    <w:uiPriority w:val="99"/>
    <w:rsid w:val="0065326D"/>
    <w:rPr>
      <w:rFonts w:cs="Times New Roman"/>
      <w:color w:val="000000"/>
      <w:spacing w:val="0"/>
      <w:w w:val="100"/>
      <w:position w:val="0"/>
      <w:sz w:val="23"/>
      <w:szCs w:val="23"/>
      <w:u w:val="none"/>
      <w:shd w:val="clear" w:color="auto" w:fill="FFFFFF"/>
      <w:lang w:val="en-US" w:bidi="ar-SA"/>
    </w:rPr>
  </w:style>
  <w:style w:type="character" w:customStyle="1" w:styleId="9">
    <w:name w:val="Заголовок №9"/>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0">
    <w:name w:val="Заголовок №9 + Не курсив"/>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1">
    <w:name w:val="Основной текст + 9"/>
    <w:aliases w:val="5 pt2"/>
    <w:basedOn w:val="afa"/>
    <w:uiPriority w:val="99"/>
    <w:rsid w:val="0065326D"/>
    <w:rPr>
      <w:rFonts w:cs="Times New Roman"/>
      <w:color w:val="000000"/>
      <w:spacing w:val="0"/>
      <w:w w:val="100"/>
      <w:position w:val="0"/>
      <w:sz w:val="19"/>
      <w:szCs w:val="19"/>
      <w:u w:val="none"/>
      <w:shd w:val="clear" w:color="auto" w:fill="FFFFFF"/>
      <w:lang w:val="ru-RU" w:bidi="ar-SA"/>
    </w:rPr>
  </w:style>
  <w:style w:type="character" w:customStyle="1" w:styleId="8">
    <w:name w:val="Основной текст + 8"/>
    <w:aliases w:val="5 pt1"/>
    <w:basedOn w:val="afa"/>
    <w:uiPriority w:val="99"/>
    <w:rsid w:val="0065326D"/>
    <w:rPr>
      <w:rFonts w:cs="Times New Roman"/>
      <w:color w:val="000000"/>
      <w:spacing w:val="0"/>
      <w:w w:val="100"/>
      <w:position w:val="0"/>
      <w:sz w:val="17"/>
      <w:szCs w:val="17"/>
      <w:u w:val="none"/>
      <w:shd w:val="clear" w:color="auto" w:fill="FFFFFF"/>
      <w:lang w:val="ru-RU" w:bidi="ar-SA"/>
    </w:rPr>
  </w:style>
  <w:style w:type="character" w:customStyle="1" w:styleId="9pt1">
    <w:name w:val="Основной текст + 9 pt1"/>
    <w:aliases w:val="Полужирный2"/>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5">
    <w:name w:val="Основной текст (5)"/>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10">
    <w:name w:val="Основной текст + 91"/>
    <w:aliases w:val="5 pt3"/>
    <w:basedOn w:val="afa"/>
    <w:uiPriority w:val="99"/>
    <w:rsid w:val="0065326D"/>
    <w:rPr>
      <w:rFonts w:cs="Times New Roman"/>
      <w:color w:val="000000"/>
      <w:spacing w:val="0"/>
      <w:w w:val="100"/>
      <w:position w:val="0"/>
      <w:sz w:val="19"/>
      <w:szCs w:val="19"/>
      <w:u w:val="none"/>
      <w:shd w:val="clear" w:color="auto" w:fill="FFFFFF"/>
      <w:lang w:val="ru-RU" w:bidi="ar-SA"/>
    </w:rPr>
  </w:style>
  <w:style w:type="character" w:customStyle="1" w:styleId="9pt2">
    <w:name w:val="Основной текст + 9 pt2"/>
    <w:aliases w:val="Полужирный3"/>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14Exact">
    <w:name w:val="Основной текст (14) Exact"/>
    <w:basedOn w:val="a0"/>
    <w:link w:val="140"/>
    <w:uiPriority w:val="99"/>
    <w:locked/>
    <w:rsid w:val="00BC5E3F"/>
    <w:rPr>
      <w:rFonts w:ascii="Book Antiqua" w:eastAsia="Times New Roman" w:hAnsi="Book Antiqua" w:cs="Book Antiqua"/>
      <w:b/>
      <w:bCs/>
      <w:i/>
      <w:iCs/>
      <w:spacing w:val="-181"/>
      <w:sz w:val="106"/>
      <w:szCs w:val="106"/>
      <w:shd w:val="clear" w:color="auto" w:fill="FFFFFF"/>
    </w:rPr>
  </w:style>
  <w:style w:type="paragraph" w:customStyle="1" w:styleId="140">
    <w:name w:val="Основной текст (14)"/>
    <w:basedOn w:val="a"/>
    <w:link w:val="14Exact"/>
    <w:uiPriority w:val="99"/>
    <w:rsid w:val="00BC5E3F"/>
    <w:pPr>
      <w:shd w:val="clear" w:color="auto" w:fill="FFFFFF"/>
      <w:spacing w:line="240" w:lineRule="atLeast"/>
    </w:pPr>
    <w:rPr>
      <w:rFonts w:ascii="Book Antiqua" w:hAnsi="Book Antiqua" w:cs="Book Antiqua"/>
      <w:b/>
      <w:bCs/>
      <w:i/>
      <w:iCs/>
      <w:spacing w:val="-181"/>
      <w:sz w:val="106"/>
      <w:szCs w:val="106"/>
      <w:lang w:val="ru-RU" w:eastAsia="ru-RU"/>
    </w:rPr>
  </w:style>
  <w:style w:type="paragraph" w:customStyle="1" w:styleId="100">
    <w:name w:val="Основной текст10"/>
    <w:basedOn w:val="a"/>
    <w:uiPriority w:val="99"/>
    <w:rsid w:val="00BC5E3F"/>
    <w:pPr>
      <w:shd w:val="clear" w:color="auto" w:fill="FFFFFF"/>
      <w:spacing w:line="425" w:lineRule="exact"/>
      <w:ind w:hanging="740"/>
      <w:jc w:val="both"/>
    </w:pPr>
    <w:rPr>
      <w:rFonts w:ascii="Times New Roman" w:hAnsi="Times New Roman"/>
      <w:color w:val="000000"/>
      <w:sz w:val="23"/>
      <w:szCs w:val="23"/>
      <w:lang w:val="ru-RU" w:eastAsia="ru-RU"/>
    </w:rPr>
  </w:style>
  <w:style w:type="table" w:styleId="afe">
    <w:name w:val="Table Grid"/>
    <w:basedOn w:val="a1"/>
    <w:uiPriority w:val="99"/>
    <w:locked/>
    <w:rsid w:val="007D1805"/>
    <w:rPr>
      <w:rFonts w:ascii="Calibri" w:hAnsi="Calibr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Обычный1"/>
    <w:link w:val="Normal"/>
    <w:uiPriority w:val="99"/>
    <w:rsid w:val="00000B23"/>
    <w:rPr>
      <w:rFonts w:ascii="Times New Roman" w:hAnsi="Times New Roman"/>
      <w:sz w:val="24"/>
      <w:szCs w:val="22"/>
    </w:rPr>
  </w:style>
  <w:style w:type="character" w:customStyle="1" w:styleId="Normal">
    <w:name w:val="Normal Знак"/>
    <w:link w:val="16"/>
    <w:uiPriority w:val="99"/>
    <w:locked/>
    <w:rsid w:val="00000B23"/>
    <w:rPr>
      <w:rFonts w:ascii="Times New Roman" w:hAnsi="Times New Roman"/>
      <w:sz w:val="24"/>
      <w:szCs w:val="22"/>
      <w:lang w:bidi="ar-SA"/>
    </w:rPr>
  </w:style>
  <w:style w:type="character" w:customStyle="1" w:styleId="8pt">
    <w:name w:val="Основной текст + 8 pt"/>
    <w:basedOn w:val="afa"/>
    <w:uiPriority w:val="99"/>
    <w:rsid w:val="007139FB"/>
    <w:rPr>
      <w:rFonts w:ascii="Times New Roman" w:hAnsi="Times New Roman" w:cs="Times New Roman"/>
      <w:b/>
      <w:bCs/>
      <w:color w:val="000000"/>
      <w:spacing w:val="0"/>
      <w:w w:val="100"/>
      <w:position w:val="0"/>
      <w:sz w:val="16"/>
      <w:szCs w:val="16"/>
      <w:u w:val="none"/>
      <w:shd w:val="clear" w:color="auto" w:fill="FFFFFF"/>
      <w:lang w:val="ru-RU" w:bidi="ar-SA"/>
    </w:rPr>
  </w:style>
  <w:style w:type="character" w:customStyle="1" w:styleId="Georgia">
    <w:name w:val="Основной текст + Georgia"/>
    <w:aliases w:val="7,5 pt5,Не полужирный"/>
    <w:basedOn w:val="afa"/>
    <w:uiPriority w:val="99"/>
    <w:rsid w:val="007139FB"/>
    <w:rPr>
      <w:rFonts w:ascii="Georgia" w:eastAsia="Times New Roman" w:hAnsi="Georgia" w:cs="Georgia"/>
      <w:b/>
      <w:bCs/>
      <w:color w:val="000000"/>
      <w:spacing w:val="0"/>
      <w:w w:val="100"/>
      <w:position w:val="0"/>
      <w:sz w:val="15"/>
      <w:szCs w:val="15"/>
      <w:u w:val="none"/>
      <w:shd w:val="clear" w:color="auto" w:fill="FFFFFF"/>
      <w:lang w:bidi="ar-SA"/>
    </w:rPr>
  </w:style>
  <w:style w:type="character" w:customStyle="1" w:styleId="Georgia1">
    <w:name w:val="Основной текст + Georgia1"/>
    <w:aliases w:val="4,5 pt4,Не полужирный2,Курсив,Интервал -1 pt"/>
    <w:basedOn w:val="afa"/>
    <w:uiPriority w:val="99"/>
    <w:rsid w:val="007139FB"/>
    <w:rPr>
      <w:rFonts w:ascii="Georgia" w:eastAsia="Times New Roman" w:hAnsi="Georgia" w:cs="Georgia"/>
      <w:b/>
      <w:bCs/>
      <w:i/>
      <w:iCs/>
      <w:color w:val="000000"/>
      <w:spacing w:val="-20"/>
      <w:w w:val="100"/>
      <w:position w:val="0"/>
      <w:sz w:val="9"/>
      <w:szCs w:val="9"/>
      <w:u w:val="none"/>
      <w:shd w:val="clear" w:color="auto" w:fill="FFFFFF"/>
      <w:lang w:val="ru-RU" w:bidi="ar-SA"/>
    </w:rPr>
  </w:style>
  <w:style w:type="paragraph" w:customStyle="1" w:styleId="50">
    <w:name w:val="Основной текст5"/>
    <w:basedOn w:val="a"/>
    <w:uiPriority w:val="99"/>
    <w:rsid w:val="007139FB"/>
    <w:pPr>
      <w:shd w:val="clear" w:color="auto" w:fill="FFFFFF"/>
      <w:spacing w:after="60" w:line="240" w:lineRule="atLeast"/>
      <w:ind w:hanging="300"/>
    </w:pPr>
    <w:rPr>
      <w:rFonts w:ascii="Times New Roman" w:hAnsi="Times New Roman"/>
      <w:b/>
      <w:bCs/>
      <w:color w:val="000000"/>
      <w:sz w:val="21"/>
      <w:szCs w:val="21"/>
      <w:lang w:val="ru-RU" w:eastAsia="ru-RU"/>
    </w:rPr>
  </w:style>
  <w:style w:type="character" w:customStyle="1" w:styleId="8pt1">
    <w:name w:val="Основной текст + 8 pt1"/>
    <w:aliases w:val="Не полужирный1"/>
    <w:basedOn w:val="afa"/>
    <w:uiPriority w:val="99"/>
    <w:rsid w:val="007139FB"/>
    <w:rPr>
      <w:rFonts w:ascii="Times New Roman" w:hAnsi="Times New Roman" w:cs="Times New Roman"/>
      <w:b/>
      <w:bCs/>
      <w:color w:val="000000"/>
      <w:spacing w:val="0"/>
      <w:w w:val="100"/>
      <w:position w:val="0"/>
      <w:sz w:val="16"/>
      <w:szCs w:val="16"/>
      <w:u w:val="none"/>
      <w:shd w:val="clear" w:color="auto" w:fill="FFFFFF"/>
      <w:lang w:val="en-US" w:bidi="ar-SA"/>
    </w:rPr>
  </w:style>
  <w:style w:type="character" w:customStyle="1" w:styleId="apple-converted-space">
    <w:name w:val="apple-converted-space"/>
    <w:basedOn w:val="a0"/>
    <w:uiPriority w:val="99"/>
    <w:rsid w:val="006D3F83"/>
    <w:rPr>
      <w:rFonts w:cs="Times New Roman"/>
    </w:rPr>
  </w:style>
  <w:style w:type="paragraph" w:styleId="aff">
    <w:name w:val="Subtitle"/>
    <w:basedOn w:val="a"/>
    <w:next w:val="a"/>
    <w:link w:val="aff0"/>
    <w:qFormat/>
    <w:locked/>
    <w:rsid w:val="00BC76D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f0">
    <w:name w:val="Подзаголовок Знак"/>
    <w:basedOn w:val="a0"/>
    <w:link w:val="aff"/>
    <w:rsid w:val="00BC76DA"/>
    <w:rPr>
      <w:rFonts w:asciiTheme="majorHAnsi" w:eastAsiaTheme="majorEastAsia" w:hAnsiTheme="majorHAnsi" w:cstheme="majorBidi"/>
      <w:i/>
      <w:iCs/>
      <w:color w:val="4F81BD" w:themeColor="accent1"/>
      <w:spacing w:val="15"/>
      <w:sz w:val="24"/>
      <w:szCs w:val="24"/>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 w:hAnsi="Cambria"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CA6160"/>
    <w:pPr>
      <w:widowControl w:val="0"/>
    </w:pPr>
    <w:rPr>
      <w:sz w:val="22"/>
      <w:szCs w:val="22"/>
      <w:lang w:val="en-US" w:eastAsia="en-US"/>
    </w:rPr>
  </w:style>
  <w:style w:type="paragraph" w:styleId="1">
    <w:name w:val="heading 1"/>
    <w:basedOn w:val="a"/>
    <w:link w:val="10"/>
    <w:uiPriority w:val="99"/>
    <w:qFormat/>
    <w:rsid w:val="00CA6160"/>
    <w:pPr>
      <w:ind w:left="102"/>
      <w:outlineLvl w:val="0"/>
    </w:pPr>
    <w:rPr>
      <w:rFonts w:ascii="Times New Roman" w:hAnsi="Times New Roman"/>
      <w:b/>
      <w:bCs/>
      <w:sz w:val="28"/>
      <w:szCs w:val="28"/>
    </w:rPr>
  </w:style>
  <w:style w:type="paragraph" w:styleId="2">
    <w:name w:val="heading 2"/>
    <w:basedOn w:val="a"/>
    <w:next w:val="a"/>
    <w:link w:val="20"/>
    <w:uiPriority w:val="99"/>
    <w:qFormat/>
    <w:locked/>
    <w:rsid w:val="0065326D"/>
    <w:pPr>
      <w:keepNext/>
      <w:widowControl/>
      <w:spacing w:before="240" w:after="60" w:line="276" w:lineRule="auto"/>
      <w:outlineLvl w:val="1"/>
    </w:pPr>
    <w:rPr>
      <w:rFonts w:ascii="Arial" w:hAnsi="Arial" w:cs="Arial"/>
      <w:b/>
      <w:bCs/>
      <w:i/>
      <w:iCs/>
      <w:sz w:val="28"/>
      <w:szCs w:val="28"/>
      <w:lang w:val="ru-RU"/>
    </w:rPr>
  </w:style>
  <w:style w:type="paragraph" w:styleId="3">
    <w:name w:val="heading 3"/>
    <w:basedOn w:val="a"/>
    <w:next w:val="a"/>
    <w:link w:val="30"/>
    <w:uiPriority w:val="99"/>
    <w:qFormat/>
    <w:locked/>
    <w:rsid w:val="0065326D"/>
    <w:pPr>
      <w:keepNext/>
      <w:widowControl/>
      <w:spacing w:before="240" w:after="60" w:line="276" w:lineRule="auto"/>
      <w:outlineLvl w:val="2"/>
    </w:pPr>
    <w:rPr>
      <w:b/>
      <w:bCs/>
      <w:sz w:val="26"/>
      <w:szCs w:val="26"/>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CA6160"/>
    <w:rPr>
      <w:rFonts w:ascii="Times New Roman" w:hAnsi="Times New Roman" w:cs="Times New Roman"/>
      <w:b/>
      <w:bCs/>
      <w:sz w:val="28"/>
      <w:szCs w:val="28"/>
      <w:lang w:val="en-US" w:eastAsia="en-US"/>
    </w:rPr>
  </w:style>
  <w:style w:type="character" w:customStyle="1" w:styleId="20">
    <w:name w:val="Заголовок 2 Знак"/>
    <w:basedOn w:val="a0"/>
    <w:link w:val="2"/>
    <w:uiPriority w:val="99"/>
    <w:locked/>
    <w:rsid w:val="0065326D"/>
    <w:rPr>
      <w:rFonts w:ascii="Arial" w:hAnsi="Arial" w:cs="Arial"/>
      <w:b/>
      <w:bCs/>
      <w:i/>
      <w:iCs/>
      <w:sz w:val="28"/>
      <w:szCs w:val="28"/>
      <w:lang w:val="ru-RU" w:eastAsia="en-US" w:bidi="ar-SA"/>
    </w:rPr>
  </w:style>
  <w:style w:type="character" w:customStyle="1" w:styleId="30">
    <w:name w:val="Заголовок 3 Знак"/>
    <w:basedOn w:val="a0"/>
    <w:link w:val="3"/>
    <w:uiPriority w:val="99"/>
    <w:semiHidden/>
    <w:locked/>
    <w:rsid w:val="0065326D"/>
    <w:rPr>
      <w:rFonts w:ascii="Cambria" w:hAnsi="Cambria" w:cs="Times New Roman"/>
      <w:b/>
      <w:bCs/>
      <w:sz w:val="26"/>
      <w:szCs w:val="26"/>
      <w:lang w:val="ru-RU" w:eastAsia="en-US" w:bidi="ar-SA"/>
    </w:rPr>
  </w:style>
  <w:style w:type="paragraph" w:styleId="a3">
    <w:name w:val="Balloon Text"/>
    <w:basedOn w:val="a"/>
    <w:link w:val="a4"/>
    <w:uiPriority w:val="99"/>
    <w:semiHidden/>
    <w:rsid w:val="00CA6160"/>
    <w:rPr>
      <w:rFonts w:ascii="Lucida Grande CY" w:hAnsi="Lucida Grande CY" w:cs="Lucida Grande CY"/>
      <w:sz w:val="18"/>
      <w:szCs w:val="18"/>
    </w:rPr>
  </w:style>
  <w:style w:type="character" w:customStyle="1" w:styleId="a4">
    <w:name w:val="Текст выноски Знак"/>
    <w:basedOn w:val="a0"/>
    <w:link w:val="a3"/>
    <w:uiPriority w:val="99"/>
    <w:semiHidden/>
    <w:locked/>
    <w:rsid w:val="00CA6160"/>
    <w:rPr>
      <w:rFonts w:ascii="Lucida Grande CY" w:hAnsi="Lucida Grande CY" w:cs="Lucida Grande CY"/>
      <w:sz w:val="18"/>
      <w:szCs w:val="18"/>
      <w:lang w:val="en-US" w:eastAsia="en-US"/>
    </w:rPr>
  </w:style>
  <w:style w:type="character" w:styleId="a5">
    <w:name w:val="Hyperlink"/>
    <w:basedOn w:val="a0"/>
    <w:uiPriority w:val="99"/>
    <w:rsid w:val="00CA6160"/>
    <w:rPr>
      <w:rFonts w:cs="Times New Roman"/>
      <w:color w:val="0000FF"/>
      <w:u w:val="single"/>
    </w:rPr>
  </w:style>
  <w:style w:type="character" w:styleId="a6">
    <w:name w:val="FollowedHyperlink"/>
    <w:basedOn w:val="a0"/>
    <w:uiPriority w:val="99"/>
    <w:semiHidden/>
    <w:rsid w:val="00CA6160"/>
    <w:rPr>
      <w:rFonts w:cs="Times New Roman"/>
      <w:color w:val="800080"/>
      <w:u w:val="single"/>
    </w:rPr>
  </w:style>
  <w:style w:type="paragraph" w:styleId="a7">
    <w:name w:val="List Paragraph"/>
    <w:basedOn w:val="a"/>
    <w:uiPriority w:val="99"/>
    <w:qFormat/>
    <w:rsid w:val="0065326D"/>
    <w:pPr>
      <w:widowControl/>
      <w:spacing w:after="200" w:line="276" w:lineRule="auto"/>
      <w:ind w:left="720"/>
      <w:contextualSpacing/>
    </w:pPr>
    <w:rPr>
      <w:rFonts w:ascii="Calibri" w:hAnsi="Calibri"/>
      <w:lang w:val="ru-RU"/>
    </w:rPr>
  </w:style>
  <w:style w:type="paragraph" w:styleId="21">
    <w:name w:val="Body Text Indent 2"/>
    <w:basedOn w:val="a"/>
    <w:link w:val="22"/>
    <w:uiPriority w:val="99"/>
    <w:rsid w:val="0065326D"/>
    <w:pPr>
      <w:widowControl/>
      <w:ind w:firstLine="720"/>
      <w:jc w:val="both"/>
    </w:pPr>
    <w:rPr>
      <w:rFonts w:ascii="Times New Roman" w:hAnsi="Times New Roman"/>
      <w:sz w:val="24"/>
      <w:szCs w:val="24"/>
      <w:lang w:val="ru-RU" w:eastAsia="ru-RU"/>
    </w:rPr>
  </w:style>
  <w:style w:type="character" w:customStyle="1" w:styleId="BodyTextIndent2Char">
    <w:name w:val="Body Text Indent 2 Char"/>
    <w:basedOn w:val="a0"/>
    <w:uiPriority w:val="99"/>
    <w:semiHidden/>
    <w:locked/>
    <w:rsid w:val="0065326D"/>
    <w:rPr>
      <w:rFonts w:cs="Times New Roman"/>
      <w:lang w:eastAsia="en-US"/>
    </w:rPr>
  </w:style>
  <w:style w:type="character" w:customStyle="1" w:styleId="22">
    <w:name w:val="Основной текст с отступом 2 Знак"/>
    <w:basedOn w:val="a0"/>
    <w:link w:val="21"/>
    <w:uiPriority w:val="99"/>
    <w:locked/>
    <w:rsid w:val="0065326D"/>
    <w:rPr>
      <w:rFonts w:cs="Times New Roman"/>
      <w:sz w:val="24"/>
      <w:szCs w:val="24"/>
      <w:lang w:val="ru-RU" w:eastAsia="ru-RU" w:bidi="ar-SA"/>
    </w:rPr>
  </w:style>
  <w:style w:type="paragraph" w:customStyle="1" w:styleId="213">
    <w:name w:val="Стиль Основной текст с отступом 2 + 13 пт"/>
    <w:basedOn w:val="21"/>
    <w:link w:val="2130"/>
    <w:autoRedefine/>
    <w:uiPriority w:val="99"/>
    <w:rsid w:val="0065326D"/>
    <w:pPr>
      <w:ind w:firstLine="709"/>
    </w:pPr>
    <w:rPr>
      <w:i/>
    </w:rPr>
  </w:style>
  <w:style w:type="character" w:customStyle="1" w:styleId="2130">
    <w:name w:val="Стиль Основной текст с отступом 2 + 13 пт Знак"/>
    <w:basedOn w:val="22"/>
    <w:link w:val="213"/>
    <w:uiPriority w:val="99"/>
    <w:locked/>
    <w:rsid w:val="0065326D"/>
    <w:rPr>
      <w:rFonts w:cs="Times New Roman"/>
      <w:i/>
      <w:sz w:val="24"/>
      <w:szCs w:val="24"/>
      <w:lang w:val="ru-RU" w:eastAsia="ru-RU" w:bidi="ar-SA"/>
    </w:rPr>
  </w:style>
  <w:style w:type="paragraph" w:styleId="a8">
    <w:name w:val="annotation text"/>
    <w:basedOn w:val="a"/>
    <w:link w:val="a9"/>
    <w:uiPriority w:val="99"/>
    <w:semiHidden/>
    <w:rsid w:val="0065326D"/>
    <w:pPr>
      <w:widowControl/>
      <w:spacing w:after="200" w:line="276" w:lineRule="auto"/>
    </w:pPr>
    <w:rPr>
      <w:rFonts w:ascii="Calibri" w:hAnsi="Calibri"/>
      <w:sz w:val="20"/>
      <w:szCs w:val="20"/>
      <w:lang w:val="ru-RU"/>
    </w:rPr>
  </w:style>
  <w:style w:type="character" w:customStyle="1" w:styleId="a9">
    <w:name w:val="Текст примечания Знак"/>
    <w:basedOn w:val="a0"/>
    <w:link w:val="a8"/>
    <w:uiPriority w:val="99"/>
    <w:semiHidden/>
    <w:locked/>
    <w:rsid w:val="0065326D"/>
    <w:rPr>
      <w:rFonts w:ascii="Calibri" w:hAnsi="Calibri" w:cs="Times New Roman"/>
      <w:lang w:val="ru-RU" w:eastAsia="en-US" w:bidi="ar-SA"/>
    </w:rPr>
  </w:style>
  <w:style w:type="paragraph" w:styleId="aa">
    <w:name w:val="annotation subject"/>
    <w:basedOn w:val="a8"/>
    <w:next w:val="a8"/>
    <w:link w:val="ab"/>
    <w:uiPriority w:val="99"/>
    <w:semiHidden/>
    <w:rsid w:val="0065326D"/>
    <w:rPr>
      <w:b/>
      <w:bCs/>
    </w:rPr>
  </w:style>
  <w:style w:type="character" w:customStyle="1" w:styleId="ab">
    <w:name w:val="Тема примечания Знак"/>
    <w:basedOn w:val="a9"/>
    <w:link w:val="aa"/>
    <w:uiPriority w:val="99"/>
    <w:semiHidden/>
    <w:locked/>
    <w:rsid w:val="0065326D"/>
    <w:rPr>
      <w:rFonts w:ascii="Calibri" w:hAnsi="Calibri" w:cs="Times New Roman"/>
      <w:b/>
      <w:bCs/>
      <w:lang w:val="ru-RU" w:eastAsia="en-US" w:bidi="ar-SA"/>
    </w:rPr>
  </w:style>
  <w:style w:type="paragraph" w:styleId="ac">
    <w:name w:val="Title"/>
    <w:basedOn w:val="a"/>
    <w:link w:val="ad"/>
    <w:uiPriority w:val="99"/>
    <w:qFormat/>
    <w:locked/>
    <w:rsid w:val="0065326D"/>
    <w:pPr>
      <w:widowControl/>
      <w:tabs>
        <w:tab w:val="center" w:pos="4253"/>
      </w:tabs>
      <w:spacing w:line="360" w:lineRule="auto"/>
      <w:ind w:right="282" w:firstLine="540"/>
      <w:jc w:val="center"/>
    </w:pPr>
    <w:rPr>
      <w:rFonts w:ascii="Times New Roman" w:hAnsi="Times New Roman"/>
      <w:b/>
      <w:bCs/>
      <w:sz w:val="26"/>
      <w:szCs w:val="20"/>
      <w:lang w:val="ru-RU" w:eastAsia="ru-RU"/>
    </w:rPr>
  </w:style>
  <w:style w:type="character" w:customStyle="1" w:styleId="ad">
    <w:name w:val="Название Знак"/>
    <w:basedOn w:val="a0"/>
    <w:link w:val="ac"/>
    <w:uiPriority w:val="99"/>
    <w:locked/>
    <w:rsid w:val="0065326D"/>
    <w:rPr>
      <w:rFonts w:cs="Times New Roman"/>
      <w:b/>
      <w:bCs/>
      <w:sz w:val="26"/>
      <w:lang w:val="ru-RU" w:eastAsia="ru-RU" w:bidi="ar-SA"/>
    </w:rPr>
  </w:style>
  <w:style w:type="paragraph" w:styleId="ae">
    <w:name w:val="Body Text"/>
    <w:basedOn w:val="a"/>
    <w:link w:val="af"/>
    <w:uiPriority w:val="99"/>
    <w:rsid w:val="0065326D"/>
    <w:pPr>
      <w:widowControl/>
      <w:spacing w:after="120" w:line="360" w:lineRule="auto"/>
      <w:ind w:firstLine="720"/>
    </w:pPr>
    <w:rPr>
      <w:rFonts w:ascii="Calibri" w:hAnsi="Calibri"/>
      <w:sz w:val="26"/>
      <w:szCs w:val="20"/>
      <w:lang w:val="ru-RU" w:eastAsia="ru-RU"/>
    </w:rPr>
  </w:style>
  <w:style w:type="character" w:customStyle="1" w:styleId="BodyTextChar">
    <w:name w:val="Body Text Char"/>
    <w:basedOn w:val="a0"/>
    <w:uiPriority w:val="99"/>
    <w:semiHidden/>
    <w:rsid w:val="00B57AF5"/>
    <w:rPr>
      <w:rFonts w:cs="Times New Roman"/>
      <w:lang w:val="en-US" w:eastAsia="en-US"/>
    </w:rPr>
  </w:style>
  <w:style w:type="character" w:customStyle="1" w:styleId="af">
    <w:name w:val="Основной текст Знак"/>
    <w:link w:val="ae"/>
    <w:uiPriority w:val="99"/>
    <w:locked/>
    <w:rsid w:val="0065326D"/>
    <w:rPr>
      <w:rFonts w:ascii="Calibri" w:hAnsi="Calibri"/>
      <w:sz w:val="26"/>
      <w:lang w:val="ru-RU" w:eastAsia="ru-RU"/>
    </w:rPr>
  </w:style>
  <w:style w:type="paragraph" w:styleId="af0">
    <w:name w:val="Plain Text"/>
    <w:basedOn w:val="a"/>
    <w:link w:val="af1"/>
    <w:uiPriority w:val="99"/>
    <w:rsid w:val="0065326D"/>
    <w:pPr>
      <w:widowControl/>
    </w:pPr>
    <w:rPr>
      <w:rFonts w:ascii="Consolas" w:hAnsi="Consolas"/>
      <w:sz w:val="21"/>
      <w:szCs w:val="21"/>
      <w:lang w:val="ru-RU"/>
    </w:rPr>
  </w:style>
  <w:style w:type="character" w:customStyle="1" w:styleId="PlainTextChar">
    <w:name w:val="Plain Text Char"/>
    <w:basedOn w:val="a0"/>
    <w:uiPriority w:val="99"/>
    <w:semiHidden/>
    <w:rsid w:val="00B57AF5"/>
    <w:rPr>
      <w:rFonts w:ascii="Courier New" w:hAnsi="Courier New" w:cs="Courier New"/>
      <w:sz w:val="20"/>
      <w:szCs w:val="20"/>
      <w:lang w:val="en-US" w:eastAsia="en-US"/>
    </w:rPr>
  </w:style>
  <w:style w:type="character" w:customStyle="1" w:styleId="af1">
    <w:name w:val="Текст Знак"/>
    <w:basedOn w:val="a0"/>
    <w:link w:val="af0"/>
    <w:uiPriority w:val="99"/>
    <w:locked/>
    <w:rsid w:val="0065326D"/>
    <w:rPr>
      <w:rFonts w:ascii="Consolas" w:hAnsi="Consolas" w:cs="Times New Roman"/>
      <w:sz w:val="21"/>
      <w:szCs w:val="21"/>
      <w:lang w:val="ru-RU" w:eastAsia="en-US" w:bidi="ar-SA"/>
    </w:rPr>
  </w:style>
  <w:style w:type="character" w:customStyle="1" w:styleId="af2">
    <w:name w:val="Знак Знак"/>
    <w:basedOn w:val="a0"/>
    <w:uiPriority w:val="99"/>
    <w:rsid w:val="0065326D"/>
    <w:rPr>
      <w:rFonts w:ascii="Consolas" w:hAnsi="Consolas" w:cs="Times New Roman"/>
      <w:sz w:val="21"/>
      <w:szCs w:val="21"/>
      <w:lang w:eastAsia="en-US"/>
    </w:rPr>
  </w:style>
  <w:style w:type="character" w:customStyle="1" w:styleId="11">
    <w:name w:val="Знак Знак1"/>
    <w:basedOn w:val="a0"/>
    <w:uiPriority w:val="99"/>
    <w:rsid w:val="0065326D"/>
    <w:rPr>
      <w:rFonts w:cs="Times New Roman"/>
      <w:sz w:val="24"/>
      <w:szCs w:val="24"/>
      <w:lang w:val="ru-RU" w:eastAsia="ru-RU" w:bidi="ar-SA"/>
    </w:rPr>
  </w:style>
  <w:style w:type="paragraph" w:customStyle="1" w:styleId="af3">
    <w:name w:val="Классик"/>
    <w:basedOn w:val="a"/>
    <w:link w:val="af4"/>
    <w:uiPriority w:val="99"/>
    <w:rsid w:val="0065326D"/>
    <w:pPr>
      <w:widowControl/>
      <w:ind w:firstLine="720"/>
      <w:jc w:val="both"/>
    </w:pPr>
    <w:rPr>
      <w:rFonts w:ascii="Times New Roman" w:hAnsi="Times New Roman"/>
      <w:sz w:val="24"/>
      <w:szCs w:val="24"/>
      <w:lang w:val="ru-RU"/>
    </w:rPr>
  </w:style>
  <w:style w:type="character" w:customStyle="1" w:styleId="af4">
    <w:name w:val="Классик Знак"/>
    <w:basedOn w:val="a0"/>
    <w:link w:val="af3"/>
    <w:uiPriority w:val="99"/>
    <w:locked/>
    <w:rsid w:val="0065326D"/>
    <w:rPr>
      <w:rFonts w:cs="Times New Roman"/>
      <w:sz w:val="24"/>
      <w:szCs w:val="24"/>
      <w:lang w:val="ru-RU" w:eastAsia="en-US" w:bidi="ar-SA"/>
    </w:rPr>
  </w:style>
  <w:style w:type="paragraph" w:styleId="af5">
    <w:name w:val="TOC Heading"/>
    <w:basedOn w:val="1"/>
    <w:next w:val="a"/>
    <w:uiPriority w:val="99"/>
    <w:qFormat/>
    <w:rsid w:val="0065326D"/>
    <w:pPr>
      <w:keepNext/>
      <w:keepLines/>
      <w:widowControl/>
      <w:spacing w:before="480" w:line="276" w:lineRule="auto"/>
      <w:ind w:left="0"/>
      <w:outlineLvl w:val="9"/>
    </w:pPr>
    <w:rPr>
      <w:rFonts w:ascii="Cambria" w:eastAsia="MS ????" w:hAnsi="Cambria"/>
      <w:color w:val="365F91"/>
      <w:lang w:val="ru-RU" w:eastAsia="ru-RU"/>
    </w:rPr>
  </w:style>
  <w:style w:type="paragraph" w:styleId="12">
    <w:name w:val="toc 1"/>
    <w:basedOn w:val="a"/>
    <w:next w:val="a"/>
    <w:autoRedefine/>
    <w:uiPriority w:val="99"/>
    <w:locked/>
    <w:rsid w:val="0065326D"/>
    <w:pPr>
      <w:tabs>
        <w:tab w:val="right" w:leader="dot" w:pos="9628"/>
      </w:tabs>
    </w:pPr>
    <w:rPr>
      <w:rFonts w:ascii="Calibri" w:hAnsi="Calibri"/>
    </w:rPr>
  </w:style>
  <w:style w:type="paragraph" w:styleId="23">
    <w:name w:val="toc 2"/>
    <w:basedOn w:val="a"/>
    <w:next w:val="a"/>
    <w:autoRedefine/>
    <w:uiPriority w:val="99"/>
    <w:locked/>
    <w:rsid w:val="0065326D"/>
    <w:pPr>
      <w:spacing w:after="100"/>
      <w:ind w:left="220"/>
    </w:pPr>
    <w:rPr>
      <w:rFonts w:ascii="Calibri" w:hAnsi="Calibri"/>
    </w:rPr>
  </w:style>
  <w:style w:type="paragraph" w:styleId="31">
    <w:name w:val="toc 3"/>
    <w:basedOn w:val="a"/>
    <w:next w:val="a"/>
    <w:autoRedefine/>
    <w:uiPriority w:val="99"/>
    <w:locked/>
    <w:rsid w:val="0065326D"/>
    <w:pPr>
      <w:spacing w:after="100"/>
      <w:ind w:left="440"/>
    </w:pPr>
    <w:rPr>
      <w:rFonts w:ascii="Calibri" w:hAnsi="Calibri"/>
    </w:rPr>
  </w:style>
  <w:style w:type="paragraph" w:styleId="af6">
    <w:name w:val="header"/>
    <w:basedOn w:val="a"/>
    <w:link w:val="af7"/>
    <w:uiPriority w:val="99"/>
    <w:rsid w:val="0065326D"/>
    <w:pPr>
      <w:widowControl/>
      <w:tabs>
        <w:tab w:val="center" w:pos="4677"/>
        <w:tab w:val="right" w:pos="9355"/>
      </w:tabs>
      <w:spacing w:after="200" w:line="276" w:lineRule="auto"/>
    </w:pPr>
    <w:rPr>
      <w:rFonts w:ascii="Calibri" w:hAnsi="Calibri"/>
      <w:lang w:val="ru-RU"/>
    </w:rPr>
  </w:style>
  <w:style w:type="character" w:customStyle="1" w:styleId="af7">
    <w:name w:val="Верхний колонтитул Знак"/>
    <w:basedOn w:val="a0"/>
    <w:link w:val="af6"/>
    <w:uiPriority w:val="99"/>
    <w:locked/>
    <w:rsid w:val="0065326D"/>
    <w:rPr>
      <w:rFonts w:ascii="Calibri" w:hAnsi="Calibri" w:cs="Times New Roman"/>
      <w:sz w:val="22"/>
      <w:szCs w:val="22"/>
      <w:lang w:val="ru-RU" w:eastAsia="en-US" w:bidi="ar-SA"/>
    </w:rPr>
  </w:style>
  <w:style w:type="paragraph" w:styleId="af8">
    <w:name w:val="footer"/>
    <w:basedOn w:val="a"/>
    <w:link w:val="af9"/>
    <w:uiPriority w:val="99"/>
    <w:rsid w:val="0065326D"/>
    <w:pPr>
      <w:widowControl/>
      <w:tabs>
        <w:tab w:val="center" w:pos="4677"/>
        <w:tab w:val="right" w:pos="9355"/>
      </w:tabs>
      <w:spacing w:after="200" w:line="276" w:lineRule="auto"/>
    </w:pPr>
    <w:rPr>
      <w:rFonts w:ascii="Calibri" w:hAnsi="Calibri"/>
      <w:lang w:val="ru-RU"/>
    </w:rPr>
  </w:style>
  <w:style w:type="character" w:customStyle="1" w:styleId="af9">
    <w:name w:val="Нижний колонтитул Знак"/>
    <w:basedOn w:val="a0"/>
    <w:link w:val="af8"/>
    <w:uiPriority w:val="99"/>
    <w:locked/>
    <w:rsid w:val="0065326D"/>
    <w:rPr>
      <w:rFonts w:ascii="Calibri" w:hAnsi="Calibri" w:cs="Times New Roman"/>
      <w:sz w:val="22"/>
      <w:szCs w:val="22"/>
      <w:lang w:val="ru-RU" w:eastAsia="en-US" w:bidi="ar-SA"/>
    </w:rPr>
  </w:style>
  <w:style w:type="character" w:customStyle="1" w:styleId="ArialNarrow">
    <w:name w:val="Основной текст + Arial Narrow"/>
    <w:aliases w:val="11,5 pt65"/>
    <w:uiPriority w:val="99"/>
    <w:rsid w:val="0065326D"/>
    <w:rPr>
      <w:rFonts w:ascii="Arial Narrow" w:hAnsi="Arial Narrow"/>
      <w:color w:val="000000"/>
      <w:spacing w:val="0"/>
      <w:w w:val="100"/>
      <w:position w:val="0"/>
      <w:sz w:val="23"/>
      <w:shd w:val="clear" w:color="auto" w:fill="FFFFFF"/>
      <w:lang w:val="ru-RU"/>
    </w:rPr>
  </w:style>
  <w:style w:type="paragraph" w:customStyle="1" w:styleId="Default">
    <w:name w:val="Default"/>
    <w:uiPriority w:val="99"/>
    <w:rsid w:val="0065326D"/>
    <w:pPr>
      <w:autoSpaceDE w:val="0"/>
      <w:autoSpaceDN w:val="0"/>
      <w:adjustRightInd w:val="0"/>
    </w:pPr>
    <w:rPr>
      <w:rFonts w:ascii="Tahoma" w:hAnsi="Tahoma" w:cs="Tahoma"/>
      <w:color w:val="000000"/>
      <w:sz w:val="24"/>
      <w:szCs w:val="24"/>
      <w:lang w:eastAsia="en-US"/>
    </w:rPr>
  </w:style>
  <w:style w:type="paragraph" w:customStyle="1" w:styleId="ConsPlusNormal">
    <w:name w:val="ConsPlusNormal"/>
    <w:uiPriority w:val="99"/>
    <w:rsid w:val="0065326D"/>
    <w:pPr>
      <w:widowControl w:val="0"/>
      <w:autoSpaceDE w:val="0"/>
      <w:autoSpaceDN w:val="0"/>
      <w:adjustRightInd w:val="0"/>
    </w:pPr>
    <w:rPr>
      <w:rFonts w:ascii="Arial" w:hAnsi="Arial" w:cs="Arial"/>
    </w:rPr>
  </w:style>
  <w:style w:type="character" w:customStyle="1" w:styleId="24">
    <w:name w:val="Основной текст (2)_"/>
    <w:basedOn w:val="a0"/>
    <w:link w:val="25"/>
    <w:uiPriority w:val="99"/>
    <w:locked/>
    <w:rsid w:val="0065326D"/>
    <w:rPr>
      <w:rFonts w:cs="Times New Roman"/>
      <w:b/>
      <w:bCs/>
      <w:sz w:val="18"/>
      <w:szCs w:val="18"/>
      <w:shd w:val="clear" w:color="auto" w:fill="FFFFFF"/>
      <w:lang w:bidi="ar-SA"/>
    </w:rPr>
  </w:style>
  <w:style w:type="paragraph" w:customStyle="1" w:styleId="25">
    <w:name w:val="Основной текст (2)"/>
    <w:basedOn w:val="a"/>
    <w:link w:val="24"/>
    <w:uiPriority w:val="99"/>
    <w:rsid w:val="0065326D"/>
    <w:pPr>
      <w:shd w:val="clear" w:color="auto" w:fill="FFFFFF"/>
      <w:spacing w:before="360" w:after="240" w:line="240" w:lineRule="atLeast"/>
    </w:pPr>
    <w:rPr>
      <w:rFonts w:ascii="Times New Roman" w:hAnsi="Times New Roman"/>
      <w:b/>
      <w:bCs/>
      <w:noProof/>
      <w:sz w:val="18"/>
      <w:szCs w:val="18"/>
      <w:shd w:val="clear" w:color="auto" w:fill="FFFFFF"/>
      <w:lang w:val="ru-RU" w:eastAsia="ru-RU"/>
    </w:rPr>
  </w:style>
  <w:style w:type="character" w:customStyle="1" w:styleId="afa">
    <w:name w:val="Основной текст_"/>
    <w:basedOn w:val="a0"/>
    <w:link w:val="26"/>
    <w:uiPriority w:val="99"/>
    <w:locked/>
    <w:rsid w:val="0065326D"/>
    <w:rPr>
      <w:rFonts w:cs="Times New Roman"/>
      <w:sz w:val="18"/>
      <w:szCs w:val="18"/>
      <w:shd w:val="clear" w:color="auto" w:fill="FFFFFF"/>
      <w:lang w:bidi="ar-SA"/>
    </w:rPr>
  </w:style>
  <w:style w:type="paragraph" w:customStyle="1" w:styleId="26">
    <w:name w:val="Основной текст2"/>
    <w:basedOn w:val="a"/>
    <w:link w:val="afa"/>
    <w:uiPriority w:val="99"/>
    <w:rsid w:val="0065326D"/>
    <w:pPr>
      <w:shd w:val="clear" w:color="auto" w:fill="FFFFFF"/>
      <w:spacing w:before="240" w:line="227" w:lineRule="exact"/>
    </w:pPr>
    <w:rPr>
      <w:rFonts w:ascii="Times New Roman" w:hAnsi="Times New Roman"/>
      <w:noProof/>
      <w:sz w:val="18"/>
      <w:szCs w:val="18"/>
      <w:shd w:val="clear" w:color="auto" w:fill="FFFFFF"/>
      <w:lang w:val="ru-RU" w:eastAsia="ru-RU"/>
    </w:rPr>
  </w:style>
  <w:style w:type="character" w:customStyle="1" w:styleId="afb">
    <w:name w:val="Основной текст + Полужирный"/>
    <w:basedOn w:val="afa"/>
    <w:uiPriority w:val="99"/>
    <w:rsid w:val="0065326D"/>
    <w:rPr>
      <w:rFonts w:cs="Times New Roman"/>
      <w:b/>
      <w:bCs/>
      <w:color w:val="000000"/>
      <w:spacing w:val="0"/>
      <w:w w:val="100"/>
      <w:position w:val="0"/>
      <w:sz w:val="18"/>
      <w:szCs w:val="18"/>
      <w:shd w:val="clear" w:color="auto" w:fill="FFFFFF"/>
      <w:lang w:val="ru-RU" w:bidi="ar-SA"/>
    </w:rPr>
  </w:style>
  <w:style w:type="character" w:customStyle="1" w:styleId="13">
    <w:name w:val="Основной текст1"/>
    <w:basedOn w:val="afa"/>
    <w:uiPriority w:val="99"/>
    <w:rsid w:val="0065326D"/>
    <w:rPr>
      <w:rFonts w:cs="Times New Roman"/>
      <w:color w:val="000000"/>
      <w:spacing w:val="0"/>
      <w:w w:val="100"/>
      <w:position w:val="0"/>
      <w:sz w:val="18"/>
      <w:szCs w:val="18"/>
      <w:shd w:val="clear" w:color="auto" w:fill="FFFFFF"/>
      <w:lang w:val="ru-RU" w:bidi="ar-SA"/>
    </w:rPr>
  </w:style>
  <w:style w:type="character" w:customStyle="1" w:styleId="14">
    <w:name w:val="Заголовок №1_"/>
    <w:basedOn w:val="a0"/>
    <w:link w:val="15"/>
    <w:uiPriority w:val="99"/>
    <w:locked/>
    <w:rsid w:val="0065326D"/>
    <w:rPr>
      <w:rFonts w:cs="Times New Roman"/>
      <w:b/>
      <w:bCs/>
      <w:sz w:val="26"/>
      <w:szCs w:val="26"/>
      <w:shd w:val="clear" w:color="auto" w:fill="FFFFFF"/>
      <w:lang w:bidi="ar-SA"/>
    </w:rPr>
  </w:style>
  <w:style w:type="paragraph" w:customStyle="1" w:styleId="15">
    <w:name w:val="Заголовок №1"/>
    <w:basedOn w:val="a"/>
    <w:link w:val="14"/>
    <w:uiPriority w:val="99"/>
    <w:rsid w:val="0065326D"/>
    <w:pPr>
      <w:shd w:val="clear" w:color="auto" w:fill="FFFFFF"/>
      <w:spacing w:before="600" w:after="300" w:line="240" w:lineRule="atLeast"/>
      <w:outlineLvl w:val="0"/>
    </w:pPr>
    <w:rPr>
      <w:rFonts w:ascii="Times New Roman" w:hAnsi="Times New Roman"/>
      <w:b/>
      <w:bCs/>
      <w:noProof/>
      <w:sz w:val="26"/>
      <w:szCs w:val="26"/>
      <w:shd w:val="clear" w:color="auto" w:fill="FFFFFF"/>
      <w:lang w:val="ru-RU" w:eastAsia="ru-RU"/>
    </w:rPr>
  </w:style>
  <w:style w:type="character" w:customStyle="1" w:styleId="12pt">
    <w:name w:val="Основной текст + 12 pt"/>
    <w:aliases w:val="Полужирный"/>
    <w:basedOn w:val="afa"/>
    <w:uiPriority w:val="99"/>
    <w:rsid w:val="0065326D"/>
    <w:rPr>
      <w:rFonts w:cs="Times New Roman"/>
      <w:b/>
      <w:bCs/>
      <w:color w:val="000000"/>
      <w:spacing w:val="0"/>
      <w:w w:val="100"/>
      <w:position w:val="0"/>
      <w:sz w:val="24"/>
      <w:szCs w:val="24"/>
      <w:shd w:val="clear" w:color="auto" w:fill="FFFFFF"/>
      <w:lang w:val="ru-RU" w:bidi="ar-SA"/>
    </w:rPr>
  </w:style>
  <w:style w:type="character" w:customStyle="1" w:styleId="11pt">
    <w:name w:val="Основной текст + 11 pt"/>
    <w:basedOn w:val="afa"/>
    <w:uiPriority w:val="99"/>
    <w:rsid w:val="0065326D"/>
    <w:rPr>
      <w:rFonts w:cs="Times New Roman"/>
      <w:color w:val="000000"/>
      <w:spacing w:val="0"/>
      <w:w w:val="100"/>
      <w:position w:val="0"/>
      <w:sz w:val="22"/>
      <w:szCs w:val="22"/>
      <w:shd w:val="clear" w:color="auto" w:fill="FFFFFF"/>
      <w:lang w:val="ru-RU" w:bidi="ar-SA"/>
    </w:rPr>
  </w:style>
  <w:style w:type="character" w:customStyle="1" w:styleId="32">
    <w:name w:val="Заголовок №3_"/>
    <w:basedOn w:val="a0"/>
    <w:link w:val="33"/>
    <w:uiPriority w:val="99"/>
    <w:locked/>
    <w:rsid w:val="0065326D"/>
    <w:rPr>
      <w:rFonts w:cs="Times New Roman"/>
      <w:b/>
      <w:bCs/>
      <w:shd w:val="clear" w:color="auto" w:fill="FFFFFF"/>
      <w:lang w:bidi="ar-SA"/>
    </w:rPr>
  </w:style>
  <w:style w:type="paragraph" w:customStyle="1" w:styleId="33">
    <w:name w:val="Заголовок №3"/>
    <w:basedOn w:val="a"/>
    <w:link w:val="32"/>
    <w:uiPriority w:val="99"/>
    <w:rsid w:val="0065326D"/>
    <w:pPr>
      <w:shd w:val="clear" w:color="auto" w:fill="FFFFFF"/>
      <w:spacing w:before="240" w:after="360" w:line="240" w:lineRule="atLeast"/>
      <w:outlineLvl w:val="2"/>
    </w:pPr>
    <w:rPr>
      <w:rFonts w:ascii="Times New Roman" w:hAnsi="Times New Roman"/>
      <w:b/>
      <w:bCs/>
      <w:noProof/>
      <w:sz w:val="20"/>
      <w:szCs w:val="20"/>
      <w:shd w:val="clear" w:color="auto" w:fill="FFFFFF"/>
      <w:lang w:val="ru-RU" w:eastAsia="ru-RU"/>
    </w:rPr>
  </w:style>
  <w:style w:type="paragraph" w:styleId="afc">
    <w:name w:val="No Spacing"/>
    <w:basedOn w:val="a"/>
    <w:uiPriority w:val="99"/>
    <w:qFormat/>
    <w:rsid w:val="0065326D"/>
    <w:pPr>
      <w:widowControl/>
    </w:pPr>
    <w:rPr>
      <w:rFonts w:ascii="Calibri" w:hAnsi="Calibri"/>
      <w:sz w:val="24"/>
      <w:szCs w:val="32"/>
    </w:rPr>
  </w:style>
  <w:style w:type="character" w:styleId="afd">
    <w:name w:val="Strong"/>
    <w:basedOn w:val="a0"/>
    <w:uiPriority w:val="99"/>
    <w:qFormat/>
    <w:locked/>
    <w:rsid w:val="0065326D"/>
    <w:rPr>
      <w:rFonts w:cs="Times New Roman"/>
      <w:b/>
      <w:bCs/>
    </w:rPr>
  </w:style>
  <w:style w:type="character" w:customStyle="1" w:styleId="9pt">
    <w:name w:val="Основной текст + 9 pt"/>
    <w:aliases w:val="Полужирный1"/>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10pt">
    <w:name w:val="Основной текст + 10 pt"/>
    <w:basedOn w:val="afa"/>
    <w:uiPriority w:val="99"/>
    <w:rsid w:val="0065326D"/>
    <w:rPr>
      <w:rFonts w:cs="Times New Roman"/>
      <w:color w:val="000000"/>
      <w:spacing w:val="0"/>
      <w:w w:val="100"/>
      <w:position w:val="0"/>
      <w:sz w:val="20"/>
      <w:szCs w:val="20"/>
      <w:u w:val="none"/>
      <w:shd w:val="clear" w:color="auto" w:fill="FFFFFF"/>
      <w:lang w:bidi="ar-SA"/>
    </w:rPr>
  </w:style>
  <w:style w:type="paragraph" w:customStyle="1" w:styleId="34">
    <w:name w:val="Основной текст3"/>
    <w:basedOn w:val="a"/>
    <w:uiPriority w:val="99"/>
    <w:rsid w:val="0065326D"/>
    <w:pPr>
      <w:shd w:val="clear" w:color="auto" w:fill="FFFFFF"/>
      <w:spacing w:before="60" w:after="300" w:line="240" w:lineRule="atLeast"/>
      <w:ind w:hanging="1040"/>
      <w:jc w:val="center"/>
    </w:pPr>
    <w:rPr>
      <w:rFonts w:ascii="Times New Roman" w:hAnsi="Times New Roman"/>
      <w:color w:val="000000"/>
      <w:sz w:val="21"/>
      <w:szCs w:val="21"/>
      <w:lang w:val="ru-RU" w:eastAsia="ru-RU"/>
    </w:rPr>
  </w:style>
  <w:style w:type="character" w:customStyle="1" w:styleId="110">
    <w:name w:val="Основной текст + 11"/>
    <w:aliases w:val="5 pt"/>
    <w:basedOn w:val="afa"/>
    <w:uiPriority w:val="99"/>
    <w:rsid w:val="0065326D"/>
    <w:rPr>
      <w:rFonts w:cs="Times New Roman"/>
      <w:color w:val="000000"/>
      <w:spacing w:val="0"/>
      <w:w w:val="100"/>
      <w:position w:val="0"/>
      <w:sz w:val="23"/>
      <w:szCs w:val="23"/>
      <w:u w:val="none"/>
      <w:shd w:val="clear" w:color="auto" w:fill="FFFFFF"/>
      <w:lang w:val="en-US" w:bidi="ar-SA"/>
    </w:rPr>
  </w:style>
  <w:style w:type="character" w:customStyle="1" w:styleId="9">
    <w:name w:val="Заголовок №9"/>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0">
    <w:name w:val="Заголовок №9 + Не курсив"/>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1">
    <w:name w:val="Основной текст + 9"/>
    <w:aliases w:val="5 pt2"/>
    <w:basedOn w:val="afa"/>
    <w:uiPriority w:val="99"/>
    <w:rsid w:val="0065326D"/>
    <w:rPr>
      <w:rFonts w:cs="Times New Roman"/>
      <w:color w:val="000000"/>
      <w:spacing w:val="0"/>
      <w:w w:val="100"/>
      <w:position w:val="0"/>
      <w:sz w:val="19"/>
      <w:szCs w:val="19"/>
      <w:u w:val="none"/>
      <w:shd w:val="clear" w:color="auto" w:fill="FFFFFF"/>
      <w:lang w:val="ru-RU" w:bidi="ar-SA"/>
    </w:rPr>
  </w:style>
  <w:style w:type="character" w:customStyle="1" w:styleId="8">
    <w:name w:val="Основной текст + 8"/>
    <w:aliases w:val="5 pt1"/>
    <w:basedOn w:val="afa"/>
    <w:uiPriority w:val="99"/>
    <w:rsid w:val="0065326D"/>
    <w:rPr>
      <w:rFonts w:cs="Times New Roman"/>
      <w:color w:val="000000"/>
      <w:spacing w:val="0"/>
      <w:w w:val="100"/>
      <w:position w:val="0"/>
      <w:sz w:val="17"/>
      <w:szCs w:val="17"/>
      <w:u w:val="none"/>
      <w:shd w:val="clear" w:color="auto" w:fill="FFFFFF"/>
      <w:lang w:val="ru-RU" w:bidi="ar-SA"/>
    </w:rPr>
  </w:style>
  <w:style w:type="character" w:customStyle="1" w:styleId="9pt1">
    <w:name w:val="Основной текст + 9 pt1"/>
    <w:aliases w:val="Полужирный2"/>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5">
    <w:name w:val="Основной текст (5)"/>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10">
    <w:name w:val="Основной текст + 91"/>
    <w:aliases w:val="5 pt3"/>
    <w:basedOn w:val="afa"/>
    <w:uiPriority w:val="99"/>
    <w:rsid w:val="0065326D"/>
    <w:rPr>
      <w:rFonts w:cs="Times New Roman"/>
      <w:color w:val="000000"/>
      <w:spacing w:val="0"/>
      <w:w w:val="100"/>
      <w:position w:val="0"/>
      <w:sz w:val="19"/>
      <w:szCs w:val="19"/>
      <w:u w:val="none"/>
      <w:shd w:val="clear" w:color="auto" w:fill="FFFFFF"/>
      <w:lang w:val="ru-RU" w:bidi="ar-SA"/>
    </w:rPr>
  </w:style>
  <w:style w:type="character" w:customStyle="1" w:styleId="9pt2">
    <w:name w:val="Основной текст + 9 pt2"/>
    <w:aliases w:val="Полужирный3"/>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14Exact">
    <w:name w:val="Основной текст (14) Exact"/>
    <w:basedOn w:val="a0"/>
    <w:link w:val="140"/>
    <w:uiPriority w:val="99"/>
    <w:locked/>
    <w:rsid w:val="00BC5E3F"/>
    <w:rPr>
      <w:rFonts w:ascii="Book Antiqua" w:eastAsia="Times New Roman" w:hAnsi="Book Antiqua" w:cs="Book Antiqua"/>
      <w:b/>
      <w:bCs/>
      <w:i/>
      <w:iCs/>
      <w:spacing w:val="-181"/>
      <w:sz w:val="106"/>
      <w:szCs w:val="106"/>
      <w:shd w:val="clear" w:color="auto" w:fill="FFFFFF"/>
    </w:rPr>
  </w:style>
  <w:style w:type="paragraph" w:customStyle="1" w:styleId="140">
    <w:name w:val="Основной текст (14)"/>
    <w:basedOn w:val="a"/>
    <w:link w:val="14Exact"/>
    <w:uiPriority w:val="99"/>
    <w:rsid w:val="00BC5E3F"/>
    <w:pPr>
      <w:shd w:val="clear" w:color="auto" w:fill="FFFFFF"/>
      <w:spacing w:line="240" w:lineRule="atLeast"/>
    </w:pPr>
    <w:rPr>
      <w:rFonts w:ascii="Book Antiqua" w:hAnsi="Book Antiqua" w:cs="Book Antiqua"/>
      <w:b/>
      <w:bCs/>
      <w:i/>
      <w:iCs/>
      <w:spacing w:val="-181"/>
      <w:sz w:val="106"/>
      <w:szCs w:val="106"/>
      <w:lang w:val="ru-RU" w:eastAsia="ru-RU"/>
    </w:rPr>
  </w:style>
  <w:style w:type="paragraph" w:customStyle="1" w:styleId="100">
    <w:name w:val="Основной текст10"/>
    <w:basedOn w:val="a"/>
    <w:uiPriority w:val="99"/>
    <w:rsid w:val="00BC5E3F"/>
    <w:pPr>
      <w:shd w:val="clear" w:color="auto" w:fill="FFFFFF"/>
      <w:spacing w:line="425" w:lineRule="exact"/>
      <w:ind w:hanging="740"/>
      <w:jc w:val="both"/>
    </w:pPr>
    <w:rPr>
      <w:rFonts w:ascii="Times New Roman" w:hAnsi="Times New Roman"/>
      <w:color w:val="000000"/>
      <w:sz w:val="23"/>
      <w:szCs w:val="23"/>
      <w:lang w:val="ru-RU" w:eastAsia="ru-RU"/>
    </w:rPr>
  </w:style>
  <w:style w:type="table" w:styleId="afe">
    <w:name w:val="Table Grid"/>
    <w:basedOn w:val="a1"/>
    <w:uiPriority w:val="99"/>
    <w:locked/>
    <w:rsid w:val="007D1805"/>
    <w:rPr>
      <w:rFonts w:ascii="Calibri" w:hAnsi="Calibr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Обычный1"/>
    <w:link w:val="Normal"/>
    <w:uiPriority w:val="99"/>
    <w:rsid w:val="00000B23"/>
    <w:rPr>
      <w:rFonts w:ascii="Times New Roman" w:hAnsi="Times New Roman"/>
      <w:sz w:val="24"/>
      <w:szCs w:val="22"/>
    </w:rPr>
  </w:style>
  <w:style w:type="character" w:customStyle="1" w:styleId="Normal">
    <w:name w:val="Normal Знак"/>
    <w:link w:val="16"/>
    <w:uiPriority w:val="99"/>
    <w:locked/>
    <w:rsid w:val="00000B23"/>
    <w:rPr>
      <w:rFonts w:ascii="Times New Roman" w:hAnsi="Times New Roman"/>
      <w:sz w:val="24"/>
      <w:szCs w:val="22"/>
      <w:lang w:bidi="ar-SA"/>
    </w:rPr>
  </w:style>
  <w:style w:type="character" w:customStyle="1" w:styleId="8pt">
    <w:name w:val="Основной текст + 8 pt"/>
    <w:basedOn w:val="afa"/>
    <w:uiPriority w:val="99"/>
    <w:rsid w:val="007139FB"/>
    <w:rPr>
      <w:rFonts w:ascii="Times New Roman" w:hAnsi="Times New Roman" w:cs="Times New Roman"/>
      <w:b/>
      <w:bCs/>
      <w:color w:val="000000"/>
      <w:spacing w:val="0"/>
      <w:w w:val="100"/>
      <w:position w:val="0"/>
      <w:sz w:val="16"/>
      <w:szCs w:val="16"/>
      <w:u w:val="none"/>
      <w:shd w:val="clear" w:color="auto" w:fill="FFFFFF"/>
      <w:lang w:val="ru-RU" w:bidi="ar-SA"/>
    </w:rPr>
  </w:style>
  <w:style w:type="character" w:customStyle="1" w:styleId="Georgia">
    <w:name w:val="Основной текст + Georgia"/>
    <w:aliases w:val="7,5 pt5,Не полужирный"/>
    <w:basedOn w:val="afa"/>
    <w:uiPriority w:val="99"/>
    <w:rsid w:val="007139FB"/>
    <w:rPr>
      <w:rFonts w:ascii="Georgia" w:eastAsia="Times New Roman" w:hAnsi="Georgia" w:cs="Georgia"/>
      <w:b/>
      <w:bCs/>
      <w:color w:val="000000"/>
      <w:spacing w:val="0"/>
      <w:w w:val="100"/>
      <w:position w:val="0"/>
      <w:sz w:val="15"/>
      <w:szCs w:val="15"/>
      <w:u w:val="none"/>
      <w:shd w:val="clear" w:color="auto" w:fill="FFFFFF"/>
      <w:lang w:bidi="ar-SA"/>
    </w:rPr>
  </w:style>
  <w:style w:type="character" w:customStyle="1" w:styleId="Georgia1">
    <w:name w:val="Основной текст + Georgia1"/>
    <w:aliases w:val="4,5 pt4,Не полужирный2,Курсив,Интервал -1 pt"/>
    <w:basedOn w:val="afa"/>
    <w:uiPriority w:val="99"/>
    <w:rsid w:val="007139FB"/>
    <w:rPr>
      <w:rFonts w:ascii="Georgia" w:eastAsia="Times New Roman" w:hAnsi="Georgia" w:cs="Georgia"/>
      <w:b/>
      <w:bCs/>
      <w:i/>
      <w:iCs/>
      <w:color w:val="000000"/>
      <w:spacing w:val="-20"/>
      <w:w w:val="100"/>
      <w:position w:val="0"/>
      <w:sz w:val="9"/>
      <w:szCs w:val="9"/>
      <w:u w:val="none"/>
      <w:shd w:val="clear" w:color="auto" w:fill="FFFFFF"/>
      <w:lang w:val="ru-RU" w:bidi="ar-SA"/>
    </w:rPr>
  </w:style>
  <w:style w:type="paragraph" w:customStyle="1" w:styleId="50">
    <w:name w:val="Основной текст5"/>
    <w:basedOn w:val="a"/>
    <w:uiPriority w:val="99"/>
    <w:rsid w:val="007139FB"/>
    <w:pPr>
      <w:shd w:val="clear" w:color="auto" w:fill="FFFFFF"/>
      <w:spacing w:after="60" w:line="240" w:lineRule="atLeast"/>
      <w:ind w:hanging="300"/>
    </w:pPr>
    <w:rPr>
      <w:rFonts w:ascii="Times New Roman" w:hAnsi="Times New Roman"/>
      <w:b/>
      <w:bCs/>
      <w:color w:val="000000"/>
      <w:sz w:val="21"/>
      <w:szCs w:val="21"/>
      <w:lang w:val="ru-RU" w:eastAsia="ru-RU"/>
    </w:rPr>
  </w:style>
  <w:style w:type="character" w:customStyle="1" w:styleId="8pt1">
    <w:name w:val="Основной текст + 8 pt1"/>
    <w:aliases w:val="Не полужирный1"/>
    <w:basedOn w:val="afa"/>
    <w:uiPriority w:val="99"/>
    <w:rsid w:val="007139FB"/>
    <w:rPr>
      <w:rFonts w:ascii="Times New Roman" w:hAnsi="Times New Roman" w:cs="Times New Roman"/>
      <w:b/>
      <w:bCs/>
      <w:color w:val="000000"/>
      <w:spacing w:val="0"/>
      <w:w w:val="100"/>
      <w:position w:val="0"/>
      <w:sz w:val="16"/>
      <w:szCs w:val="16"/>
      <w:u w:val="none"/>
      <w:shd w:val="clear" w:color="auto" w:fill="FFFFFF"/>
      <w:lang w:val="en-US" w:bidi="ar-SA"/>
    </w:rPr>
  </w:style>
  <w:style w:type="character" w:customStyle="1" w:styleId="apple-converted-space">
    <w:name w:val="apple-converted-space"/>
    <w:basedOn w:val="a0"/>
    <w:uiPriority w:val="99"/>
    <w:rsid w:val="006D3F83"/>
    <w:rPr>
      <w:rFonts w:cs="Times New Roman"/>
    </w:rPr>
  </w:style>
  <w:style w:type="paragraph" w:styleId="aff">
    <w:name w:val="Subtitle"/>
    <w:basedOn w:val="a"/>
    <w:next w:val="a"/>
    <w:link w:val="aff0"/>
    <w:qFormat/>
    <w:locked/>
    <w:rsid w:val="00BC76D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f0">
    <w:name w:val="Подзаголовок Знак"/>
    <w:basedOn w:val="a0"/>
    <w:link w:val="aff"/>
    <w:rsid w:val="00BC76DA"/>
    <w:rPr>
      <w:rFonts w:asciiTheme="majorHAnsi" w:eastAsiaTheme="majorEastAsia" w:hAnsiTheme="majorHAnsi" w:cstheme="majorBidi"/>
      <w:i/>
      <w:iCs/>
      <w:color w:val="4F81BD" w:themeColor="accent1"/>
      <w:spacing w:val="15"/>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762644">
      <w:marLeft w:val="0"/>
      <w:marRight w:val="0"/>
      <w:marTop w:val="0"/>
      <w:marBottom w:val="0"/>
      <w:divBdr>
        <w:top w:val="none" w:sz="0" w:space="0" w:color="auto"/>
        <w:left w:val="none" w:sz="0" w:space="0" w:color="auto"/>
        <w:bottom w:val="none" w:sz="0" w:space="0" w:color="auto"/>
        <w:right w:val="none" w:sz="0" w:space="0" w:color="auto"/>
      </w:divBdr>
    </w:div>
    <w:div w:id="25762645">
      <w:marLeft w:val="0"/>
      <w:marRight w:val="0"/>
      <w:marTop w:val="0"/>
      <w:marBottom w:val="0"/>
      <w:divBdr>
        <w:top w:val="none" w:sz="0" w:space="0" w:color="auto"/>
        <w:left w:val="none" w:sz="0" w:space="0" w:color="auto"/>
        <w:bottom w:val="none" w:sz="0" w:space="0" w:color="auto"/>
        <w:right w:val="none" w:sz="0" w:space="0" w:color="auto"/>
      </w:divBdr>
    </w:div>
    <w:div w:id="25762646">
      <w:marLeft w:val="0"/>
      <w:marRight w:val="0"/>
      <w:marTop w:val="0"/>
      <w:marBottom w:val="0"/>
      <w:divBdr>
        <w:top w:val="none" w:sz="0" w:space="0" w:color="auto"/>
        <w:left w:val="none" w:sz="0" w:space="0" w:color="auto"/>
        <w:bottom w:val="none" w:sz="0" w:space="0" w:color="auto"/>
        <w:right w:val="none" w:sz="0" w:space="0" w:color="auto"/>
      </w:divBdr>
    </w:div>
    <w:div w:id="25762647">
      <w:marLeft w:val="0"/>
      <w:marRight w:val="0"/>
      <w:marTop w:val="0"/>
      <w:marBottom w:val="0"/>
      <w:divBdr>
        <w:top w:val="none" w:sz="0" w:space="0" w:color="auto"/>
        <w:left w:val="none" w:sz="0" w:space="0" w:color="auto"/>
        <w:bottom w:val="none" w:sz="0" w:space="0" w:color="auto"/>
        <w:right w:val="none" w:sz="0" w:space="0" w:color="auto"/>
      </w:divBdr>
    </w:div>
    <w:div w:id="25762648">
      <w:marLeft w:val="0"/>
      <w:marRight w:val="0"/>
      <w:marTop w:val="0"/>
      <w:marBottom w:val="0"/>
      <w:divBdr>
        <w:top w:val="none" w:sz="0" w:space="0" w:color="auto"/>
        <w:left w:val="none" w:sz="0" w:space="0" w:color="auto"/>
        <w:bottom w:val="none" w:sz="0" w:space="0" w:color="auto"/>
        <w:right w:val="none" w:sz="0" w:space="0" w:color="auto"/>
      </w:divBdr>
    </w:div>
    <w:div w:id="25762649">
      <w:marLeft w:val="0"/>
      <w:marRight w:val="0"/>
      <w:marTop w:val="0"/>
      <w:marBottom w:val="0"/>
      <w:divBdr>
        <w:top w:val="none" w:sz="0" w:space="0" w:color="auto"/>
        <w:left w:val="none" w:sz="0" w:space="0" w:color="auto"/>
        <w:bottom w:val="none" w:sz="0" w:space="0" w:color="auto"/>
        <w:right w:val="none" w:sz="0" w:space="0" w:color="auto"/>
      </w:divBdr>
    </w:div>
    <w:div w:id="25762650">
      <w:marLeft w:val="0"/>
      <w:marRight w:val="0"/>
      <w:marTop w:val="0"/>
      <w:marBottom w:val="0"/>
      <w:divBdr>
        <w:top w:val="none" w:sz="0" w:space="0" w:color="auto"/>
        <w:left w:val="none" w:sz="0" w:space="0" w:color="auto"/>
        <w:bottom w:val="none" w:sz="0" w:space="0" w:color="auto"/>
        <w:right w:val="none" w:sz="0" w:space="0" w:color="auto"/>
      </w:divBdr>
    </w:div>
    <w:div w:id="25762651">
      <w:marLeft w:val="0"/>
      <w:marRight w:val="0"/>
      <w:marTop w:val="0"/>
      <w:marBottom w:val="0"/>
      <w:divBdr>
        <w:top w:val="none" w:sz="0" w:space="0" w:color="auto"/>
        <w:left w:val="none" w:sz="0" w:space="0" w:color="auto"/>
        <w:bottom w:val="none" w:sz="0" w:space="0" w:color="auto"/>
        <w:right w:val="none" w:sz="0" w:space="0" w:color="auto"/>
      </w:divBdr>
    </w:div>
    <w:div w:id="25762652">
      <w:marLeft w:val="0"/>
      <w:marRight w:val="0"/>
      <w:marTop w:val="0"/>
      <w:marBottom w:val="0"/>
      <w:divBdr>
        <w:top w:val="none" w:sz="0" w:space="0" w:color="auto"/>
        <w:left w:val="none" w:sz="0" w:space="0" w:color="auto"/>
        <w:bottom w:val="none" w:sz="0" w:space="0" w:color="auto"/>
        <w:right w:val="none" w:sz="0" w:space="0" w:color="auto"/>
      </w:divBdr>
    </w:div>
    <w:div w:id="25762653">
      <w:marLeft w:val="0"/>
      <w:marRight w:val="0"/>
      <w:marTop w:val="0"/>
      <w:marBottom w:val="0"/>
      <w:divBdr>
        <w:top w:val="none" w:sz="0" w:space="0" w:color="auto"/>
        <w:left w:val="none" w:sz="0" w:space="0" w:color="auto"/>
        <w:bottom w:val="none" w:sz="0" w:space="0" w:color="auto"/>
        <w:right w:val="none" w:sz="0" w:space="0" w:color="auto"/>
      </w:divBdr>
    </w:div>
    <w:div w:id="25762654">
      <w:marLeft w:val="0"/>
      <w:marRight w:val="0"/>
      <w:marTop w:val="0"/>
      <w:marBottom w:val="0"/>
      <w:divBdr>
        <w:top w:val="none" w:sz="0" w:space="0" w:color="auto"/>
        <w:left w:val="none" w:sz="0" w:space="0" w:color="auto"/>
        <w:bottom w:val="none" w:sz="0" w:space="0" w:color="auto"/>
        <w:right w:val="none" w:sz="0" w:space="0" w:color="auto"/>
      </w:divBdr>
    </w:div>
    <w:div w:id="25762655">
      <w:marLeft w:val="0"/>
      <w:marRight w:val="0"/>
      <w:marTop w:val="0"/>
      <w:marBottom w:val="0"/>
      <w:divBdr>
        <w:top w:val="none" w:sz="0" w:space="0" w:color="auto"/>
        <w:left w:val="none" w:sz="0" w:space="0" w:color="auto"/>
        <w:bottom w:val="none" w:sz="0" w:space="0" w:color="auto"/>
        <w:right w:val="none" w:sz="0" w:space="0" w:color="auto"/>
      </w:divBdr>
    </w:div>
    <w:div w:id="25762656">
      <w:marLeft w:val="0"/>
      <w:marRight w:val="0"/>
      <w:marTop w:val="0"/>
      <w:marBottom w:val="0"/>
      <w:divBdr>
        <w:top w:val="none" w:sz="0" w:space="0" w:color="auto"/>
        <w:left w:val="none" w:sz="0" w:space="0" w:color="auto"/>
        <w:bottom w:val="none" w:sz="0" w:space="0" w:color="auto"/>
        <w:right w:val="none" w:sz="0" w:space="0" w:color="auto"/>
      </w:divBdr>
    </w:div>
    <w:div w:id="25762657">
      <w:marLeft w:val="0"/>
      <w:marRight w:val="0"/>
      <w:marTop w:val="0"/>
      <w:marBottom w:val="0"/>
      <w:divBdr>
        <w:top w:val="none" w:sz="0" w:space="0" w:color="auto"/>
        <w:left w:val="none" w:sz="0" w:space="0" w:color="auto"/>
        <w:bottom w:val="none" w:sz="0" w:space="0" w:color="auto"/>
        <w:right w:val="none" w:sz="0" w:space="0" w:color="auto"/>
      </w:divBdr>
    </w:div>
    <w:div w:id="25762658">
      <w:marLeft w:val="0"/>
      <w:marRight w:val="0"/>
      <w:marTop w:val="0"/>
      <w:marBottom w:val="0"/>
      <w:divBdr>
        <w:top w:val="none" w:sz="0" w:space="0" w:color="auto"/>
        <w:left w:val="none" w:sz="0" w:space="0" w:color="auto"/>
        <w:bottom w:val="none" w:sz="0" w:space="0" w:color="auto"/>
        <w:right w:val="none" w:sz="0" w:space="0" w:color="auto"/>
      </w:divBdr>
    </w:div>
    <w:div w:id="25762659">
      <w:marLeft w:val="0"/>
      <w:marRight w:val="0"/>
      <w:marTop w:val="0"/>
      <w:marBottom w:val="0"/>
      <w:divBdr>
        <w:top w:val="none" w:sz="0" w:space="0" w:color="auto"/>
        <w:left w:val="none" w:sz="0" w:space="0" w:color="auto"/>
        <w:bottom w:val="none" w:sz="0" w:space="0" w:color="auto"/>
        <w:right w:val="none" w:sz="0" w:space="0" w:color="auto"/>
      </w:divBdr>
    </w:div>
    <w:div w:id="25762660">
      <w:marLeft w:val="0"/>
      <w:marRight w:val="0"/>
      <w:marTop w:val="0"/>
      <w:marBottom w:val="0"/>
      <w:divBdr>
        <w:top w:val="none" w:sz="0" w:space="0" w:color="auto"/>
        <w:left w:val="none" w:sz="0" w:space="0" w:color="auto"/>
        <w:bottom w:val="none" w:sz="0" w:space="0" w:color="auto"/>
        <w:right w:val="none" w:sz="0" w:space="0" w:color="auto"/>
      </w:divBdr>
    </w:div>
    <w:div w:id="25762661">
      <w:marLeft w:val="0"/>
      <w:marRight w:val="0"/>
      <w:marTop w:val="0"/>
      <w:marBottom w:val="0"/>
      <w:divBdr>
        <w:top w:val="none" w:sz="0" w:space="0" w:color="auto"/>
        <w:left w:val="none" w:sz="0" w:space="0" w:color="auto"/>
        <w:bottom w:val="none" w:sz="0" w:space="0" w:color="auto"/>
        <w:right w:val="none" w:sz="0" w:space="0" w:color="auto"/>
      </w:divBdr>
    </w:div>
    <w:div w:id="25762662">
      <w:marLeft w:val="0"/>
      <w:marRight w:val="0"/>
      <w:marTop w:val="0"/>
      <w:marBottom w:val="0"/>
      <w:divBdr>
        <w:top w:val="none" w:sz="0" w:space="0" w:color="auto"/>
        <w:left w:val="none" w:sz="0" w:space="0" w:color="auto"/>
        <w:bottom w:val="none" w:sz="0" w:space="0" w:color="auto"/>
        <w:right w:val="none" w:sz="0" w:space="0" w:color="auto"/>
      </w:divBdr>
    </w:div>
    <w:div w:id="25762663">
      <w:marLeft w:val="0"/>
      <w:marRight w:val="0"/>
      <w:marTop w:val="0"/>
      <w:marBottom w:val="0"/>
      <w:divBdr>
        <w:top w:val="none" w:sz="0" w:space="0" w:color="auto"/>
        <w:left w:val="none" w:sz="0" w:space="0" w:color="auto"/>
        <w:bottom w:val="none" w:sz="0" w:space="0" w:color="auto"/>
        <w:right w:val="none" w:sz="0" w:space="0" w:color="auto"/>
      </w:divBdr>
    </w:div>
    <w:div w:id="25762664">
      <w:marLeft w:val="0"/>
      <w:marRight w:val="0"/>
      <w:marTop w:val="0"/>
      <w:marBottom w:val="0"/>
      <w:divBdr>
        <w:top w:val="none" w:sz="0" w:space="0" w:color="auto"/>
        <w:left w:val="none" w:sz="0" w:space="0" w:color="auto"/>
        <w:bottom w:val="none" w:sz="0" w:space="0" w:color="auto"/>
        <w:right w:val="none" w:sz="0" w:space="0" w:color="auto"/>
      </w:divBdr>
    </w:div>
    <w:div w:id="25762665">
      <w:marLeft w:val="0"/>
      <w:marRight w:val="0"/>
      <w:marTop w:val="0"/>
      <w:marBottom w:val="0"/>
      <w:divBdr>
        <w:top w:val="none" w:sz="0" w:space="0" w:color="auto"/>
        <w:left w:val="none" w:sz="0" w:space="0" w:color="auto"/>
        <w:bottom w:val="none" w:sz="0" w:space="0" w:color="auto"/>
        <w:right w:val="none" w:sz="0" w:space="0" w:color="auto"/>
      </w:divBdr>
    </w:div>
    <w:div w:id="25762666">
      <w:marLeft w:val="0"/>
      <w:marRight w:val="0"/>
      <w:marTop w:val="0"/>
      <w:marBottom w:val="0"/>
      <w:divBdr>
        <w:top w:val="none" w:sz="0" w:space="0" w:color="auto"/>
        <w:left w:val="none" w:sz="0" w:space="0" w:color="auto"/>
        <w:bottom w:val="none" w:sz="0" w:space="0" w:color="auto"/>
        <w:right w:val="none" w:sz="0" w:space="0" w:color="auto"/>
      </w:divBdr>
    </w:div>
    <w:div w:id="25762667">
      <w:marLeft w:val="0"/>
      <w:marRight w:val="0"/>
      <w:marTop w:val="0"/>
      <w:marBottom w:val="0"/>
      <w:divBdr>
        <w:top w:val="none" w:sz="0" w:space="0" w:color="auto"/>
        <w:left w:val="none" w:sz="0" w:space="0" w:color="auto"/>
        <w:bottom w:val="none" w:sz="0" w:space="0" w:color="auto"/>
        <w:right w:val="none" w:sz="0" w:space="0" w:color="auto"/>
      </w:divBdr>
    </w:div>
    <w:div w:id="25762668">
      <w:marLeft w:val="0"/>
      <w:marRight w:val="0"/>
      <w:marTop w:val="0"/>
      <w:marBottom w:val="0"/>
      <w:divBdr>
        <w:top w:val="none" w:sz="0" w:space="0" w:color="auto"/>
        <w:left w:val="none" w:sz="0" w:space="0" w:color="auto"/>
        <w:bottom w:val="none" w:sz="0" w:space="0" w:color="auto"/>
        <w:right w:val="none" w:sz="0" w:space="0" w:color="auto"/>
      </w:divBdr>
    </w:div>
    <w:div w:id="25762669">
      <w:marLeft w:val="0"/>
      <w:marRight w:val="0"/>
      <w:marTop w:val="0"/>
      <w:marBottom w:val="0"/>
      <w:divBdr>
        <w:top w:val="none" w:sz="0" w:space="0" w:color="auto"/>
        <w:left w:val="none" w:sz="0" w:space="0" w:color="auto"/>
        <w:bottom w:val="none" w:sz="0" w:space="0" w:color="auto"/>
        <w:right w:val="none" w:sz="0" w:space="0" w:color="auto"/>
      </w:divBdr>
    </w:div>
    <w:div w:id="25762670">
      <w:marLeft w:val="0"/>
      <w:marRight w:val="0"/>
      <w:marTop w:val="0"/>
      <w:marBottom w:val="0"/>
      <w:divBdr>
        <w:top w:val="none" w:sz="0" w:space="0" w:color="auto"/>
        <w:left w:val="none" w:sz="0" w:space="0" w:color="auto"/>
        <w:bottom w:val="none" w:sz="0" w:space="0" w:color="auto"/>
        <w:right w:val="none" w:sz="0" w:space="0" w:color="auto"/>
      </w:divBdr>
    </w:div>
    <w:div w:id="25762671">
      <w:marLeft w:val="0"/>
      <w:marRight w:val="0"/>
      <w:marTop w:val="0"/>
      <w:marBottom w:val="0"/>
      <w:divBdr>
        <w:top w:val="none" w:sz="0" w:space="0" w:color="auto"/>
        <w:left w:val="none" w:sz="0" w:space="0" w:color="auto"/>
        <w:bottom w:val="none" w:sz="0" w:space="0" w:color="auto"/>
        <w:right w:val="none" w:sz="0" w:space="0" w:color="auto"/>
      </w:divBdr>
    </w:div>
    <w:div w:id="25762672">
      <w:marLeft w:val="0"/>
      <w:marRight w:val="0"/>
      <w:marTop w:val="0"/>
      <w:marBottom w:val="0"/>
      <w:divBdr>
        <w:top w:val="none" w:sz="0" w:space="0" w:color="auto"/>
        <w:left w:val="none" w:sz="0" w:space="0" w:color="auto"/>
        <w:bottom w:val="none" w:sz="0" w:space="0" w:color="auto"/>
        <w:right w:val="none" w:sz="0" w:space="0" w:color="auto"/>
      </w:divBdr>
    </w:div>
    <w:div w:id="25762673">
      <w:marLeft w:val="0"/>
      <w:marRight w:val="0"/>
      <w:marTop w:val="0"/>
      <w:marBottom w:val="0"/>
      <w:divBdr>
        <w:top w:val="none" w:sz="0" w:space="0" w:color="auto"/>
        <w:left w:val="none" w:sz="0" w:space="0" w:color="auto"/>
        <w:bottom w:val="none" w:sz="0" w:space="0" w:color="auto"/>
        <w:right w:val="none" w:sz="0" w:space="0" w:color="auto"/>
      </w:divBdr>
    </w:div>
    <w:div w:id="25762674">
      <w:marLeft w:val="0"/>
      <w:marRight w:val="0"/>
      <w:marTop w:val="0"/>
      <w:marBottom w:val="0"/>
      <w:divBdr>
        <w:top w:val="none" w:sz="0" w:space="0" w:color="auto"/>
        <w:left w:val="none" w:sz="0" w:space="0" w:color="auto"/>
        <w:bottom w:val="none" w:sz="0" w:space="0" w:color="auto"/>
        <w:right w:val="none" w:sz="0" w:space="0" w:color="auto"/>
      </w:divBdr>
    </w:div>
    <w:div w:id="25762675">
      <w:marLeft w:val="0"/>
      <w:marRight w:val="0"/>
      <w:marTop w:val="0"/>
      <w:marBottom w:val="0"/>
      <w:divBdr>
        <w:top w:val="none" w:sz="0" w:space="0" w:color="auto"/>
        <w:left w:val="none" w:sz="0" w:space="0" w:color="auto"/>
        <w:bottom w:val="none" w:sz="0" w:space="0" w:color="auto"/>
        <w:right w:val="none" w:sz="0" w:space="0" w:color="auto"/>
      </w:divBdr>
    </w:div>
    <w:div w:id="25762676">
      <w:marLeft w:val="0"/>
      <w:marRight w:val="0"/>
      <w:marTop w:val="0"/>
      <w:marBottom w:val="0"/>
      <w:divBdr>
        <w:top w:val="none" w:sz="0" w:space="0" w:color="auto"/>
        <w:left w:val="none" w:sz="0" w:space="0" w:color="auto"/>
        <w:bottom w:val="none" w:sz="0" w:space="0" w:color="auto"/>
        <w:right w:val="none" w:sz="0" w:space="0" w:color="auto"/>
      </w:divBdr>
    </w:div>
    <w:div w:id="25762677">
      <w:marLeft w:val="0"/>
      <w:marRight w:val="0"/>
      <w:marTop w:val="0"/>
      <w:marBottom w:val="0"/>
      <w:divBdr>
        <w:top w:val="none" w:sz="0" w:space="0" w:color="auto"/>
        <w:left w:val="none" w:sz="0" w:space="0" w:color="auto"/>
        <w:bottom w:val="none" w:sz="0" w:space="0" w:color="auto"/>
        <w:right w:val="none" w:sz="0" w:space="0" w:color="auto"/>
      </w:divBdr>
    </w:div>
    <w:div w:id="1145010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1.bin"/><Relationship Id="rId18" Type="http://schemas.openxmlformats.org/officeDocument/2006/relationships/header" Target="header2.xml"/><Relationship Id="rId26" Type="http://schemas.openxmlformats.org/officeDocument/2006/relationships/oleObject" Target="embeddings/oleObject6.bin"/><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oleObject" Target="embeddings/oleObject11.bin"/><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6.emf"/><Relationship Id="rId25" Type="http://schemas.openxmlformats.org/officeDocument/2006/relationships/oleObject" Target="embeddings/oleObject5.bin"/><Relationship Id="rId33" Type="http://schemas.openxmlformats.org/officeDocument/2006/relationships/oleObject" Target="embeddings/oleObject10.bin"/><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image" Target="media/image7.emf"/><Relationship Id="rId29"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oleObject" Target="embeddings/oleObject4.bin"/><Relationship Id="rId32" Type="http://schemas.openxmlformats.org/officeDocument/2006/relationships/oleObject" Target="embeddings/oleObject9.bin"/><Relationship Id="rId37" Type="http://schemas.openxmlformats.org/officeDocument/2006/relationships/image" Target="media/image11.jpg"/><Relationship Id="rId5" Type="http://schemas.openxmlformats.org/officeDocument/2006/relationships/settings" Target="settings.xml"/><Relationship Id="rId15" Type="http://schemas.openxmlformats.org/officeDocument/2006/relationships/image" Target="media/image5.wmf"/><Relationship Id="rId23" Type="http://schemas.openxmlformats.org/officeDocument/2006/relationships/oleObject" Target="embeddings/oleObject3.bin"/><Relationship Id="rId28" Type="http://schemas.openxmlformats.org/officeDocument/2006/relationships/oleObject" Target="embeddings/oleObject8.bin"/><Relationship Id="rId36" Type="http://schemas.openxmlformats.org/officeDocument/2006/relationships/oleObject" Target="embeddings/oleObject12.bin"/><Relationship Id="rId10" Type="http://schemas.openxmlformats.org/officeDocument/2006/relationships/header" Target="header1.xml"/><Relationship Id="rId19" Type="http://schemas.openxmlformats.org/officeDocument/2006/relationships/chart" Target="charts/chart1.xml"/><Relationship Id="rId31" Type="http://schemas.openxmlformats.org/officeDocument/2006/relationships/chart" Target="charts/chart4.xml"/><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oleObject" Target="embeddings/oleObject7.bin"/><Relationship Id="rId30" Type="http://schemas.openxmlformats.org/officeDocument/2006/relationships/chart" Target="charts/chart3.xml"/><Relationship Id="rId35" Type="http://schemas.openxmlformats.org/officeDocument/2006/relationships/image" Target="media/image10.wmf"/></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charts/_rels/chart1.xml.rels><?xml version="1.0" encoding="UTF-8" standalone="yes"?>
<Relationships xmlns="http://schemas.openxmlformats.org/package/2006/relationships"><Relationship Id="rId1" Type="http://schemas.openxmlformats.org/officeDocument/2006/relationships/oleObject" Target="file:///H:\g\lba\okt\p_&#1086;&#1082;&#1090;.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76;&#1086;&#1082;&#1091;&#1084;%20&#1054;&#1082;&#1090;%20&#1057;&#1055;\tabl_OM_&#1054;&#1082;&#1090;&#1103;&#1073;&#1088;&#1100;&#1089;&#1082;&#1086;&#1077;_&#1057;&#1055;.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76;&#1086;&#1082;&#1091;&#1084;%20&#1054;&#1082;&#1090;%20&#1057;&#1055;\tabl_OM_&#1054;&#1082;&#1090;&#1103;&#1073;&#1088;&#1100;&#1089;&#1082;&#1086;&#1077;_&#1057;&#1055;.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87;&#1083;&#1072;&#1085;%20&#1074;&#1074;&#1086;&#1076;&#1072;%20&#1054;&#1082;&#1090;&#1103;&#1073;&#1088;&#1100;&#1089;&#1082;&#1086;&#1075;&#1086;%20&#1057;&#1055;\&#1087;&#1083;&#1072;&#1085;%20&#1074;&#1074;&#1086;&#1076;&#1072;%20&#1054;&#1082;&#1090;&#1103;&#1073;&#1088;%20&#1057;&#1055;.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strRef>
              <c:f>'рез гид расч октяб'!$Q$3</c:f>
              <c:strCache>
                <c:ptCount val="1"/>
                <c:pt idx="0">
                  <c:v>Н1, м в.ст.</c:v>
                </c:pt>
              </c:strCache>
            </c:strRef>
          </c:tx>
          <c:spPr>
            <a:ln>
              <a:solidFill>
                <a:schemeClr val="accent6">
                  <a:lumMod val="75000"/>
                </a:schemeClr>
              </a:solidFill>
            </a:ln>
          </c:spPr>
          <c:marker>
            <c:symbol val="circle"/>
            <c:size val="3"/>
            <c:spPr>
              <a:solidFill>
                <a:schemeClr val="accent6">
                  <a:lumMod val="75000"/>
                </a:schemeClr>
              </a:solidFill>
              <a:ln>
                <a:solidFill>
                  <a:schemeClr val="accent6">
                    <a:lumMod val="75000"/>
                  </a:schemeClr>
                </a:solidFill>
              </a:ln>
            </c:spPr>
          </c:marker>
          <c:dLbls>
            <c:dLbl>
              <c:idx val="0"/>
              <c:layout>
                <c:manualLayout>
                  <c:x val="-2.3648648648648601E-2"/>
                  <c:y val="-3.948899669614500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68E-4DE4-95E4-F97E8CB0AC5E}"/>
                </c:ext>
              </c:extLst>
            </c:dLbl>
            <c:dLbl>
              <c:idx val="1"/>
              <c:layout>
                <c:manualLayout>
                  <c:x val="-2.11461461461461E-2"/>
                  <c:y val="-3.996627752160349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68E-4DE4-95E4-F97E8CB0AC5E}"/>
                </c:ext>
              </c:extLst>
            </c:dLbl>
            <c:dLbl>
              <c:idx val="2"/>
              <c:layout>
                <c:manualLayout>
                  <c:x val="-2.11461461461461E-2"/>
                  <c:y val="-5.088711436953449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68E-4DE4-95E4-F97E8CB0AC5E}"/>
                </c:ext>
              </c:extLst>
            </c:dLbl>
            <c:dLbl>
              <c:idx val="3"/>
              <c:layout>
                <c:manualLayout>
                  <c:x val="-1.8643643643643602E-2"/>
                  <c:y val="-5.739417582574039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68E-4DE4-95E4-F97E8CB0AC5E}"/>
                </c:ext>
              </c:extLst>
            </c:dLbl>
            <c:dLbl>
              <c:idx val="4"/>
              <c:layout>
                <c:manualLayout>
                  <c:x val="-4.3668668668668698E-2"/>
                  <c:y val="-5.782259434229330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68E-4DE4-95E4-F97E8CB0AC5E}"/>
                </c:ext>
              </c:extLst>
            </c:dLbl>
            <c:dLbl>
              <c:idx val="5"/>
              <c:layout>
                <c:manualLayout>
                  <c:x val="-1.8643643643643602E-2"/>
                  <c:y val="-6.346619714999060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68E-4DE4-95E4-F97E8CB0AC5E}"/>
                </c:ext>
              </c:extLst>
            </c:dLbl>
            <c:dLbl>
              <c:idx val="6"/>
              <c:layout>
                <c:manualLayout>
                  <c:x val="-2.3648648648648601E-2"/>
                  <c:y val="-6.363604158506899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E68E-4DE4-95E4-F97E8CB0AC5E}"/>
                </c:ext>
              </c:extLst>
            </c:dLbl>
            <c:dLbl>
              <c:idx val="9"/>
              <c:layout>
                <c:manualLayout>
                  <c:x val="-1.3638638638638701E-2"/>
                  <c:y val="-6.6224431045973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68E-4DE4-95E4-F97E8CB0AC5E}"/>
                </c:ext>
              </c:extLst>
            </c:dLbl>
            <c:dLbl>
              <c:idx val="10"/>
              <c:layout>
                <c:manualLayout>
                  <c:x val="-2.8653653653653698E-2"/>
                  <c:y val="-6.6224431045973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E68E-4DE4-95E4-F97E8CB0AC5E}"/>
                </c:ext>
              </c:extLst>
            </c:dLbl>
            <c:dLbl>
              <c:idx val="11"/>
              <c:layout>
                <c:manualLayout>
                  <c:x val="-1.8643643643643602E-2"/>
                  <c:y val="-6.6224431045973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E68E-4DE4-95E4-F97E8CB0AC5E}"/>
                </c:ext>
              </c:extLst>
            </c:dLbl>
            <c:dLbl>
              <c:idx val="16"/>
              <c:layout>
                <c:manualLayout>
                  <c:x val="-2.11461461461461E-2"/>
                  <c:y val="-6.6224431045973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E68E-4DE4-95E4-F97E8CB0AC5E}"/>
                </c:ext>
              </c:extLst>
            </c:dLbl>
            <c:dLbl>
              <c:idx val="17"/>
              <c:layout>
                <c:manualLayout>
                  <c:x val="-1.11361361361361E-2"/>
                  <c:y val="-5.781497948458010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E68E-4DE4-95E4-F97E8CB0AC5E}"/>
                </c:ext>
              </c:extLst>
            </c:dLbl>
            <c:dLbl>
              <c:idx val="18"/>
              <c:layout>
                <c:manualLayout>
                  <c:x val="-2.8653653653653698E-2"/>
                  <c:y val="-6.6224431045973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E68E-4DE4-95E4-F97E8CB0AC5E}"/>
                </c:ext>
              </c:extLst>
            </c:dLbl>
            <c:dLbl>
              <c:idx val="19"/>
              <c:layout>
                <c:manualLayout>
                  <c:x val="-2.8653653653653698E-2"/>
                  <c:y val="-6.6224431045973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E68E-4DE4-95E4-F97E8CB0AC5E}"/>
                </c:ext>
              </c:extLst>
            </c:dLbl>
            <c:dLbl>
              <c:idx val="20"/>
              <c:layout>
                <c:manualLayout>
                  <c:x val="-2.8653653653653698E-2"/>
                  <c:y val="-6.6224431045973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E68E-4DE4-95E4-F97E8CB0AC5E}"/>
                </c:ext>
              </c:extLst>
            </c:dLbl>
            <c:dLbl>
              <c:idx val="21"/>
              <c:layout>
                <c:manualLayout>
                  <c:x val="-1.61411411411411E-2"/>
                  <c:y val="-6.6224431045973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E68E-4DE4-95E4-F97E8CB0AC5E}"/>
                </c:ext>
              </c:extLst>
            </c:dLbl>
            <c:dLbl>
              <c:idx val="23"/>
              <c:layout>
                <c:manualLayout>
                  <c:x val="-4.3668668668668698E-2"/>
                  <c:y val="-6.6224431045973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E68E-4DE4-95E4-F97E8CB0AC5E}"/>
                </c:ext>
              </c:extLst>
            </c:dLbl>
            <c:dLbl>
              <c:idx val="24"/>
              <c:layout>
                <c:manualLayout>
                  <c:x val="-4.8673673673673701E-2"/>
                  <c:y val="-6.6224431045973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E68E-4DE4-95E4-F97E8CB0AC5E}"/>
                </c:ext>
              </c:extLst>
            </c:dLbl>
            <c:dLbl>
              <c:idx val="25"/>
              <c:layout>
                <c:manualLayout>
                  <c:x val="-4.3668668668668698E-2"/>
                  <c:y val="-6.6224431045973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E68E-4DE4-95E4-F97E8CB0AC5E}"/>
                </c:ext>
              </c:extLst>
            </c:dLbl>
            <c:dLbl>
              <c:idx val="26"/>
              <c:layout>
                <c:manualLayout>
                  <c:x val="-2.8653653653653698E-2"/>
                  <c:y val="-6.6224431045973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E68E-4DE4-95E4-F97E8CB0AC5E}"/>
                </c:ext>
              </c:extLst>
            </c:dLbl>
            <c:dLbl>
              <c:idx val="27"/>
              <c:layout>
                <c:manualLayout>
                  <c:x val="-1.3638638638638701E-2"/>
                  <c:y val="-6.622476212674370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E68E-4DE4-95E4-F97E8CB0AC5E}"/>
                </c:ext>
              </c:extLst>
            </c:dLbl>
            <c:numFmt formatCode="#,##0.000" sourceLinked="0"/>
            <c:spPr>
              <a:solidFill>
                <a:schemeClr val="bg1"/>
              </a:solidFill>
            </c:spPr>
            <c:txPr>
              <a:bodyPr rot="-5400000" vert="horz"/>
              <a:lstStyle/>
              <a:p>
                <a:pPr>
                  <a:defRPr sz="600" b="1">
                    <a:latin typeface="Times New Roman" pitchFamily="18" charset="0"/>
                    <a:cs typeface="Times New Roman"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'рез гид расч октяб'!$P$4:$P$31</c:f>
              <c:numCache>
                <c:formatCode>General</c:formatCode>
                <c:ptCount val="28"/>
                <c:pt idx="0">
                  <c:v>0</c:v>
                </c:pt>
                <c:pt idx="1">
                  <c:v>30</c:v>
                </c:pt>
                <c:pt idx="2">
                  <c:v>70</c:v>
                </c:pt>
                <c:pt idx="3">
                  <c:v>100</c:v>
                </c:pt>
                <c:pt idx="4">
                  <c:v>200</c:v>
                </c:pt>
                <c:pt idx="5">
                  <c:v>210</c:v>
                </c:pt>
                <c:pt idx="6">
                  <c:v>240</c:v>
                </c:pt>
                <c:pt idx="7">
                  <c:v>265</c:v>
                </c:pt>
                <c:pt idx="8">
                  <c:v>295</c:v>
                </c:pt>
                <c:pt idx="9">
                  <c:v>310</c:v>
                </c:pt>
                <c:pt idx="10">
                  <c:v>360</c:v>
                </c:pt>
                <c:pt idx="11">
                  <c:v>370</c:v>
                </c:pt>
                <c:pt idx="12">
                  <c:v>400</c:v>
                </c:pt>
                <c:pt idx="13">
                  <c:v>420</c:v>
                </c:pt>
                <c:pt idx="14">
                  <c:v>440</c:v>
                </c:pt>
                <c:pt idx="15">
                  <c:v>460</c:v>
                </c:pt>
                <c:pt idx="16">
                  <c:v>480</c:v>
                </c:pt>
                <c:pt idx="17">
                  <c:v>500</c:v>
                </c:pt>
                <c:pt idx="18">
                  <c:v>600</c:v>
                </c:pt>
                <c:pt idx="19">
                  <c:v>635</c:v>
                </c:pt>
                <c:pt idx="20">
                  <c:v>670</c:v>
                </c:pt>
                <c:pt idx="21">
                  <c:v>685</c:v>
                </c:pt>
                <c:pt idx="22">
                  <c:v>725</c:v>
                </c:pt>
                <c:pt idx="23">
                  <c:v>925</c:v>
                </c:pt>
                <c:pt idx="24">
                  <c:v>955</c:v>
                </c:pt>
                <c:pt idx="25">
                  <c:v>970</c:v>
                </c:pt>
                <c:pt idx="26">
                  <c:v>980</c:v>
                </c:pt>
                <c:pt idx="27">
                  <c:v>988</c:v>
                </c:pt>
              </c:numCache>
            </c:numRef>
          </c:xVal>
          <c:yVal>
            <c:numRef>
              <c:f>'рез гид расч октяб'!$Q$4:$Q$31</c:f>
              <c:numCache>
                <c:formatCode>0.000</c:formatCode>
                <c:ptCount val="28"/>
                <c:pt idx="0">
                  <c:v>52</c:v>
                </c:pt>
                <c:pt idx="1">
                  <c:v>51.601000000000013</c:v>
                </c:pt>
                <c:pt idx="2">
                  <c:v>51.112500000000011</c:v>
                </c:pt>
                <c:pt idx="3">
                  <c:v>50.599500000000013</c:v>
                </c:pt>
                <c:pt idx="4">
                  <c:v>49.939500000000002</c:v>
                </c:pt>
                <c:pt idx="5">
                  <c:v>49.565000000000012</c:v>
                </c:pt>
                <c:pt idx="6">
                  <c:v>49.110500000000002</c:v>
                </c:pt>
                <c:pt idx="7">
                  <c:v>48.715500000000013</c:v>
                </c:pt>
                <c:pt idx="8">
                  <c:v>48.27000000000001</c:v>
                </c:pt>
                <c:pt idx="9">
                  <c:v>47.914000000000001</c:v>
                </c:pt>
                <c:pt idx="10">
                  <c:v>47.276500000000013</c:v>
                </c:pt>
                <c:pt idx="11">
                  <c:v>47.076500000000003</c:v>
                </c:pt>
                <c:pt idx="12">
                  <c:v>46.759500000000003</c:v>
                </c:pt>
                <c:pt idx="13">
                  <c:v>46.343000000000004</c:v>
                </c:pt>
                <c:pt idx="14">
                  <c:v>45.536000000000008</c:v>
                </c:pt>
                <c:pt idx="15">
                  <c:v>44.831499999999977</c:v>
                </c:pt>
                <c:pt idx="16">
                  <c:v>43.658499999999982</c:v>
                </c:pt>
                <c:pt idx="17">
                  <c:v>42.692500000000031</c:v>
                </c:pt>
                <c:pt idx="18">
                  <c:v>41.923000000000009</c:v>
                </c:pt>
                <c:pt idx="19">
                  <c:v>41.649499999999982</c:v>
                </c:pt>
                <c:pt idx="20">
                  <c:v>41.309999999999981</c:v>
                </c:pt>
                <c:pt idx="21">
                  <c:v>41.165000000000013</c:v>
                </c:pt>
                <c:pt idx="22">
                  <c:v>40.855499999999978</c:v>
                </c:pt>
                <c:pt idx="23">
                  <c:v>40.48249999999998</c:v>
                </c:pt>
                <c:pt idx="24">
                  <c:v>40.259499999999981</c:v>
                </c:pt>
                <c:pt idx="25">
                  <c:v>40.192500000000031</c:v>
                </c:pt>
                <c:pt idx="26">
                  <c:v>40.17149999999998</c:v>
                </c:pt>
                <c:pt idx="27">
                  <c:v>40.130500000000012</c:v>
                </c:pt>
              </c:numCache>
            </c:numRef>
          </c:yVal>
          <c:smooth val="0"/>
          <c:extLst xmlns:c16r2="http://schemas.microsoft.com/office/drawing/2015/06/chart">
            <c:ext xmlns:c16="http://schemas.microsoft.com/office/drawing/2014/chart" uri="{C3380CC4-5D6E-409C-BE32-E72D297353CC}">
              <c16:uniqueId val="{00000015-E68E-4DE4-95E4-F97E8CB0AC5E}"/>
            </c:ext>
          </c:extLst>
        </c:ser>
        <c:ser>
          <c:idx val="1"/>
          <c:order val="1"/>
          <c:tx>
            <c:strRef>
              <c:f>'рез гид расч октяб'!$R$3</c:f>
              <c:strCache>
                <c:ptCount val="1"/>
                <c:pt idx="0">
                  <c:v>Н2, м в.ст.</c:v>
                </c:pt>
              </c:strCache>
            </c:strRef>
          </c:tx>
          <c:spPr>
            <a:ln>
              <a:solidFill>
                <a:schemeClr val="tx2">
                  <a:lumMod val="60000"/>
                  <a:lumOff val="40000"/>
                </a:schemeClr>
              </a:solidFill>
            </a:ln>
          </c:spPr>
          <c:marker>
            <c:symbol val="triangle"/>
            <c:size val="3"/>
            <c:spPr>
              <a:solidFill>
                <a:schemeClr val="tx2">
                  <a:lumMod val="60000"/>
                  <a:lumOff val="40000"/>
                </a:schemeClr>
              </a:solidFill>
            </c:spPr>
          </c:marker>
          <c:dLbls>
            <c:dLbl>
              <c:idx val="4"/>
              <c:layout>
                <c:manualLayout>
                  <c:x val="-1.3638638638638701E-2"/>
                  <c:y val="6.889763779527570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E68E-4DE4-95E4-F97E8CB0AC5E}"/>
                </c:ext>
              </c:extLst>
            </c:dLbl>
            <c:dLbl>
              <c:idx val="5"/>
              <c:layout>
                <c:manualLayout>
                  <c:x val="-4.1166166166166203E-2"/>
                  <c:y val="6.889775598832900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E68E-4DE4-95E4-F97E8CB0AC5E}"/>
                </c:ext>
              </c:extLst>
            </c:dLbl>
            <c:dLbl>
              <c:idx val="9"/>
              <c:layout>
                <c:manualLayout>
                  <c:x val="-1.11361361361361E-2"/>
                  <c:y val="6.942147555645640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E68E-4DE4-95E4-F97E8CB0AC5E}"/>
                </c:ext>
              </c:extLst>
            </c:dLbl>
            <c:dLbl>
              <c:idx val="10"/>
              <c:layout>
                <c:manualLayout>
                  <c:x val="-2.8653653653653698E-2"/>
                  <c:y val="6.942147555645640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E68E-4DE4-95E4-F97E8CB0AC5E}"/>
                </c:ext>
              </c:extLst>
            </c:dLbl>
            <c:dLbl>
              <c:idx val="11"/>
              <c:layout>
                <c:manualLayout>
                  <c:x val="-1.8643643643643602E-2"/>
                  <c:y val="6.942147555645640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E68E-4DE4-95E4-F97E8CB0AC5E}"/>
                </c:ext>
              </c:extLst>
            </c:dLbl>
            <c:dLbl>
              <c:idx val="15"/>
              <c:layout>
                <c:manualLayout>
                  <c:x val="-2.11461461461461E-2"/>
                  <c:y val="6.501376282271320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E68E-4DE4-95E4-F97E8CB0AC5E}"/>
                </c:ext>
              </c:extLst>
            </c:dLbl>
            <c:dLbl>
              <c:idx val="16"/>
              <c:layout>
                <c:manualLayout>
                  <c:x val="-1.8643643643643602E-2"/>
                  <c:y val="6.942147555645640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C-E68E-4DE4-95E4-F97E8CB0AC5E}"/>
                </c:ext>
              </c:extLst>
            </c:dLbl>
            <c:dLbl>
              <c:idx val="17"/>
              <c:layout>
                <c:manualLayout>
                  <c:x val="-8.6336336336336403E-3"/>
                  <c:y val="6.942147555645640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D-E68E-4DE4-95E4-F97E8CB0AC5E}"/>
                </c:ext>
              </c:extLst>
            </c:dLbl>
            <c:dLbl>
              <c:idx val="23"/>
              <c:layout>
                <c:manualLayout>
                  <c:x val="-3.61611611611612E-2"/>
                  <c:y val="6.942147555645640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E-E68E-4DE4-95E4-F97E8CB0AC5E}"/>
                </c:ext>
              </c:extLst>
            </c:dLbl>
            <c:dLbl>
              <c:idx val="24"/>
              <c:layout>
                <c:manualLayout>
                  <c:x val="-3.61611611611612E-2"/>
                  <c:y val="6.942112849246159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F-E68E-4DE4-95E4-F97E8CB0AC5E}"/>
                </c:ext>
              </c:extLst>
            </c:dLbl>
            <c:dLbl>
              <c:idx val="25"/>
              <c:layout>
                <c:manualLayout>
                  <c:x val="-2.61511511511511E-2"/>
                  <c:y val="6.942147555645640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0-E68E-4DE4-95E4-F97E8CB0AC5E}"/>
                </c:ext>
              </c:extLst>
            </c:dLbl>
            <c:dLbl>
              <c:idx val="26"/>
              <c:layout>
                <c:manualLayout>
                  <c:x val="-1.6141141141141201E-2"/>
                  <c:y val="6.942147555645640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1-E68E-4DE4-95E4-F97E8CB0AC5E}"/>
                </c:ext>
              </c:extLst>
            </c:dLbl>
            <c:dLbl>
              <c:idx val="27"/>
              <c:layout>
                <c:manualLayout>
                  <c:x val="-6.1311311311311404E-3"/>
                  <c:y val="6.942147555645640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2-E68E-4DE4-95E4-F97E8CB0AC5E}"/>
                </c:ext>
              </c:extLst>
            </c:dLbl>
            <c:spPr>
              <a:solidFill>
                <a:schemeClr val="bg1"/>
              </a:solidFill>
            </c:spPr>
            <c:txPr>
              <a:bodyPr rot="-5400000" vert="horz"/>
              <a:lstStyle/>
              <a:p>
                <a:pPr>
                  <a:defRPr sz="600" b="1">
                    <a:latin typeface="Times New Roman" pitchFamily="18" charset="0"/>
                    <a:cs typeface="Times New Roman" pitchFamily="18" charset="0"/>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'рез гид расч октяб'!$P$4:$P$31</c:f>
              <c:numCache>
                <c:formatCode>General</c:formatCode>
                <c:ptCount val="28"/>
                <c:pt idx="0">
                  <c:v>0</c:v>
                </c:pt>
                <c:pt idx="1">
                  <c:v>30</c:v>
                </c:pt>
                <c:pt idx="2">
                  <c:v>70</c:v>
                </c:pt>
                <c:pt idx="3">
                  <c:v>100</c:v>
                </c:pt>
                <c:pt idx="4">
                  <c:v>200</c:v>
                </c:pt>
                <c:pt idx="5">
                  <c:v>210</c:v>
                </c:pt>
                <c:pt idx="6">
                  <c:v>240</c:v>
                </c:pt>
                <c:pt idx="7">
                  <c:v>265</c:v>
                </c:pt>
                <c:pt idx="8">
                  <c:v>295</c:v>
                </c:pt>
                <c:pt idx="9">
                  <c:v>310</c:v>
                </c:pt>
                <c:pt idx="10">
                  <c:v>360</c:v>
                </c:pt>
                <c:pt idx="11">
                  <c:v>370</c:v>
                </c:pt>
                <c:pt idx="12">
                  <c:v>400</c:v>
                </c:pt>
                <c:pt idx="13">
                  <c:v>420</c:v>
                </c:pt>
                <c:pt idx="14">
                  <c:v>440</c:v>
                </c:pt>
                <c:pt idx="15">
                  <c:v>460</c:v>
                </c:pt>
                <c:pt idx="16">
                  <c:v>480</c:v>
                </c:pt>
                <c:pt idx="17">
                  <c:v>500</c:v>
                </c:pt>
                <c:pt idx="18">
                  <c:v>600</c:v>
                </c:pt>
                <c:pt idx="19">
                  <c:v>635</c:v>
                </c:pt>
                <c:pt idx="20">
                  <c:v>670</c:v>
                </c:pt>
                <c:pt idx="21">
                  <c:v>685</c:v>
                </c:pt>
                <c:pt idx="22">
                  <c:v>725</c:v>
                </c:pt>
                <c:pt idx="23">
                  <c:v>925</c:v>
                </c:pt>
                <c:pt idx="24">
                  <c:v>955</c:v>
                </c:pt>
                <c:pt idx="25">
                  <c:v>970</c:v>
                </c:pt>
                <c:pt idx="26">
                  <c:v>980</c:v>
                </c:pt>
                <c:pt idx="27">
                  <c:v>988</c:v>
                </c:pt>
              </c:numCache>
            </c:numRef>
          </c:xVal>
          <c:yVal>
            <c:numRef>
              <c:f>'рез гид расч октяб'!$R$4:$R$31</c:f>
              <c:numCache>
                <c:formatCode>0.000</c:formatCode>
                <c:ptCount val="28"/>
                <c:pt idx="0">
                  <c:v>22</c:v>
                </c:pt>
                <c:pt idx="1">
                  <c:v>22.399000000000001</c:v>
                </c:pt>
                <c:pt idx="2">
                  <c:v>22.887499999999989</c:v>
                </c:pt>
                <c:pt idx="3">
                  <c:v>23.40049999999998</c:v>
                </c:pt>
                <c:pt idx="4">
                  <c:v>24.06049999999998</c:v>
                </c:pt>
                <c:pt idx="5">
                  <c:v>24.434999999999999</c:v>
                </c:pt>
                <c:pt idx="6">
                  <c:v>24.889500000000002</c:v>
                </c:pt>
                <c:pt idx="7">
                  <c:v>25.28449999999998</c:v>
                </c:pt>
                <c:pt idx="8">
                  <c:v>25.73</c:v>
                </c:pt>
                <c:pt idx="9">
                  <c:v>26.085999999999999</c:v>
                </c:pt>
                <c:pt idx="10">
                  <c:v>26.72349999999998</c:v>
                </c:pt>
                <c:pt idx="11">
                  <c:v>26.923499999999979</c:v>
                </c:pt>
                <c:pt idx="12">
                  <c:v>27.24049999999998</c:v>
                </c:pt>
                <c:pt idx="13">
                  <c:v>27.657000000000021</c:v>
                </c:pt>
                <c:pt idx="14">
                  <c:v>28.463999999999981</c:v>
                </c:pt>
                <c:pt idx="15">
                  <c:v>29.16849999999997</c:v>
                </c:pt>
                <c:pt idx="16">
                  <c:v>30.341499999999989</c:v>
                </c:pt>
                <c:pt idx="17">
                  <c:v>31.30749999999999</c:v>
                </c:pt>
                <c:pt idx="18">
                  <c:v>32.077000000000012</c:v>
                </c:pt>
                <c:pt idx="19">
                  <c:v>32.350499999999997</c:v>
                </c:pt>
                <c:pt idx="20">
                  <c:v>32.690000000000012</c:v>
                </c:pt>
                <c:pt idx="21">
                  <c:v>32.835000000000001</c:v>
                </c:pt>
                <c:pt idx="22">
                  <c:v>33.144500000000001</c:v>
                </c:pt>
                <c:pt idx="23">
                  <c:v>33.517499999999998</c:v>
                </c:pt>
                <c:pt idx="24">
                  <c:v>33.740500000000011</c:v>
                </c:pt>
                <c:pt idx="25">
                  <c:v>33.807499999999997</c:v>
                </c:pt>
                <c:pt idx="26">
                  <c:v>33.828500000000012</c:v>
                </c:pt>
                <c:pt idx="27">
                  <c:v>33.869500000000002</c:v>
                </c:pt>
              </c:numCache>
            </c:numRef>
          </c:yVal>
          <c:smooth val="0"/>
          <c:extLst xmlns:c16r2="http://schemas.microsoft.com/office/drawing/2015/06/chart">
            <c:ext xmlns:c16="http://schemas.microsoft.com/office/drawing/2014/chart" uri="{C3380CC4-5D6E-409C-BE32-E72D297353CC}">
              <c16:uniqueId val="{00000023-E68E-4DE4-95E4-F97E8CB0AC5E}"/>
            </c:ext>
          </c:extLst>
        </c:ser>
        <c:dLbls>
          <c:showLegendKey val="0"/>
          <c:showVal val="0"/>
          <c:showCatName val="0"/>
          <c:showSerName val="0"/>
          <c:showPercent val="0"/>
          <c:showBubbleSize val="0"/>
        </c:dLbls>
        <c:axId val="159009408"/>
        <c:axId val="159019392"/>
      </c:scatterChart>
      <c:valAx>
        <c:axId val="159009408"/>
        <c:scaling>
          <c:orientation val="minMax"/>
          <c:max val="1000"/>
        </c:scaling>
        <c:delete val="0"/>
        <c:axPos val="b"/>
        <c:majorGridlines/>
        <c:min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59019392"/>
        <c:crosses val="autoZero"/>
        <c:crossBetween val="midCat"/>
        <c:majorUnit val="100"/>
        <c:minorUnit val="50"/>
      </c:valAx>
      <c:valAx>
        <c:axId val="159019392"/>
        <c:scaling>
          <c:orientation val="minMax"/>
          <c:max val="55"/>
        </c:scaling>
        <c:delete val="0"/>
        <c:axPos val="l"/>
        <c:majorGridlines/>
        <c:minorGridlines>
          <c:spPr>
            <a:ln>
              <a:prstDash val="dash"/>
            </a:ln>
          </c:spPr>
        </c:minorGridlines>
        <c:numFmt formatCode="0"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59009408"/>
        <c:crosses val="autoZero"/>
        <c:crossBetween val="midCat"/>
        <c:majorUnit val="5"/>
        <c:minorUnit val="1"/>
      </c:valAx>
    </c:plotArea>
    <c:legend>
      <c:legendPos val="b"/>
      <c:layout>
        <c:manualLayout>
          <c:xMode val="edge"/>
          <c:yMode val="edge"/>
          <c:x val="0.27158004397177599"/>
          <c:y val="0.90373098910581295"/>
          <c:w val="0.402522404294059"/>
          <c:h val="7.3714041402580394E-2"/>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01388888888889"/>
          <c:y val="0.106457421988918"/>
          <c:w val="0.81388888888888999"/>
          <c:h val="0.67559018664333703"/>
        </c:manualLayout>
      </c:layout>
      <c:pie3DChart>
        <c:varyColors val="1"/>
        <c:ser>
          <c:idx val="0"/>
          <c:order val="0"/>
          <c:explosion val="25"/>
          <c:dLbls>
            <c:numFmt formatCode="0.00%" sourceLinked="0"/>
            <c:spPr>
              <a:noFill/>
              <a:ln>
                <a:noFill/>
              </a:ln>
              <a:effectLst/>
            </c:spPr>
            <c:dLblPos val="outEnd"/>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'тепл нагр и т_потр'!$I$3:$J$3</c:f>
              <c:strCache>
                <c:ptCount val="2"/>
                <c:pt idx="0">
                  <c:v>На нужды отопления</c:v>
                </c:pt>
                <c:pt idx="1">
                  <c:v>На нужды ГВС</c:v>
                </c:pt>
              </c:strCache>
            </c:strRef>
          </c:cat>
          <c:val>
            <c:numRef>
              <c:f>'тепл нагр и т_потр'!$I$7:$J$7</c:f>
              <c:numCache>
                <c:formatCode>0.000</c:formatCode>
                <c:ptCount val="2"/>
                <c:pt idx="0">
                  <c:v>5.85</c:v>
                </c:pt>
                <c:pt idx="1">
                  <c:v>1.262</c:v>
                </c:pt>
              </c:numCache>
            </c:numRef>
          </c:val>
          <c:extLst xmlns:c16r2="http://schemas.microsoft.com/office/drawing/2015/06/chart">
            <c:ext xmlns:c16="http://schemas.microsoft.com/office/drawing/2014/chart" uri="{C3380CC4-5D6E-409C-BE32-E72D297353CC}">
              <c16:uniqueId val="{00000000-29FB-45D0-B2DE-E43605919D06}"/>
            </c:ext>
          </c:extLst>
        </c:ser>
        <c:dLbls>
          <c:showLegendKey val="0"/>
          <c:showVal val="0"/>
          <c:showCatName val="0"/>
          <c:showSerName val="0"/>
          <c:showPercent val="0"/>
          <c:showBubbleSize val="0"/>
          <c:showLeaderLines val="1"/>
        </c:dLbls>
      </c:pie3DChart>
    </c:plotArea>
    <c:legend>
      <c:legendPos val="b"/>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Lbl>
              <c:idx val="0"/>
              <c:layout>
                <c:manualLayout>
                  <c:x val="5.2777777777777903E-2"/>
                  <c:y val="5.5555555555555497E-2"/>
                </c:manualLayout>
              </c:layout>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00E-4655-ADAE-F63AC79BE7F8}"/>
                </c:ext>
              </c:extLst>
            </c:dLbl>
            <c:dLbl>
              <c:idx val="1"/>
              <c:layout>
                <c:manualLayout>
                  <c:x val="-2.2222222222222199E-2"/>
                  <c:y val="7.4074074074074098E-2"/>
                </c:manualLayout>
              </c:layout>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00E-4655-ADAE-F63AC79BE7F8}"/>
                </c:ext>
              </c:extLst>
            </c:dLbl>
            <c:dLbl>
              <c:idx val="2"/>
              <c:layout>
                <c:manualLayout>
                  <c:x val="-2.7777777777777901E-2"/>
                  <c:y val="-3.7037037037037097E-2"/>
                </c:manualLayout>
              </c:layout>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00E-4655-ADAE-F63AC79BE7F8}"/>
                </c:ext>
              </c:extLst>
            </c:dLbl>
            <c:numFmt formatCode="0.00%" sourceLinked="0"/>
            <c:spPr>
              <a:noFill/>
              <a:ln>
                <a:noFill/>
              </a:ln>
              <a:effectLst/>
            </c:spPr>
            <c:dLblPos val="outEnd"/>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'тепл нагр и т_потр'!$H$17:$H$19</c:f>
              <c:strCache>
                <c:ptCount val="3"/>
                <c:pt idx="0">
                  <c:v>Жилые строения, в т.ч.</c:v>
                </c:pt>
                <c:pt idx="1">
                  <c:v>  Бюджетные организации</c:v>
                </c:pt>
                <c:pt idx="2">
                  <c:v> Прочие организации</c:v>
                </c:pt>
              </c:strCache>
            </c:strRef>
          </c:cat>
          <c:val>
            <c:numRef>
              <c:f>'тепл нагр и т_потр'!$K$17:$K$19</c:f>
              <c:numCache>
                <c:formatCode>0.0</c:formatCode>
                <c:ptCount val="3"/>
                <c:pt idx="0">
                  <c:v>12917.4</c:v>
                </c:pt>
                <c:pt idx="1">
                  <c:v>2287</c:v>
                </c:pt>
                <c:pt idx="2">
                  <c:v>7068.9</c:v>
                </c:pt>
              </c:numCache>
            </c:numRef>
          </c:val>
          <c:extLst xmlns:c16r2="http://schemas.microsoft.com/office/drawing/2015/06/chart">
            <c:ext xmlns:c16="http://schemas.microsoft.com/office/drawing/2014/chart" uri="{C3380CC4-5D6E-409C-BE32-E72D297353CC}">
              <c16:uniqueId val="{00000003-E00E-4655-ADAE-F63AC79BE7F8}"/>
            </c:ext>
          </c:extLst>
        </c:ser>
        <c:dLbls>
          <c:showLegendKey val="0"/>
          <c:showVal val="0"/>
          <c:showCatName val="0"/>
          <c:showSerName val="0"/>
          <c:showPercent val="0"/>
          <c:showBubbleSize val="0"/>
          <c:showLeaderLines val="1"/>
        </c:dLbls>
      </c:pie3DChart>
    </c:plotArea>
    <c:legend>
      <c:legendPos val="b"/>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87"/>
      <c:rotY val="20"/>
      <c:depthPercent val="100"/>
      <c:rAngAx val="1"/>
    </c:view3D>
    <c:floor>
      <c:thickness val="0"/>
      <c:spPr>
        <a:solidFill>
          <a:srgbClr val="C0C0C0"/>
        </a:solidFill>
        <a:ln w="3175">
          <a:solidFill>
            <a:srgbClr val="000000"/>
          </a:solidFill>
          <a:prstDash val="solid"/>
        </a:ln>
      </c:spPr>
    </c:floor>
    <c:sideWall>
      <c:thickness val="0"/>
      <c:spPr>
        <a:solidFill>
          <a:srgbClr val="FFFFFF"/>
        </a:solidFill>
        <a:ln w="12700">
          <a:solidFill>
            <a:srgbClr val="808080"/>
          </a:solidFill>
          <a:prstDash val="solid"/>
        </a:ln>
      </c:spPr>
    </c:sideWall>
    <c:backWall>
      <c:thickness val="0"/>
      <c:spPr>
        <a:solidFill>
          <a:srgbClr val="FFFFFF"/>
        </a:solidFill>
        <a:ln w="12700">
          <a:solidFill>
            <a:srgbClr val="808080"/>
          </a:solidFill>
          <a:prstDash val="solid"/>
        </a:ln>
      </c:spPr>
    </c:backWall>
    <c:plotArea>
      <c:layout>
        <c:manualLayout>
          <c:layoutTarget val="inner"/>
          <c:xMode val="edge"/>
          <c:yMode val="edge"/>
          <c:x val="0.121901133894824"/>
          <c:y val="5.6768604343414603E-2"/>
          <c:w val="0.84297733269641495"/>
          <c:h val="0.73362504074566404"/>
        </c:manualLayout>
      </c:layout>
      <c:bar3DChart>
        <c:barDir val="col"/>
        <c:grouping val="clustered"/>
        <c:varyColors val="0"/>
        <c:ser>
          <c:idx val="0"/>
          <c:order val="0"/>
          <c:tx>
            <c:strRef>
              <c:f>'исх дан Октяб СП'!$A$44</c:f>
              <c:strCache>
                <c:ptCount val="1"/>
                <c:pt idx="0">
                  <c:v>с. Октябрьское</c:v>
                </c:pt>
              </c:strCache>
            </c:strRef>
          </c:tx>
          <c:spPr>
            <a:solidFill>
              <a:srgbClr val="9999FF"/>
            </a:solidFill>
            <a:ln w="12700">
              <a:solidFill>
                <a:srgbClr val="000000"/>
              </a:solidFill>
              <a:prstDash val="solid"/>
            </a:ln>
          </c:spPr>
          <c:invertIfNegative val="0"/>
          <c:cat>
            <c:numRef>
              <c:f>'исх дан Октяб СП'!$B$43:$K$43</c:f>
              <c:numCache>
                <c:formatCode>General</c:formatCode>
                <c:ptCount val="10"/>
                <c:pt idx="0">
                  <c:v>2012</c:v>
                </c:pt>
                <c:pt idx="1">
                  <c:v>2013</c:v>
                </c:pt>
                <c:pt idx="2">
                  <c:v>2014</c:v>
                </c:pt>
                <c:pt idx="3">
                  <c:v>2015</c:v>
                </c:pt>
                <c:pt idx="4">
                  <c:v>2016</c:v>
                </c:pt>
                <c:pt idx="5">
                  <c:v>2017</c:v>
                </c:pt>
                <c:pt idx="6">
                  <c:v>2018</c:v>
                </c:pt>
                <c:pt idx="7">
                  <c:v>2019</c:v>
                </c:pt>
                <c:pt idx="8">
                  <c:v>2024</c:v>
                </c:pt>
                <c:pt idx="9">
                  <c:v>2029</c:v>
                </c:pt>
              </c:numCache>
            </c:numRef>
          </c:cat>
          <c:val>
            <c:numRef>
              <c:f>'исх дан Октяб СП'!$B$44:$K$44</c:f>
              <c:numCache>
                <c:formatCode>0.0</c:formatCode>
                <c:ptCount val="10"/>
                <c:pt idx="0">
                  <c:v>19.979869149471561</c:v>
                </c:pt>
                <c:pt idx="1">
                  <c:v>19.194404245055502</c:v>
                </c:pt>
                <c:pt idx="2">
                  <c:v>19.656130268199231</c:v>
                </c:pt>
                <c:pt idx="3">
                  <c:v>20.016090866067209</c:v>
                </c:pt>
                <c:pt idx="4">
                  <c:v>20.367633302151521</c:v>
                </c:pt>
                <c:pt idx="5">
                  <c:v>20.71104946833103</c:v>
                </c:pt>
                <c:pt idx="6">
                  <c:v>21.046617915904921</c:v>
                </c:pt>
                <c:pt idx="7">
                  <c:v>21.374604609127889</c:v>
                </c:pt>
                <c:pt idx="8">
                  <c:v>23.098089171974529</c:v>
                </c:pt>
                <c:pt idx="9">
                  <c:v>24.62555066079296</c:v>
                </c:pt>
              </c:numCache>
            </c:numRef>
          </c:val>
          <c:extLst xmlns:c16r2="http://schemas.microsoft.com/office/drawing/2015/06/chart">
            <c:ext xmlns:c16="http://schemas.microsoft.com/office/drawing/2014/chart" uri="{C3380CC4-5D6E-409C-BE32-E72D297353CC}">
              <c16:uniqueId val="{00000000-DD2A-4F47-BA69-EC330A617E6E}"/>
            </c:ext>
          </c:extLst>
        </c:ser>
        <c:ser>
          <c:idx val="1"/>
          <c:order val="1"/>
          <c:tx>
            <c:strRef>
              <c:f>'исх дан Октяб СП'!$A$45</c:f>
              <c:strCache>
                <c:ptCount val="1"/>
                <c:pt idx="0">
                  <c:v>д. Николаевка</c:v>
                </c:pt>
              </c:strCache>
            </c:strRef>
          </c:tx>
          <c:spPr>
            <a:solidFill>
              <a:srgbClr val="993366"/>
            </a:solidFill>
            <a:ln w="12700">
              <a:solidFill>
                <a:srgbClr val="000000"/>
              </a:solidFill>
              <a:prstDash val="solid"/>
            </a:ln>
          </c:spPr>
          <c:invertIfNegative val="0"/>
          <c:cat>
            <c:numRef>
              <c:f>'исх дан Октяб СП'!$B$43:$K$43</c:f>
              <c:numCache>
                <c:formatCode>General</c:formatCode>
                <c:ptCount val="10"/>
                <c:pt idx="0">
                  <c:v>2012</c:v>
                </c:pt>
                <c:pt idx="1">
                  <c:v>2013</c:v>
                </c:pt>
                <c:pt idx="2">
                  <c:v>2014</c:v>
                </c:pt>
                <c:pt idx="3">
                  <c:v>2015</c:v>
                </c:pt>
                <c:pt idx="4">
                  <c:v>2016</c:v>
                </c:pt>
                <c:pt idx="5">
                  <c:v>2017</c:v>
                </c:pt>
                <c:pt idx="6">
                  <c:v>2018</c:v>
                </c:pt>
                <c:pt idx="7">
                  <c:v>2019</c:v>
                </c:pt>
                <c:pt idx="8">
                  <c:v>2024</c:v>
                </c:pt>
                <c:pt idx="9">
                  <c:v>2029</c:v>
                </c:pt>
              </c:numCache>
            </c:numRef>
          </c:cat>
          <c:val>
            <c:numRef>
              <c:f>'исх дан Октяб СП'!$B$45:$K$45</c:f>
              <c:numCache>
                <c:formatCode>0.0</c:formatCode>
                <c:ptCount val="10"/>
                <c:pt idx="0">
                  <c:v>24.691358024691379</c:v>
                </c:pt>
                <c:pt idx="1">
                  <c:v>22.98850574712641</c:v>
                </c:pt>
                <c:pt idx="2">
                  <c:v>24.811111111111131</c:v>
                </c:pt>
                <c:pt idx="3">
                  <c:v>25.957894736842121</c:v>
                </c:pt>
                <c:pt idx="4">
                  <c:v>27.262626262626132</c:v>
                </c:pt>
                <c:pt idx="5">
                  <c:v>28.19230769230769</c:v>
                </c:pt>
                <c:pt idx="6">
                  <c:v>29.036697247706421</c:v>
                </c:pt>
                <c:pt idx="7">
                  <c:v>30.070796460176989</c:v>
                </c:pt>
                <c:pt idx="8">
                  <c:v>33.685714285714297</c:v>
                </c:pt>
                <c:pt idx="9">
                  <c:v>36.131736526946113</c:v>
                </c:pt>
              </c:numCache>
            </c:numRef>
          </c:val>
          <c:extLst xmlns:c16r2="http://schemas.microsoft.com/office/drawing/2015/06/chart">
            <c:ext xmlns:c16="http://schemas.microsoft.com/office/drawing/2014/chart" uri="{C3380CC4-5D6E-409C-BE32-E72D297353CC}">
              <c16:uniqueId val="{00000001-DD2A-4F47-BA69-EC330A617E6E}"/>
            </c:ext>
          </c:extLst>
        </c:ser>
        <c:ser>
          <c:idx val="2"/>
          <c:order val="2"/>
          <c:tx>
            <c:strRef>
              <c:f>'исх дан Октяб СП'!$A$46</c:f>
              <c:strCache>
                <c:ptCount val="1"/>
                <c:pt idx="0">
                  <c:v>д. Ущерб</c:v>
                </c:pt>
              </c:strCache>
            </c:strRef>
          </c:tx>
          <c:spPr>
            <a:solidFill>
              <a:srgbClr val="FFFFCC"/>
            </a:solidFill>
            <a:ln w="12700">
              <a:solidFill>
                <a:srgbClr val="000000"/>
              </a:solidFill>
              <a:prstDash val="solid"/>
            </a:ln>
          </c:spPr>
          <c:invertIfNegative val="0"/>
          <c:cat>
            <c:numRef>
              <c:f>'исх дан Октяб СП'!$B$43:$K$43</c:f>
              <c:numCache>
                <c:formatCode>General</c:formatCode>
                <c:ptCount val="10"/>
                <c:pt idx="0">
                  <c:v>2012</c:v>
                </c:pt>
                <c:pt idx="1">
                  <c:v>2013</c:v>
                </c:pt>
                <c:pt idx="2">
                  <c:v>2014</c:v>
                </c:pt>
                <c:pt idx="3">
                  <c:v>2015</c:v>
                </c:pt>
                <c:pt idx="4">
                  <c:v>2016</c:v>
                </c:pt>
                <c:pt idx="5">
                  <c:v>2017</c:v>
                </c:pt>
                <c:pt idx="6">
                  <c:v>2018</c:v>
                </c:pt>
                <c:pt idx="7">
                  <c:v>2019</c:v>
                </c:pt>
                <c:pt idx="8">
                  <c:v>2024</c:v>
                </c:pt>
                <c:pt idx="9">
                  <c:v>2029</c:v>
                </c:pt>
              </c:numCache>
            </c:numRef>
          </c:cat>
          <c:val>
            <c:numRef>
              <c:f>'исх дан Октяб СП'!$B$46:$K$46</c:f>
              <c:numCache>
                <c:formatCode>0.0</c:formatCode>
                <c:ptCount val="10"/>
                <c:pt idx="0">
                  <c:v>26.19047619047619</c:v>
                </c:pt>
                <c:pt idx="1">
                  <c:v>20.370370370370349</c:v>
                </c:pt>
                <c:pt idx="2">
                  <c:v>22.64</c:v>
                </c:pt>
                <c:pt idx="3">
                  <c:v>23.27999999999999</c:v>
                </c:pt>
                <c:pt idx="4">
                  <c:v>23</c:v>
                </c:pt>
                <c:pt idx="5">
                  <c:v>23.615384615384631</c:v>
                </c:pt>
                <c:pt idx="6">
                  <c:v>24.230769230769098</c:v>
                </c:pt>
                <c:pt idx="7">
                  <c:v>23.92592592592591</c:v>
                </c:pt>
                <c:pt idx="8">
                  <c:v>26.21428571428574</c:v>
                </c:pt>
                <c:pt idx="9">
                  <c:v>28.3448275862069</c:v>
                </c:pt>
              </c:numCache>
            </c:numRef>
          </c:val>
          <c:extLst xmlns:c16r2="http://schemas.microsoft.com/office/drawing/2015/06/chart">
            <c:ext xmlns:c16="http://schemas.microsoft.com/office/drawing/2014/chart" uri="{C3380CC4-5D6E-409C-BE32-E72D297353CC}">
              <c16:uniqueId val="{00000002-DD2A-4F47-BA69-EC330A617E6E}"/>
            </c:ext>
          </c:extLst>
        </c:ser>
        <c:ser>
          <c:idx val="3"/>
          <c:order val="3"/>
          <c:tx>
            <c:strRef>
              <c:f>'исх дан Октяб СП'!$A$47</c:f>
              <c:strCache>
                <c:ptCount val="1"/>
                <c:pt idx="0">
                  <c:v>ж.д. 129 км</c:v>
                </c:pt>
              </c:strCache>
            </c:strRef>
          </c:tx>
          <c:spPr>
            <a:solidFill>
              <a:srgbClr val="CCFFFF"/>
            </a:solidFill>
            <a:ln w="12700">
              <a:solidFill>
                <a:srgbClr val="000000"/>
              </a:solidFill>
              <a:prstDash val="solid"/>
            </a:ln>
          </c:spPr>
          <c:invertIfNegative val="0"/>
          <c:cat>
            <c:numRef>
              <c:f>'исх дан Октяб СП'!$B$43:$K$43</c:f>
              <c:numCache>
                <c:formatCode>General</c:formatCode>
                <c:ptCount val="10"/>
                <c:pt idx="0">
                  <c:v>2012</c:v>
                </c:pt>
                <c:pt idx="1">
                  <c:v>2013</c:v>
                </c:pt>
                <c:pt idx="2">
                  <c:v>2014</c:v>
                </c:pt>
                <c:pt idx="3">
                  <c:v>2015</c:v>
                </c:pt>
                <c:pt idx="4">
                  <c:v>2016</c:v>
                </c:pt>
                <c:pt idx="5">
                  <c:v>2017</c:v>
                </c:pt>
                <c:pt idx="6">
                  <c:v>2018</c:v>
                </c:pt>
                <c:pt idx="7">
                  <c:v>2019</c:v>
                </c:pt>
                <c:pt idx="8">
                  <c:v>2024</c:v>
                </c:pt>
                <c:pt idx="9">
                  <c:v>2029</c:v>
                </c:pt>
              </c:numCache>
            </c:numRef>
          </c:cat>
          <c:val>
            <c:numRef>
              <c:f>'исх дан Октяб СП'!$B$47:$K$47</c:f>
              <c:numCache>
                <c:formatCode>0.0</c:formatCode>
                <c:ptCount val="10"/>
                <c:pt idx="0">
                  <c:v>2.5</c:v>
                </c:pt>
                <c:pt idx="1">
                  <c:v>2</c:v>
                </c:pt>
                <c:pt idx="2">
                  <c:v>2.8</c:v>
                </c:pt>
                <c:pt idx="3">
                  <c:v>3.6</c:v>
                </c:pt>
                <c:pt idx="4">
                  <c:v>4.4000000000000004</c:v>
                </c:pt>
                <c:pt idx="5">
                  <c:v>5.2000000000000011</c:v>
                </c:pt>
                <c:pt idx="6">
                  <c:v>6.0000000000000009</c:v>
                </c:pt>
                <c:pt idx="7">
                  <c:v>6.8</c:v>
                </c:pt>
                <c:pt idx="8">
                  <c:v>9.3333333333333357</c:v>
                </c:pt>
                <c:pt idx="9">
                  <c:v>11.142857142857141</c:v>
                </c:pt>
              </c:numCache>
            </c:numRef>
          </c:val>
          <c:extLst xmlns:c16r2="http://schemas.microsoft.com/office/drawing/2015/06/chart">
            <c:ext xmlns:c16="http://schemas.microsoft.com/office/drawing/2014/chart" uri="{C3380CC4-5D6E-409C-BE32-E72D297353CC}">
              <c16:uniqueId val="{00000003-DD2A-4F47-BA69-EC330A617E6E}"/>
            </c:ext>
          </c:extLst>
        </c:ser>
        <c:dLbls>
          <c:showLegendKey val="0"/>
          <c:showVal val="0"/>
          <c:showCatName val="0"/>
          <c:showSerName val="0"/>
          <c:showPercent val="0"/>
          <c:showBubbleSize val="0"/>
        </c:dLbls>
        <c:gapWidth val="150"/>
        <c:shape val="box"/>
        <c:axId val="170483072"/>
        <c:axId val="170497152"/>
        <c:axId val="0"/>
      </c:bar3DChart>
      <c:catAx>
        <c:axId val="170483072"/>
        <c:scaling>
          <c:orientation val="minMax"/>
        </c:scaling>
        <c:delete val="0"/>
        <c:axPos val="b"/>
        <c:numFmt formatCode="General" sourceLinked="1"/>
        <c:majorTickMark val="out"/>
        <c:minorTickMark val="none"/>
        <c:tickLblPos val="low"/>
        <c:spPr>
          <a:ln w="3175">
            <a:solidFill>
              <a:srgbClr val="000000"/>
            </a:solidFill>
            <a:prstDash val="solid"/>
          </a:ln>
        </c:spPr>
        <c:txPr>
          <a:bodyPr rot="-5400000" vert="horz"/>
          <a:lstStyle/>
          <a:p>
            <a:pPr>
              <a:defRPr sz="975" b="0" i="0" u="none" strike="noStrike" baseline="0">
                <a:solidFill>
                  <a:srgbClr val="000000"/>
                </a:solidFill>
                <a:latin typeface="Arial Cyr"/>
                <a:ea typeface="Arial Cyr"/>
                <a:cs typeface="Arial Cyr"/>
              </a:defRPr>
            </a:pPr>
            <a:endParaRPr lang="ru-RU"/>
          </a:p>
        </c:txPr>
        <c:crossAx val="170497152"/>
        <c:crosses val="autoZero"/>
        <c:auto val="1"/>
        <c:lblAlgn val="ctr"/>
        <c:lblOffset val="100"/>
        <c:tickLblSkip val="1"/>
        <c:tickMarkSkip val="1"/>
        <c:noMultiLvlLbl val="0"/>
      </c:catAx>
      <c:valAx>
        <c:axId val="170497152"/>
        <c:scaling>
          <c:orientation val="minMax"/>
        </c:scaling>
        <c:delete val="0"/>
        <c:axPos val="l"/>
        <c:majorGridlines>
          <c:spPr>
            <a:ln w="3175">
              <a:solidFill>
                <a:srgbClr val="000000"/>
              </a:solidFill>
              <a:prstDash val="solid"/>
            </a:ln>
          </c:spPr>
        </c:majorGridlines>
        <c:numFmt formatCode="0.0" sourceLinked="1"/>
        <c:majorTickMark val="out"/>
        <c:minorTickMark val="none"/>
        <c:tickLblPos val="nextTo"/>
        <c:spPr>
          <a:ln w="3175">
            <a:solidFill>
              <a:srgbClr val="000000"/>
            </a:solidFill>
            <a:prstDash val="solid"/>
          </a:ln>
        </c:spPr>
        <c:txPr>
          <a:bodyPr rot="0" vert="horz"/>
          <a:lstStyle/>
          <a:p>
            <a:pPr>
              <a:defRPr sz="975" b="0" i="0" u="none" strike="noStrike" baseline="0">
                <a:solidFill>
                  <a:srgbClr val="000000"/>
                </a:solidFill>
                <a:latin typeface="Arial Cyr"/>
                <a:ea typeface="Arial Cyr"/>
                <a:cs typeface="Arial Cyr"/>
              </a:defRPr>
            </a:pPr>
            <a:endParaRPr lang="ru-RU"/>
          </a:p>
        </c:txPr>
        <c:crossAx val="170483072"/>
        <c:crosses val="autoZero"/>
        <c:crossBetween val="between"/>
      </c:valAx>
      <c:spPr>
        <a:noFill/>
        <a:ln w="25400">
          <a:noFill/>
        </a:ln>
      </c:spPr>
    </c:plotArea>
    <c:legend>
      <c:legendPos val="b"/>
      <c:layout>
        <c:manualLayout>
          <c:xMode val="edge"/>
          <c:yMode val="edge"/>
          <c:x val="2.89256198347107E-2"/>
          <c:y val="0.92139823952137001"/>
          <c:w val="0.94215120062471702"/>
          <c:h val="5.8951965065502099E-2"/>
        </c:manualLayout>
      </c:layout>
      <c:overlay val="0"/>
      <c:spPr>
        <a:solidFill>
          <a:srgbClr val="FFFFFF"/>
        </a:solidFill>
        <a:ln w="3175">
          <a:solidFill>
            <a:srgbClr val="000000"/>
          </a:solidFill>
          <a:prstDash val="solid"/>
        </a:ln>
      </c:spPr>
      <c:txPr>
        <a:bodyPr/>
        <a:lstStyle/>
        <a:p>
          <a:pPr>
            <a:defRPr sz="89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75" b="0"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C2A9734-41FB-4797-86C4-EACE1B4F4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22426</Words>
  <Characters>127831</Characters>
  <Application>Microsoft Office Word</Application>
  <DocSecurity>0</DocSecurity>
  <Lines>1065</Lines>
  <Paragraphs>299</Paragraphs>
  <ScaleCrop>false</ScaleCrop>
  <HeadingPairs>
    <vt:vector size="2" baseType="variant">
      <vt:variant>
        <vt:lpstr>Название</vt:lpstr>
      </vt:variant>
      <vt:variant>
        <vt:i4>1</vt:i4>
      </vt:variant>
    </vt:vector>
  </HeadingPairs>
  <TitlesOfParts>
    <vt:vector size="1" baseType="lpstr">
      <vt:lpstr/>
    </vt:vector>
  </TitlesOfParts>
  <Company>LARS</Company>
  <LinksUpToDate>false</LinksUpToDate>
  <CharactersWithSpaces>149958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Olga Maryasova</dc:creator>
  <cp:lastModifiedBy>1</cp:lastModifiedBy>
  <cp:revision>2</cp:revision>
  <cp:lastPrinted>2023-10-30T08:12:00Z</cp:lastPrinted>
  <dcterms:created xsi:type="dcterms:W3CDTF">2023-10-30T09:47:00Z</dcterms:created>
  <dcterms:modified xsi:type="dcterms:W3CDTF">2023-10-30T09:47:00Z</dcterms:modified>
</cp:coreProperties>
</file>